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176" w:type="dxa"/>
        <w:tblLook w:val="01E0" w:firstRow="1" w:lastRow="1" w:firstColumn="1" w:lastColumn="1" w:noHBand="0" w:noVBand="0"/>
      </w:tblPr>
      <w:tblGrid>
        <w:gridCol w:w="4395"/>
        <w:gridCol w:w="5670"/>
      </w:tblGrid>
      <w:tr w:rsidR="00096414" w:rsidRPr="00185E90" w14:paraId="2D4E5D46" w14:textId="77777777" w:rsidTr="00E062AE">
        <w:trPr>
          <w:trHeight w:val="840"/>
        </w:trPr>
        <w:tc>
          <w:tcPr>
            <w:tcW w:w="4395" w:type="dxa"/>
          </w:tcPr>
          <w:p w14:paraId="5F282BF6" w14:textId="77777777" w:rsidR="00A56676" w:rsidRPr="00185E90" w:rsidRDefault="00086E83" w:rsidP="00A54E7E">
            <w:pPr>
              <w:shd w:val="clear" w:color="auto" w:fill="FFFFFF" w:themeFill="background1"/>
              <w:spacing w:after="0" w:line="240" w:lineRule="auto"/>
              <w:rPr>
                <w:rFonts w:asciiTheme="majorHAnsi" w:hAnsiTheme="majorHAnsi" w:cstheme="majorHAnsi"/>
                <w:b/>
                <w:sz w:val="26"/>
                <w:szCs w:val="28"/>
              </w:rPr>
            </w:pPr>
            <w:r w:rsidRPr="00185E90">
              <w:rPr>
                <w:rFonts w:asciiTheme="majorHAnsi" w:hAnsiTheme="majorHAnsi" w:cstheme="majorHAnsi"/>
                <w:sz w:val="26"/>
                <w:szCs w:val="28"/>
              </w:rPr>
              <w:t xml:space="preserve"> </w:t>
            </w:r>
            <w:r w:rsidR="00E877A2" w:rsidRPr="00185E90">
              <w:rPr>
                <w:rFonts w:asciiTheme="majorHAnsi" w:hAnsiTheme="majorHAnsi" w:cstheme="majorHAnsi"/>
                <w:b/>
                <w:sz w:val="26"/>
                <w:szCs w:val="28"/>
              </w:rPr>
              <w:t>ỦY</w:t>
            </w:r>
            <w:r w:rsidR="00A56676" w:rsidRPr="00185E90">
              <w:rPr>
                <w:rFonts w:asciiTheme="majorHAnsi" w:hAnsiTheme="majorHAnsi" w:cstheme="majorHAnsi"/>
                <w:b/>
                <w:sz w:val="26"/>
                <w:szCs w:val="28"/>
              </w:rPr>
              <w:t xml:space="preserve"> BAN NHÂN DÂN QUẬN 12</w:t>
            </w:r>
          </w:p>
          <w:p w14:paraId="232B77B4" w14:textId="77777777" w:rsidR="00A56676" w:rsidRPr="00185E90" w:rsidRDefault="00BB7868" w:rsidP="00E062AE">
            <w:pPr>
              <w:shd w:val="clear" w:color="auto" w:fill="FFFFFF" w:themeFill="background1"/>
              <w:tabs>
                <w:tab w:val="left" w:pos="300"/>
              </w:tabs>
              <w:spacing w:after="0" w:line="240" w:lineRule="auto"/>
              <w:jc w:val="center"/>
              <w:rPr>
                <w:rFonts w:asciiTheme="majorHAnsi" w:hAnsiTheme="majorHAnsi" w:cstheme="majorHAnsi"/>
                <w:sz w:val="28"/>
                <w:szCs w:val="28"/>
              </w:rPr>
            </w:pPr>
            <w:r w:rsidRPr="00185E90">
              <w:rPr>
                <w:rFonts w:asciiTheme="majorHAnsi" w:hAnsiTheme="majorHAnsi" w:cstheme="majorHAnsi"/>
                <w:noProof/>
                <w:sz w:val="28"/>
                <w:szCs w:val="28"/>
              </w:rPr>
              <mc:AlternateContent>
                <mc:Choice Requires="wps">
                  <w:drawing>
                    <wp:anchor distT="4294967294" distB="4294967294" distL="114300" distR="114300" simplePos="0" relativeHeight="251664896" behindDoc="0" locked="0" layoutInCell="1" allowOverlap="1" wp14:anchorId="7F1B5961" wp14:editId="5740D885">
                      <wp:simplePos x="0" y="0"/>
                      <wp:positionH relativeFrom="column">
                        <wp:posOffset>680720</wp:posOffset>
                      </wp:positionH>
                      <wp:positionV relativeFrom="paragraph">
                        <wp:posOffset>31750</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11112" id="Straight Connector 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6pt,2.5pt" to="12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">
                      <o:lock v:ext="edit" shapetype="f"/>
                    </v:line>
                  </w:pict>
                </mc:Fallback>
              </mc:AlternateContent>
            </w:r>
          </w:p>
        </w:tc>
        <w:tc>
          <w:tcPr>
            <w:tcW w:w="5670" w:type="dxa"/>
          </w:tcPr>
          <w:p w14:paraId="559BE71E" w14:textId="77777777" w:rsidR="00A56676" w:rsidRPr="00185E90" w:rsidRDefault="00A56676" w:rsidP="00A54E7E">
            <w:pPr>
              <w:shd w:val="clear" w:color="auto" w:fill="FFFFFF" w:themeFill="background1"/>
              <w:spacing w:after="0" w:line="240" w:lineRule="auto"/>
              <w:rPr>
                <w:rFonts w:asciiTheme="majorHAnsi" w:hAnsiTheme="majorHAnsi" w:cstheme="majorHAnsi"/>
                <w:b/>
                <w:sz w:val="26"/>
                <w:szCs w:val="28"/>
              </w:rPr>
            </w:pPr>
            <w:r w:rsidRPr="00185E90">
              <w:rPr>
                <w:rFonts w:asciiTheme="majorHAnsi" w:hAnsiTheme="majorHAnsi" w:cstheme="majorHAnsi"/>
                <w:b/>
                <w:sz w:val="26"/>
                <w:szCs w:val="28"/>
              </w:rPr>
              <w:t>CỘNG H</w:t>
            </w:r>
            <w:r w:rsidR="005027D9" w:rsidRPr="00185E90">
              <w:rPr>
                <w:rFonts w:asciiTheme="majorHAnsi" w:hAnsiTheme="majorHAnsi" w:cstheme="majorHAnsi"/>
                <w:b/>
                <w:sz w:val="26"/>
                <w:szCs w:val="28"/>
              </w:rPr>
              <w:t>ÒA</w:t>
            </w:r>
            <w:r w:rsidRPr="00185E90">
              <w:rPr>
                <w:rFonts w:asciiTheme="majorHAnsi" w:hAnsiTheme="majorHAnsi" w:cstheme="majorHAnsi"/>
                <w:b/>
                <w:sz w:val="26"/>
                <w:szCs w:val="28"/>
              </w:rPr>
              <w:t xml:space="preserve"> XÃ HỘI CHỦ NGHĨA VIỆT NAM</w:t>
            </w:r>
          </w:p>
          <w:p w14:paraId="58FE429D" w14:textId="77777777" w:rsidR="00A56676" w:rsidRPr="00185E90" w:rsidRDefault="00E062AE" w:rsidP="00E062AE">
            <w:pPr>
              <w:shd w:val="clear" w:color="auto" w:fill="FFFFFF" w:themeFill="background1"/>
              <w:spacing w:after="0" w:line="240" w:lineRule="auto"/>
              <w:jc w:val="center"/>
              <w:rPr>
                <w:rFonts w:asciiTheme="majorHAnsi" w:hAnsiTheme="majorHAnsi" w:cstheme="majorHAnsi"/>
                <w:b/>
                <w:sz w:val="28"/>
                <w:szCs w:val="28"/>
              </w:rPr>
            </w:pPr>
            <w:r w:rsidRPr="00185E90">
              <w:rPr>
                <w:rFonts w:asciiTheme="majorHAnsi" w:hAnsiTheme="majorHAnsi" w:cstheme="majorHAnsi"/>
                <w:noProof/>
                <w:sz w:val="28"/>
                <w:szCs w:val="28"/>
              </w:rPr>
              <mc:AlternateContent>
                <mc:Choice Requires="wps">
                  <w:drawing>
                    <wp:anchor distT="4294967294" distB="4294967294" distL="114300" distR="114300" simplePos="0" relativeHeight="251656704" behindDoc="0" locked="0" layoutInCell="1" allowOverlap="1" wp14:anchorId="6DBF50F0" wp14:editId="5F90F33C">
                      <wp:simplePos x="0" y="0"/>
                      <wp:positionH relativeFrom="column">
                        <wp:posOffset>633730</wp:posOffset>
                      </wp:positionH>
                      <wp:positionV relativeFrom="paragraph">
                        <wp:posOffset>247650</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C594"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9pt,19.5pt" to="220.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">
                      <o:lock v:ext="edit" shapetype="f"/>
                    </v:line>
                  </w:pict>
                </mc:Fallback>
              </mc:AlternateContent>
            </w:r>
            <w:r w:rsidR="005E2020" w:rsidRPr="00185E90">
              <w:rPr>
                <w:rFonts w:asciiTheme="majorHAnsi" w:hAnsiTheme="majorHAnsi" w:cstheme="majorHAnsi"/>
                <w:b/>
                <w:sz w:val="28"/>
                <w:szCs w:val="28"/>
              </w:rPr>
              <w:t>Độc lập -</w:t>
            </w:r>
            <w:r w:rsidR="00A56676" w:rsidRPr="00185E90">
              <w:rPr>
                <w:rFonts w:asciiTheme="majorHAnsi" w:hAnsiTheme="majorHAnsi" w:cstheme="majorHAnsi"/>
                <w:b/>
                <w:sz w:val="28"/>
                <w:szCs w:val="28"/>
              </w:rPr>
              <w:t xml:space="preserve"> Tự do </w:t>
            </w:r>
            <w:r w:rsidR="005E2020" w:rsidRPr="00185E90">
              <w:rPr>
                <w:rFonts w:asciiTheme="majorHAnsi" w:hAnsiTheme="majorHAnsi" w:cstheme="majorHAnsi"/>
                <w:b/>
                <w:sz w:val="28"/>
                <w:szCs w:val="28"/>
              </w:rPr>
              <w:t>-</w:t>
            </w:r>
            <w:r w:rsidR="00A56676" w:rsidRPr="00185E90">
              <w:rPr>
                <w:rFonts w:asciiTheme="majorHAnsi" w:hAnsiTheme="majorHAnsi" w:cstheme="majorHAnsi"/>
                <w:b/>
                <w:sz w:val="28"/>
                <w:szCs w:val="28"/>
              </w:rPr>
              <w:t xml:space="preserve"> Hạnh phúc</w:t>
            </w:r>
          </w:p>
        </w:tc>
      </w:tr>
      <w:tr w:rsidR="00E062AE" w:rsidRPr="00185E90" w14:paraId="3FDE0877" w14:textId="77777777" w:rsidTr="00E062AE">
        <w:trPr>
          <w:trHeight w:val="412"/>
        </w:trPr>
        <w:tc>
          <w:tcPr>
            <w:tcW w:w="4395" w:type="dxa"/>
          </w:tcPr>
          <w:p w14:paraId="325D10E9" w14:textId="196E92D3" w:rsidR="00E062AE" w:rsidRPr="00185E90" w:rsidRDefault="00F91ACA" w:rsidP="00F91ACA">
            <w:pPr>
              <w:shd w:val="clear" w:color="auto" w:fill="FFFFFF" w:themeFill="background1"/>
              <w:spacing w:after="0" w:line="240" w:lineRule="auto"/>
              <w:rPr>
                <w:rFonts w:asciiTheme="majorHAnsi" w:hAnsiTheme="majorHAnsi" w:cstheme="majorHAnsi"/>
                <w:sz w:val="26"/>
                <w:szCs w:val="28"/>
              </w:rPr>
            </w:pPr>
            <w:r>
              <w:rPr>
                <w:rFonts w:asciiTheme="majorHAnsi" w:hAnsiTheme="majorHAnsi" w:cstheme="majorHAnsi"/>
                <w:sz w:val="26"/>
                <w:szCs w:val="28"/>
              </w:rPr>
              <w:t xml:space="preserve">    </w:t>
            </w:r>
            <w:r w:rsidR="00E062AE" w:rsidRPr="00185E90">
              <w:rPr>
                <w:rFonts w:asciiTheme="majorHAnsi" w:hAnsiTheme="majorHAnsi" w:cstheme="majorHAnsi"/>
                <w:sz w:val="26"/>
                <w:szCs w:val="28"/>
              </w:rPr>
              <w:t xml:space="preserve">Số:     </w:t>
            </w:r>
            <w:r w:rsidR="00571C49">
              <w:rPr>
                <w:rFonts w:asciiTheme="majorHAnsi" w:hAnsiTheme="majorHAnsi" w:cstheme="majorHAnsi"/>
                <w:sz w:val="26"/>
                <w:szCs w:val="28"/>
              </w:rPr>
              <w:t xml:space="preserve">   </w:t>
            </w:r>
            <w:r w:rsidR="00E062AE" w:rsidRPr="00185E90">
              <w:rPr>
                <w:rFonts w:asciiTheme="majorHAnsi" w:hAnsiTheme="majorHAnsi" w:cstheme="majorHAnsi"/>
                <w:sz w:val="26"/>
                <w:szCs w:val="28"/>
              </w:rPr>
              <w:t xml:space="preserve">     /BC-UBND-GDĐT</w:t>
            </w:r>
          </w:p>
        </w:tc>
        <w:tc>
          <w:tcPr>
            <w:tcW w:w="5670" w:type="dxa"/>
          </w:tcPr>
          <w:p w14:paraId="375E8340" w14:textId="0CA93435" w:rsidR="00E062AE" w:rsidRPr="00185E90" w:rsidRDefault="00E062AE" w:rsidP="00E062AE">
            <w:pPr>
              <w:shd w:val="clear" w:color="auto" w:fill="FFFFFF" w:themeFill="background1"/>
              <w:spacing w:after="0" w:line="240" w:lineRule="auto"/>
              <w:jc w:val="center"/>
              <w:rPr>
                <w:rFonts w:asciiTheme="majorHAnsi" w:hAnsiTheme="majorHAnsi" w:cstheme="majorHAnsi"/>
                <w:b/>
                <w:sz w:val="26"/>
                <w:szCs w:val="28"/>
              </w:rPr>
            </w:pPr>
            <w:r w:rsidRPr="00185E90">
              <w:rPr>
                <w:rFonts w:asciiTheme="majorHAnsi" w:hAnsiTheme="majorHAnsi" w:cstheme="majorHAnsi"/>
                <w:i/>
                <w:sz w:val="26"/>
                <w:szCs w:val="28"/>
              </w:rPr>
              <w:t xml:space="preserve">Quận 12, ngày      tháng </w:t>
            </w:r>
            <w:r w:rsidR="00AA54BA" w:rsidRPr="00AA54BA">
              <w:rPr>
                <w:rFonts w:asciiTheme="majorHAnsi" w:hAnsiTheme="majorHAnsi" w:cstheme="majorHAnsi"/>
                <w:i/>
                <w:color w:val="FF0000"/>
                <w:sz w:val="26"/>
                <w:szCs w:val="28"/>
              </w:rPr>
              <w:t>8</w:t>
            </w:r>
            <w:r w:rsidRPr="00185E90">
              <w:rPr>
                <w:rFonts w:asciiTheme="majorHAnsi" w:hAnsiTheme="majorHAnsi" w:cstheme="majorHAnsi"/>
                <w:i/>
                <w:sz w:val="26"/>
                <w:szCs w:val="28"/>
              </w:rPr>
              <w:t xml:space="preserve"> năm 202</w:t>
            </w:r>
            <w:r w:rsidR="00D837B0">
              <w:rPr>
                <w:rFonts w:asciiTheme="majorHAnsi" w:hAnsiTheme="majorHAnsi" w:cstheme="majorHAnsi"/>
                <w:i/>
                <w:sz w:val="26"/>
                <w:szCs w:val="28"/>
              </w:rPr>
              <w:t>4</w:t>
            </w:r>
          </w:p>
        </w:tc>
      </w:tr>
    </w:tbl>
    <w:p w14:paraId="43F78B61" w14:textId="02E85BBA" w:rsidR="00551057" w:rsidRPr="00185E90" w:rsidRDefault="00551057" w:rsidP="00551057">
      <w:pPr>
        <w:shd w:val="clear" w:color="auto" w:fill="FFFFFF" w:themeFill="background1"/>
        <w:spacing w:after="0" w:line="240" w:lineRule="auto"/>
        <w:ind w:right="2"/>
        <w:jc w:val="center"/>
        <w:rPr>
          <w:rFonts w:asciiTheme="majorHAnsi" w:hAnsiTheme="majorHAnsi" w:cstheme="majorHAnsi"/>
          <w:b/>
          <w:sz w:val="28"/>
          <w:szCs w:val="28"/>
          <w:lang w:val="nl-NL"/>
        </w:rPr>
      </w:pPr>
    </w:p>
    <w:p w14:paraId="0AAAF364" w14:textId="77777777" w:rsidR="00551057" w:rsidRPr="00185E90" w:rsidRDefault="00551057" w:rsidP="00551057">
      <w:pPr>
        <w:shd w:val="clear" w:color="auto" w:fill="FFFFFF" w:themeFill="background1"/>
        <w:spacing w:after="0" w:line="240" w:lineRule="auto"/>
        <w:ind w:right="2"/>
        <w:jc w:val="center"/>
        <w:rPr>
          <w:rFonts w:asciiTheme="majorHAnsi" w:hAnsiTheme="majorHAnsi" w:cstheme="majorHAnsi"/>
          <w:b/>
          <w:sz w:val="28"/>
          <w:szCs w:val="28"/>
          <w:lang w:val="nl-NL"/>
        </w:rPr>
      </w:pPr>
      <w:r w:rsidRPr="00185E90">
        <w:rPr>
          <w:rFonts w:asciiTheme="majorHAnsi" w:hAnsiTheme="majorHAnsi" w:cstheme="majorHAnsi"/>
          <w:b/>
          <w:sz w:val="28"/>
          <w:szCs w:val="28"/>
          <w:lang w:val="nl-NL"/>
        </w:rPr>
        <w:t>BÁO CÁO</w:t>
      </w:r>
    </w:p>
    <w:p w14:paraId="5B47ED10" w14:textId="58B5979C" w:rsidR="00551057" w:rsidRPr="00185E90" w:rsidRDefault="00551057" w:rsidP="005E32F6">
      <w:pPr>
        <w:shd w:val="clear" w:color="auto" w:fill="FFFFFF" w:themeFill="background1"/>
        <w:spacing w:after="0" w:line="240" w:lineRule="auto"/>
        <w:jc w:val="center"/>
        <w:rPr>
          <w:rFonts w:asciiTheme="majorHAnsi" w:hAnsiTheme="majorHAnsi" w:cstheme="majorHAnsi"/>
          <w:b/>
          <w:sz w:val="28"/>
          <w:szCs w:val="28"/>
        </w:rPr>
      </w:pPr>
      <w:r w:rsidRPr="00185E90">
        <w:rPr>
          <w:rFonts w:asciiTheme="majorHAnsi" w:hAnsiTheme="majorHAnsi" w:cstheme="majorHAnsi"/>
          <w:b/>
          <w:sz w:val="28"/>
          <w:szCs w:val="28"/>
        </w:rPr>
        <w:t>Kết quả thực hiện nhiệm vụ năm học 202</w:t>
      </w:r>
      <w:r w:rsidR="00D837B0">
        <w:rPr>
          <w:rFonts w:asciiTheme="majorHAnsi" w:hAnsiTheme="majorHAnsi" w:cstheme="majorHAnsi"/>
          <w:b/>
          <w:sz w:val="28"/>
          <w:szCs w:val="28"/>
        </w:rPr>
        <w:t>3</w:t>
      </w:r>
      <w:r w:rsidRPr="00185E90">
        <w:rPr>
          <w:rFonts w:asciiTheme="majorHAnsi" w:hAnsiTheme="majorHAnsi" w:cstheme="majorHAnsi"/>
          <w:b/>
          <w:sz w:val="28"/>
          <w:szCs w:val="28"/>
        </w:rPr>
        <w:t xml:space="preserve"> </w:t>
      </w:r>
      <w:r w:rsidR="00E062AE" w:rsidRPr="00185E90">
        <w:rPr>
          <w:rFonts w:asciiTheme="majorHAnsi" w:hAnsiTheme="majorHAnsi" w:cstheme="majorHAnsi"/>
          <w:b/>
          <w:sz w:val="28"/>
          <w:szCs w:val="28"/>
        </w:rPr>
        <w:t>-</w:t>
      </w:r>
      <w:r w:rsidRPr="00185E90">
        <w:rPr>
          <w:rFonts w:asciiTheme="majorHAnsi" w:hAnsiTheme="majorHAnsi" w:cstheme="majorHAnsi"/>
          <w:b/>
          <w:sz w:val="28"/>
          <w:szCs w:val="28"/>
        </w:rPr>
        <w:t xml:space="preserve"> 202</w:t>
      </w:r>
      <w:r w:rsidR="00D837B0">
        <w:rPr>
          <w:rFonts w:asciiTheme="majorHAnsi" w:hAnsiTheme="majorHAnsi" w:cstheme="majorHAnsi"/>
          <w:b/>
          <w:sz w:val="28"/>
          <w:szCs w:val="28"/>
        </w:rPr>
        <w:t>4</w:t>
      </w:r>
    </w:p>
    <w:p w14:paraId="715E5F51" w14:textId="1253B985" w:rsidR="00551057" w:rsidRPr="00185E90" w:rsidRDefault="000B60F1" w:rsidP="005E32F6">
      <w:pPr>
        <w:shd w:val="clear" w:color="auto" w:fill="FFFFFF" w:themeFill="background1"/>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và triển khai p</w:t>
      </w:r>
      <w:r w:rsidR="00551057" w:rsidRPr="00185E90">
        <w:rPr>
          <w:rFonts w:asciiTheme="majorHAnsi" w:hAnsiTheme="majorHAnsi" w:cstheme="majorHAnsi"/>
          <w:b/>
          <w:sz w:val="28"/>
          <w:szCs w:val="28"/>
        </w:rPr>
        <w:t>hương hướng, nhiệm vụ trọng tâm năm học 202</w:t>
      </w:r>
      <w:r w:rsidR="00D837B0">
        <w:rPr>
          <w:rFonts w:asciiTheme="majorHAnsi" w:hAnsiTheme="majorHAnsi" w:cstheme="majorHAnsi"/>
          <w:b/>
          <w:sz w:val="28"/>
          <w:szCs w:val="28"/>
        </w:rPr>
        <w:t>4</w:t>
      </w:r>
      <w:r w:rsidR="00551057" w:rsidRPr="00185E90">
        <w:rPr>
          <w:rFonts w:asciiTheme="majorHAnsi" w:hAnsiTheme="majorHAnsi" w:cstheme="majorHAnsi"/>
          <w:b/>
          <w:sz w:val="28"/>
          <w:szCs w:val="28"/>
        </w:rPr>
        <w:t xml:space="preserve"> - 202</w:t>
      </w:r>
      <w:r w:rsidR="00D837B0">
        <w:rPr>
          <w:rFonts w:asciiTheme="majorHAnsi" w:hAnsiTheme="majorHAnsi" w:cstheme="majorHAnsi"/>
          <w:b/>
          <w:sz w:val="28"/>
          <w:szCs w:val="28"/>
        </w:rPr>
        <w:t>5</w:t>
      </w:r>
    </w:p>
    <w:p w14:paraId="4C7BA4D4" w14:textId="77777777" w:rsidR="00551057" w:rsidRPr="00185E90" w:rsidRDefault="00551057" w:rsidP="005E32F6">
      <w:pPr>
        <w:pStyle w:val="NormalWeb"/>
        <w:shd w:val="clear" w:color="auto" w:fill="FFFFFF" w:themeFill="background1"/>
        <w:tabs>
          <w:tab w:val="left" w:pos="2624"/>
          <w:tab w:val="center" w:pos="5610"/>
        </w:tabs>
        <w:spacing w:before="0" w:beforeAutospacing="0" w:after="0" w:afterAutospacing="0"/>
        <w:jc w:val="center"/>
        <w:rPr>
          <w:rFonts w:asciiTheme="majorHAnsi" w:hAnsiTheme="majorHAnsi" w:cstheme="majorHAnsi"/>
          <w:b/>
          <w:bCs/>
          <w:sz w:val="28"/>
          <w:szCs w:val="28"/>
        </w:rPr>
      </w:pPr>
      <w:r w:rsidRPr="00185E90">
        <w:rPr>
          <w:rFonts w:asciiTheme="majorHAnsi" w:hAnsiTheme="majorHAnsi" w:cstheme="majorHAnsi"/>
          <w:noProof/>
          <w:sz w:val="28"/>
          <w:szCs w:val="28"/>
        </w:rPr>
        <mc:AlternateContent>
          <mc:Choice Requires="wps">
            <w:drawing>
              <wp:anchor distT="4294967294" distB="4294967294" distL="114300" distR="114300" simplePos="0" relativeHeight="251665920" behindDoc="0" locked="0" layoutInCell="1" allowOverlap="1" wp14:anchorId="2E910DCB" wp14:editId="12462E6C">
                <wp:simplePos x="0" y="0"/>
                <wp:positionH relativeFrom="column">
                  <wp:posOffset>2232025</wp:posOffset>
                </wp:positionH>
                <wp:positionV relativeFrom="paragraph">
                  <wp:posOffset>42795</wp:posOffset>
                </wp:positionV>
                <wp:extent cx="1281363"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1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AAD2" id="Straight Connector 1"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5.75pt,3.35pt" to="276.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">
                <o:lock v:ext="edit" shapetype="f"/>
              </v:line>
            </w:pict>
          </mc:Fallback>
        </mc:AlternateContent>
      </w:r>
    </w:p>
    <w:p w14:paraId="64D8AAA1" w14:textId="38AB7E7B" w:rsidR="00DF1A4D" w:rsidRPr="00AA54BA" w:rsidRDefault="00DF1A4D"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lang w:eastAsia="vi-VN"/>
        </w:rPr>
        <w:t>Năm học 2023 - 2024, toàn Ngành</w:t>
      </w:r>
      <w:r w:rsidR="00AA54BA" w:rsidRPr="00AA54BA">
        <w:rPr>
          <w:rFonts w:asciiTheme="majorHAnsi" w:hAnsiTheme="majorHAnsi" w:cstheme="majorHAnsi"/>
          <w:sz w:val="28"/>
          <w:szCs w:val="28"/>
          <w:lang w:eastAsia="vi-VN"/>
        </w:rPr>
        <w:t xml:space="preserve"> Giáo dục và Đào tạo quận</w:t>
      </w:r>
      <w:r w:rsidRPr="00AA54BA">
        <w:rPr>
          <w:rFonts w:asciiTheme="majorHAnsi" w:hAnsiTheme="majorHAnsi" w:cstheme="majorHAnsi"/>
          <w:sz w:val="28"/>
          <w:szCs w:val="28"/>
          <w:lang w:eastAsia="vi-VN"/>
        </w:rPr>
        <w:t xml:space="preserve"> tiếp tục</w:t>
      </w:r>
      <w:r w:rsidRPr="00AA54BA">
        <w:rPr>
          <w:rFonts w:asciiTheme="majorHAnsi" w:hAnsiTheme="majorHAnsi" w:cstheme="majorHAnsi"/>
          <w:sz w:val="28"/>
          <w:szCs w:val="28"/>
        </w:rPr>
        <w:t xml:space="preserve"> thực hiện Kết luận số 51-KL/TW ngày 30/5/2019 của Ban Bí thư về tiếp tục thực hiệ</w:t>
      </w:r>
      <w:r w:rsidR="00AA54BA" w:rsidRPr="00AA54BA">
        <w:rPr>
          <w:rFonts w:asciiTheme="majorHAnsi" w:hAnsiTheme="majorHAnsi" w:cstheme="majorHAnsi"/>
          <w:sz w:val="28"/>
          <w:szCs w:val="28"/>
        </w:rPr>
        <w:t>n Nghị quyết 29-NQ/TW; tiếp tục</w:t>
      </w:r>
      <w:r w:rsidRPr="00AA54BA">
        <w:rPr>
          <w:rFonts w:asciiTheme="majorHAnsi" w:hAnsiTheme="majorHAnsi" w:cstheme="majorHAnsi"/>
          <w:sz w:val="28"/>
          <w:szCs w:val="28"/>
          <w:lang w:eastAsia="vi-VN"/>
        </w:rPr>
        <w:t xml:space="preserve"> thực hiện</w:t>
      </w:r>
      <w:r w:rsidRPr="00AA54BA">
        <w:rPr>
          <w:rFonts w:asciiTheme="majorHAnsi" w:hAnsiTheme="majorHAnsi" w:cstheme="majorHAnsi"/>
          <w:sz w:val="28"/>
          <w:szCs w:val="28"/>
        </w:rPr>
        <w:t xml:space="preserve"> Nghị quyết Đại hội Đảng lần thứ XIII; Nghị quyết Đại hội Đảng bộ Thành phố lần thứ XI; Nghị quyết Đại hội Đảng bộ Quận 12 lần VI, nhiệm kỳ 2020 - 2025</w:t>
      </w:r>
      <w:r w:rsidRPr="00AA54BA">
        <w:rPr>
          <w:rFonts w:asciiTheme="majorHAnsi" w:hAnsiTheme="majorHAnsi" w:cstheme="majorHAnsi"/>
          <w:sz w:val="28"/>
          <w:szCs w:val="28"/>
          <w:lang w:eastAsia="vi-VN"/>
        </w:rPr>
        <w:t>; tiếp tục thực hiện các đề án: “Giáo dục thông minh và học tập suốt đời giai đoạn 2020 - 2030”, “Nâng cao năng lực, kiến thức, kỹ năng ứng dụng Tin học cho học sinh phổ thông Thành phố Hồ Chí Minh theo định hướng chuẩn Quốc tế giai đoạn 2020 - 2030”;</w:t>
      </w:r>
      <w:r w:rsidRPr="00AA54BA">
        <w:rPr>
          <w:rFonts w:asciiTheme="majorHAnsi" w:hAnsiTheme="majorHAnsi" w:cstheme="majorHAnsi"/>
          <w:sz w:val="28"/>
          <w:szCs w:val="28"/>
        </w:rPr>
        <w:t xml:space="preserve"> triển khai thực hiện Đề án “Tăng cường ứng dụng công nghệ thông tin và chuyển đổi số trong giáo dục và đào tạo giai đoạn 2022 - 2025, định hướng đến năm 2030”;</w:t>
      </w:r>
      <w:r w:rsidRPr="00AA54BA">
        <w:rPr>
          <w:rFonts w:asciiTheme="majorHAnsi" w:hAnsiTheme="majorHAnsi" w:cstheme="majorHAnsi"/>
          <w:sz w:val="28"/>
          <w:szCs w:val="28"/>
          <w:lang w:eastAsia="vi-VN"/>
        </w:rPr>
        <w:t xml:space="preserve"> tiếp tục triển khai Chương trình giáo dục phổ thông 2018, sách giáo khoa mới theo lộ trình</w:t>
      </w:r>
      <w:r w:rsidR="006C16F1" w:rsidRPr="00AA54BA">
        <w:rPr>
          <w:rFonts w:asciiTheme="majorHAnsi" w:hAnsiTheme="majorHAnsi" w:cstheme="majorHAnsi"/>
          <w:sz w:val="28"/>
          <w:szCs w:val="28"/>
          <w:lang w:eastAsia="vi-VN"/>
        </w:rPr>
        <w:t>;</w:t>
      </w:r>
    </w:p>
    <w:p w14:paraId="37F32254" w14:textId="24E941E6" w:rsidR="006C16F1" w:rsidRPr="00AA54BA" w:rsidRDefault="006C16F1" w:rsidP="003234AB">
      <w:pPr>
        <w:autoSpaceDE w:val="0"/>
        <w:autoSpaceDN w:val="0"/>
        <w:adjustRightInd w:val="0"/>
        <w:spacing w:before="120" w:after="120" w:line="240" w:lineRule="auto"/>
        <w:ind w:firstLine="720"/>
        <w:jc w:val="both"/>
        <w:rPr>
          <w:rFonts w:asciiTheme="majorHAnsi" w:hAnsiTheme="majorHAnsi" w:cstheme="majorHAnsi"/>
          <w:sz w:val="28"/>
          <w:szCs w:val="28"/>
          <w:lang w:eastAsia="vi-VN"/>
        </w:rPr>
      </w:pPr>
      <w:r w:rsidRPr="00AA54BA">
        <w:rPr>
          <w:rFonts w:asciiTheme="majorHAnsi" w:hAnsiTheme="majorHAnsi" w:cstheme="majorHAnsi"/>
          <w:sz w:val="28"/>
          <w:szCs w:val="28"/>
          <w:lang w:eastAsia="vi-VN"/>
        </w:rPr>
        <w:t>Năm học</w:t>
      </w:r>
      <w:r w:rsidR="00DF1A4D" w:rsidRPr="00AA54BA">
        <w:rPr>
          <w:rFonts w:asciiTheme="majorHAnsi" w:hAnsiTheme="majorHAnsi" w:cstheme="majorHAnsi"/>
          <w:sz w:val="28"/>
          <w:szCs w:val="28"/>
          <w:lang w:eastAsia="vi-VN"/>
        </w:rPr>
        <w:t xml:space="preserve"> thực hiện </w:t>
      </w:r>
      <w:r w:rsidR="007F4997" w:rsidRPr="00AA54BA">
        <w:rPr>
          <w:rFonts w:asciiTheme="majorHAnsi" w:hAnsiTheme="majorHAnsi" w:cstheme="majorHAnsi"/>
          <w:sz w:val="28"/>
          <w:szCs w:val="28"/>
        </w:rPr>
        <w:t>chủ đề</w:t>
      </w:r>
      <w:r w:rsidR="00DF1A4D" w:rsidRPr="00AA54BA">
        <w:rPr>
          <w:rFonts w:asciiTheme="majorHAnsi" w:hAnsiTheme="majorHAnsi" w:cstheme="majorHAnsi"/>
          <w:sz w:val="28"/>
          <w:szCs w:val="28"/>
        </w:rPr>
        <w:t xml:space="preserve">: </w:t>
      </w:r>
      <w:r w:rsidR="00DF1A4D" w:rsidRPr="00AA54BA">
        <w:rPr>
          <w:rFonts w:asciiTheme="majorHAnsi" w:hAnsiTheme="majorHAnsi" w:cstheme="majorHAnsi"/>
          <w:b/>
          <w:sz w:val="28"/>
          <w:szCs w:val="28"/>
        </w:rPr>
        <w:t>“Đoàn kết, kỷ cương, đổi mới, sáng tạo, hoàn thành tốt các nhiệm vụ và mục tiêu đổi mới, nâng cao chất lượng giáo dục và đào</w:t>
      </w:r>
      <w:r w:rsidR="00DF1A4D" w:rsidRPr="00AA54BA">
        <w:rPr>
          <w:rFonts w:asciiTheme="majorHAnsi" w:hAnsiTheme="majorHAnsi" w:cstheme="majorHAnsi"/>
          <w:b/>
          <w:spacing w:val="-1"/>
          <w:sz w:val="28"/>
          <w:szCs w:val="28"/>
        </w:rPr>
        <w:t xml:space="preserve"> </w:t>
      </w:r>
      <w:r w:rsidR="00DF1A4D" w:rsidRPr="00AA54BA">
        <w:rPr>
          <w:rFonts w:asciiTheme="majorHAnsi" w:hAnsiTheme="majorHAnsi" w:cstheme="majorHAnsi"/>
          <w:b/>
          <w:sz w:val="28"/>
          <w:szCs w:val="28"/>
        </w:rPr>
        <w:t>tạo”</w:t>
      </w:r>
      <w:r w:rsidRPr="00AA54BA">
        <w:rPr>
          <w:rFonts w:asciiTheme="majorHAnsi" w:hAnsiTheme="majorHAnsi" w:cstheme="majorHAnsi"/>
          <w:sz w:val="28"/>
          <w:szCs w:val="28"/>
        </w:rPr>
        <w:t>; tiếp tục thực hiện hiệu quả Chỉ thị số</w:t>
      </w:r>
      <w:r w:rsidRPr="00AA54BA">
        <w:rPr>
          <w:rFonts w:asciiTheme="majorHAnsi" w:hAnsiTheme="majorHAnsi" w:cstheme="majorHAnsi"/>
          <w:spacing w:val="-11"/>
          <w:sz w:val="28"/>
          <w:szCs w:val="28"/>
        </w:rPr>
        <w:t xml:space="preserve"> </w:t>
      </w:r>
      <w:r w:rsidRPr="00AA54BA">
        <w:rPr>
          <w:rFonts w:asciiTheme="majorHAnsi" w:hAnsiTheme="majorHAnsi" w:cstheme="majorHAnsi"/>
          <w:sz w:val="28"/>
          <w:szCs w:val="28"/>
        </w:rPr>
        <w:t>14/CT-TTg</w:t>
      </w:r>
      <w:r w:rsidRPr="00AA54BA">
        <w:rPr>
          <w:rFonts w:asciiTheme="majorHAnsi" w:hAnsiTheme="majorHAnsi" w:cstheme="majorHAnsi"/>
          <w:spacing w:val="-12"/>
          <w:sz w:val="28"/>
          <w:szCs w:val="28"/>
        </w:rPr>
        <w:t xml:space="preserve"> </w:t>
      </w:r>
      <w:r w:rsidRPr="00AA54BA">
        <w:rPr>
          <w:rFonts w:asciiTheme="majorHAnsi" w:hAnsiTheme="majorHAnsi" w:cstheme="majorHAnsi"/>
          <w:sz w:val="28"/>
          <w:szCs w:val="28"/>
        </w:rPr>
        <w:t>ngày</w:t>
      </w:r>
      <w:r w:rsidRPr="00AA54BA">
        <w:rPr>
          <w:rFonts w:asciiTheme="majorHAnsi" w:hAnsiTheme="majorHAnsi" w:cstheme="majorHAnsi"/>
          <w:spacing w:val="-11"/>
          <w:sz w:val="28"/>
          <w:szCs w:val="28"/>
        </w:rPr>
        <w:t xml:space="preserve"> </w:t>
      </w:r>
      <w:r w:rsidRPr="00AA54BA">
        <w:rPr>
          <w:rFonts w:asciiTheme="majorHAnsi" w:hAnsiTheme="majorHAnsi" w:cstheme="majorHAnsi"/>
          <w:sz w:val="28"/>
          <w:szCs w:val="28"/>
        </w:rPr>
        <w:t>31/8/2022</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của</w:t>
      </w:r>
      <w:r w:rsidRPr="00AA54BA">
        <w:rPr>
          <w:rFonts w:asciiTheme="majorHAnsi" w:hAnsiTheme="majorHAnsi" w:cstheme="majorHAnsi"/>
          <w:spacing w:val="-10"/>
          <w:sz w:val="28"/>
          <w:szCs w:val="28"/>
        </w:rPr>
        <w:t xml:space="preserve"> </w:t>
      </w:r>
      <w:r w:rsidRPr="00AA54BA">
        <w:rPr>
          <w:rFonts w:asciiTheme="majorHAnsi" w:hAnsiTheme="majorHAnsi" w:cstheme="majorHAnsi"/>
          <w:sz w:val="28"/>
          <w:szCs w:val="28"/>
        </w:rPr>
        <w:t>Thủ</w:t>
      </w:r>
      <w:r w:rsidRPr="00AA54BA">
        <w:rPr>
          <w:rFonts w:asciiTheme="majorHAnsi" w:hAnsiTheme="majorHAnsi" w:cstheme="majorHAnsi"/>
          <w:spacing w:val="-8"/>
          <w:sz w:val="28"/>
          <w:szCs w:val="28"/>
        </w:rPr>
        <w:t xml:space="preserve"> </w:t>
      </w:r>
      <w:r w:rsidRPr="00AA54BA">
        <w:rPr>
          <w:rFonts w:asciiTheme="majorHAnsi" w:hAnsiTheme="majorHAnsi" w:cstheme="majorHAnsi"/>
          <w:sz w:val="28"/>
          <w:szCs w:val="28"/>
        </w:rPr>
        <w:t>tướng</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Chính</w:t>
      </w:r>
      <w:r w:rsidRPr="00AA54BA">
        <w:rPr>
          <w:rFonts w:asciiTheme="majorHAnsi" w:hAnsiTheme="majorHAnsi" w:cstheme="majorHAnsi"/>
          <w:spacing w:val="-11"/>
          <w:sz w:val="28"/>
          <w:szCs w:val="28"/>
        </w:rPr>
        <w:t xml:space="preserve"> </w:t>
      </w:r>
      <w:r w:rsidRPr="00AA54BA">
        <w:rPr>
          <w:rFonts w:asciiTheme="majorHAnsi" w:hAnsiTheme="majorHAnsi" w:cstheme="majorHAnsi"/>
          <w:sz w:val="28"/>
          <w:szCs w:val="28"/>
        </w:rPr>
        <w:t>phủ</w:t>
      </w:r>
      <w:r w:rsidRPr="00AA54BA">
        <w:rPr>
          <w:rFonts w:asciiTheme="majorHAnsi" w:hAnsiTheme="majorHAnsi" w:cstheme="majorHAnsi"/>
          <w:spacing w:val="-11"/>
          <w:sz w:val="28"/>
          <w:szCs w:val="28"/>
        </w:rPr>
        <w:t xml:space="preserve"> </w:t>
      </w:r>
      <w:r w:rsidRPr="00AA54BA">
        <w:rPr>
          <w:rFonts w:asciiTheme="majorHAnsi" w:hAnsiTheme="majorHAnsi" w:cstheme="majorHAnsi"/>
          <w:sz w:val="28"/>
          <w:szCs w:val="28"/>
        </w:rPr>
        <w:t>về</w:t>
      </w:r>
      <w:r w:rsidRPr="00AA54BA">
        <w:rPr>
          <w:rFonts w:asciiTheme="majorHAnsi" w:hAnsiTheme="majorHAnsi" w:cstheme="majorHAnsi"/>
          <w:spacing w:val="-10"/>
          <w:sz w:val="28"/>
          <w:szCs w:val="28"/>
        </w:rPr>
        <w:t xml:space="preserve"> </w:t>
      </w:r>
      <w:r w:rsidRPr="00AA54BA">
        <w:rPr>
          <w:rFonts w:asciiTheme="majorHAnsi" w:hAnsiTheme="majorHAnsi" w:cstheme="majorHAnsi"/>
          <w:sz w:val="28"/>
          <w:szCs w:val="28"/>
        </w:rPr>
        <w:t>việc</w:t>
      </w:r>
      <w:r w:rsidRPr="00AA54BA">
        <w:rPr>
          <w:rFonts w:asciiTheme="majorHAnsi" w:hAnsiTheme="majorHAnsi" w:cstheme="majorHAnsi"/>
          <w:spacing w:val="-10"/>
          <w:sz w:val="28"/>
          <w:szCs w:val="28"/>
        </w:rPr>
        <w:t xml:space="preserve"> </w:t>
      </w:r>
      <w:r w:rsidRPr="00AA54BA">
        <w:rPr>
          <w:rFonts w:asciiTheme="majorHAnsi" w:hAnsiTheme="majorHAnsi" w:cstheme="majorHAnsi"/>
          <w:sz w:val="28"/>
          <w:szCs w:val="28"/>
        </w:rPr>
        <w:t>tăng</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cường</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điều</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kiện đảm bảo thực hiện hiệu quả, chất lượng giáo dục mầm non, phổ thông và thực hiện Quyết định số 3679/QĐ-UBND ngày 31/8/2023 của Ủy ban nhân dân Thành phố về ban hành Kế hoạch triển khai nhiệm vụ, giải pháp trọng tâm năm học 2023 - 2024 Ngành Giáo dục thành phố Hồ Chí Minh</w:t>
      </w:r>
      <w:r w:rsidRPr="00AA54BA">
        <w:rPr>
          <w:rFonts w:asciiTheme="majorHAnsi" w:hAnsiTheme="majorHAnsi" w:cstheme="majorHAnsi"/>
          <w:spacing w:val="-16"/>
          <w:sz w:val="28"/>
          <w:szCs w:val="28"/>
        </w:rPr>
        <w:t>.</w:t>
      </w:r>
      <w:r w:rsidRPr="00AA54BA">
        <w:rPr>
          <w:rFonts w:asciiTheme="majorHAnsi" w:hAnsiTheme="majorHAnsi" w:cstheme="majorHAnsi"/>
          <w:spacing w:val="-14"/>
          <w:sz w:val="28"/>
          <w:szCs w:val="28"/>
        </w:rPr>
        <w:t xml:space="preserve"> </w:t>
      </w:r>
    </w:p>
    <w:p w14:paraId="4D7730C7" w14:textId="685D542C" w:rsidR="00F7016B" w:rsidRPr="00AA54BA" w:rsidRDefault="00F7016B" w:rsidP="003234AB">
      <w:pPr>
        <w:pStyle w:val="BodyText"/>
        <w:tabs>
          <w:tab w:val="left" w:pos="9000"/>
        </w:tabs>
        <w:spacing w:before="120" w:after="120"/>
        <w:ind w:firstLine="720"/>
        <w:jc w:val="both"/>
        <w:rPr>
          <w:rFonts w:asciiTheme="majorHAnsi" w:hAnsiTheme="majorHAnsi" w:cstheme="majorHAnsi"/>
          <w:sz w:val="28"/>
          <w:szCs w:val="28"/>
        </w:rPr>
      </w:pPr>
      <w:r w:rsidRPr="00AA54BA">
        <w:rPr>
          <w:rFonts w:asciiTheme="majorHAnsi" w:hAnsiTheme="majorHAnsi" w:cstheme="majorHAnsi"/>
          <w:sz w:val="28"/>
          <w:szCs w:val="28"/>
        </w:rPr>
        <w:t>Với</w:t>
      </w:r>
      <w:r w:rsidRPr="00AA54BA">
        <w:rPr>
          <w:rFonts w:asciiTheme="majorHAnsi" w:hAnsiTheme="majorHAnsi" w:cstheme="majorHAnsi"/>
          <w:spacing w:val="-6"/>
          <w:sz w:val="28"/>
          <w:szCs w:val="28"/>
        </w:rPr>
        <w:t xml:space="preserve"> </w:t>
      </w:r>
      <w:r w:rsidRPr="00AA54BA">
        <w:rPr>
          <w:rFonts w:asciiTheme="majorHAnsi" w:hAnsiTheme="majorHAnsi" w:cstheme="majorHAnsi"/>
          <w:sz w:val="28"/>
          <w:szCs w:val="28"/>
        </w:rPr>
        <w:t>sự</w:t>
      </w:r>
      <w:r w:rsidRPr="00AA54BA">
        <w:rPr>
          <w:rFonts w:asciiTheme="majorHAnsi" w:hAnsiTheme="majorHAnsi" w:cstheme="majorHAnsi"/>
          <w:spacing w:val="-8"/>
          <w:sz w:val="28"/>
          <w:szCs w:val="28"/>
        </w:rPr>
        <w:t xml:space="preserve"> </w:t>
      </w:r>
      <w:r w:rsidRPr="00AA54BA">
        <w:rPr>
          <w:rFonts w:asciiTheme="majorHAnsi" w:hAnsiTheme="majorHAnsi" w:cstheme="majorHAnsi"/>
          <w:sz w:val="28"/>
          <w:szCs w:val="28"/>
        </w:rPr>
        <w:t>quan</w:t>
      </w:r>
      <w:r w:rsidRPr="00AA54BA">
        <w:rPr>
          <w:rFonts w:asciiTheme="majorHAnsi" w:hAnsiTheme="majorHAnsi" w:cstheme="majorHAnsi"/>
          <w:spacing w:val="-5"/>
          <w:sz w:val="28"/>
          <w:szCs w:val="28"/>
        </w:rPr>
        <w:t xml:space="preserve"> </w:t>
      </w:r>
      <w:r w:rsidRPr="00AA54BA">
        <w:rPr>
          <w:rFonts w:asciiTheme="majorHAnsi" w:hAnsiTheme="majorHAnsi" w:cstheme="majorHAnsi"/>
          <w:sz w:val="28"/>
          <w:szCs w:val="28"/>
        </w:rPr>
        <w:t>tâm</w:t>
      </w:r>
      <w:r w:rsidRPr="00AA54BA">
        <w:rPr>
          <w:rFonts w:asciiTheme="majorHAnsi" w:hAnsiTheme="majorHAnsi" w:cstheme="majorHAnsi"/>
          <w:spacing w:val="-7"/>
          <w:sz w:val="28"/>
          <w:szCs w:val="28"/>
        </w:rPr>
        <w:t xml:space="preserve"> </w:t>
      </w:r>
      <w:r w:rsidRPr="00AA54BA">
        <w:rPr>
          <w:rFonts w:asciiTheme="majorHAnsi" w:hAnsiTheme="majorHAnsi" w:cstheme="majorHAnsi"/>
          <w:sz w:val="28"/>
          <w:szCs w:val="28"/>
        </w:rPr>
        <w:t>lãnh</w:t>
      </w:r>
      <w:r w:rsidRPr="00AA54BA">
        <w:rPr>
          <w:rFonts w:asciiTheme="majorHAnsi" w:hAnsiTheme="majorHAnsi" w:cstheme="majorHAnsi"/>
          <w:spacing w:val="-8"/>
          <w:sz w:val="28"/>
          <w:szCs w:val="28"/>
        </w:rPr>
        <w:t xml:space="preserve"> </w:t>
      </w:r>
      <w:r w:rsidRPr="00AA54BA">
        <w:rPr>
          <w:rFonts w:asciiTheme="majorHAnsi" w:hAnsiTheme="majorHAnsi" w:cstheme="majorHAnsi"/>
          <w:sz w:val="28"/>
          <w:szCs w:val="28"/>
        </w:rPr>
        <w:t>đạo,</w:t>
      </w:r>
      <w:r w:rsidRPr="00AA54BA">
        <w:rPr>
          <w:rFonts w:asciiTheme="majorHAnsi" w:hAnsiTheme="majorHAnsi" w:cstheme="majorHAnsi"/>
          <w:spacing w:val="-7"/>
          <w:sz w:val="28"/>
          <w:szCs w:val="28"/>
        </w:rPr>
        <w:t xml:space="preserve"> </w:t>
      </w:r>
      <w:r w:rsidRPr="00AA54BA">
        <w:rPr>
          <w:rFonts w:asciiTheme="majorHAnsi" w:hAnsiTheme="majorHAnsi" w:cstheme="majorHAnsi"/>
          <w:sz w:val="28"/>
          <w:szCs w:val="28"/>
        </w:rPr>
        <w:t>chỉ</w:t>
      </w:r>
      <w:r w:rsidRPr="00AA54BA">
        <w:rPr>
          <w:rFonts w:asciiTheme="majorHAnsi" w:hAnsiTheme="majorHAnsi" w:cstheme="majorHAnsi"/>
          <w:spacing w:val="-6"/>
          <w:sz w:val="28"/>
          <w:szCs w:val="28"/>
        </w:rPr>
        <w:t xml:space="preserve"> </w:t>
      </w:r>
      <w:r w:rsidRPr="00AA54BA">
        <w:rPr>
          <w:rFonts w:asciiTheme="majorHAnsi" w:hAnsiTheme="majorHAnsi" w:cstheme="majorHAnsi"/>
          <w:sz w:val="28"/>
          <w:szCs w:val="28"/>
        </w:rPr>
        <w:t>đạo</w:t>
      </w:r>
      <w:r w:rsidRPr="00AA54BA">
        <w:rPr>
          <w:rFonts w:asciiTheme="majorHAnsi" w:hAnsiTheme="majorHAnsi" w:cstheme="majorHAnsi"/>
          <w:spacing w:val="-6"/>
          <w:sz w:val="28"/>
          <w:szCs w:val="28"/>
        </w:rPr>
        <w:t xml:space="preserve"> </w:t>
      </w:r>
      <w:r w:rsidRPr="00AA54BA">
        <w:rPr>
          <w:rFonts w:asciiTheme="majorHAnsi" w:hAnsiTheme="majorHAnsi" w:cstheme="majorHAnsi"/>
          <w:sz w:val="28"/>
          <w:szCs w:val="28"/>
        </w:rPr>
        <w:t>của</w:t>
      </w:r>
      <w:r w:rsidR="00301616" w:rsidRPr="00AA54BA">
        <w:rPr>
          <w:rFonts w:asciiTheme="majorHAnsi" w:hAnsiTheme="majorHAnsi" w:cstheme="majorHAnsi"/>
          <w:spacing w:val="-5"/>
          <w:sz w:val="28"/>
          <w:szCs w:val="28"/>
        </w:rPr>
        <w:t xml:space="preserve"> Sở Giáo dục và Đào tạo,</w:t>
      </w:r>
      <w:r w:rsidR="007F4997" w:rsidRPr="00AA54BA">
        <w:rPr>
          <w:rFonts w:asciiTheme="majorHAnsi" w:hAnsiTheme="majorHAnsi" w:cstheme="majorHAnsi"/>
          <w:spacing w:val="-5"/>
          <w:sz w:val="28"/>
          <w:szCs w:val="28"/>
        </w:rPr>
        <w:t xml:space="preserve"> của</w:t>
      </w:r>
      <w:r w:rsidR="00301616" w:rsidRPr="00AA54BA">
        <w:rPr>
          <w:rFonts w:asciiTheme="majorHAnsi" w:hAnsiTheme="majorHAnsi" w:cstheme="majorHAnsi"/>
          <w:spacing w:val="-5"/>
          <w:sz w:val="28"/>
          <w:szCs w:val="28"/>
        </w:rPr>
        <w:t xml:space="preserve"> </w:t>
      </w:r>
      <w:r w:rsidRPr="00AA54BA">
        <w:rPr>
          <w:rFonts w:asciiTheme="majorHAnsi" w:hAnsiTheme="majorHAnsi" w:cstheme="majorHAnsi"/>
          <w:sz w:val="28"/>
          <w:szCs w:val="28"/>
        </w:rPr>
        <w:t>Quận ủy</w:t>
      </w:r>
      <w:r w:rsidR="00301616" w:rsidRPr="00AA54BA">
        <w:rPr>
          <w:rFonts w:asciiTheme="majorHAnsi" w:hAnsiTheme="majorHAnsi" w:cstheme="majorHAnsi"/>
          <w:sz w:val="28"/>
          <w:szCs w:val="28"/>
        </w:rPr>
        <w:t>, Ủy ban</w:t>
      </w:r>
      <w:r w:rsidR="009A5C45" w:rsidRPr="00AA54BA">
        <w:rPr>
          <w:rFonts w:asciiTheme="majorHAnsi" w:hAnsiTheme="majorHAnsi" w:cstheme="majorHAnsi"/>
          <w:sz w:val="28"/>
          <w:szCs w:val="28"/>
        </w:rPr>
        <w:t xml:space="preserve"> nhân dân Quận 12 đã chỉ đạo</w:t>
      </w:r>
      <w:r w:rsidR="00301616" w:rsidRPr="00AA54BA">
        <w:rPr>
          <w:rFonts w:asciiTheme="majorHAnsi" w:hAnsiTheme="majorHAnsi" w:cstheme="majorHAnsi"/>
          <w:sz w:val="28"/>
          <w:szCs w:val="28"/>
        </w:rPr>
        <w:t xml:space="preserve"> </w:t>
      </w:r>
      <w:r w:rsidR="005E5D5E" w:rsidRPr="00AA54BA">
        <w:rPr>
          <w:rFonts w:asciiTheme="majorHAnsi" w:hAnsiTheme="majorHAnsi" w:cstheme="majorHAnsi"/>
          <w:sz w:val="28"/>
          <w:szCs w:val="28"/>
        </w:rPr>
        <w:t>p</w:t>
      </w:r>
      <w:r w:rsidR="005E32F6" w:rsidRPr="00AA54BA">
        <w:rPr>
          <w:rFonts w:asciiTheme="majorHAnsi" w:hAnsiTheme="majorHAnsi" w:cstheme="majorHAnsi"/>
          <w:sz w:val="28"/>
          <w:szCs w:val="28"/>
        </w:rPr>
        <w:t>hòng Giáo dục và Đ</w:t>
      </w:r>
      <w:r w:rsidR="00301616" w:rsidRPr="00AA54BA">
        <w:rPr>
          <w:rFonts w:asciiTheme="majorHAnsi" w:hAnsiTheme="majorHAnsi" w:cstheme="majorHAnsi"/>
          <w:sz w:val="28"/>
          <w:szCs w:val="28"/>
        </w:rPr>
        <w:t>ào tạo</w:t>
      </w:r>
      <w:r w:rsidRPr="00AA54BA">
        <w:rPr>
          <w:rFonts w:asciiTheme="majorHAnsi" w:hAnsiTheme="majorHAnsi" w:cstheme="majorHAnsi"/>
          <w:sz w:val="28"/>
          <w:szCs w:val="28"/>
        </w:rPr>
        <w:t xml:space="preserve"> phối hợp chặt chẽ với các cơ quan ban, ngành,</w:t>
      </w:r>
      <w:r w:rsidR="005E32F6" w:rsidRPr="00AA54BA">
        <w:rPr>
          <w:rFonts w:asciiTheme="majorHAnsi" w:hAnsiTheme="majorHAnsi" w:cstheme="majorHAnsi"/>
          <w:sz w:val="28"/>
          <w:szCs w:val="28"/>
        </w:rPr>
        <w:t xml:space="preserve"> đoàn thể quận</w:t>
      </w:r>
      <w:r w:rsidRPr="00AA54BA">
        <w:rPr>
          <w:rFonts w:asciiTheme="majorHAnsi" w:hAnsiTheme="majorHAnsi" w:cstheme="majorHAnsi"/>
          <w:sz w:val="28"/>
          <w:szCs w:val="28"/>
        </w:rPr>
        <w:t xml:space="preserve"> </w:t>
      </w:r>
      <w:r w:rsidR="005E32F6" w:rsidRPr="00AA54BA">
        <w:rPr>
          <w:rFonts w:asciiTheme="majorHAnsi" w:hAnsiTheme="majorHAnsi" w:cstheme="majorHAnsi"/>
          <w:sz w:val="28"/>
          <w:szCs w:val="28"/>
        </w:rPr>
        <w:t xml:space="preserve">và </w:t>
      </w:r>
      <w:r w:rsidRPr="00AA54BA">
        <w:rPr>
          <w:rFonts w:asciiTheme="majorHAnsi" w:hAnsiTheme="majorHAnsi" w:cstheme="majorHAnsi"/>
          <w:sz w:val="28"/>
          <w:szCs w:val="28"/>
        </w:rPr>
        <w:t>Đảng ủy, Ủy ban nhân dân 11 phường triển khai có hiệu quả các đề án, chương</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trình,</w:t>
      </w:r>
      <w:r w:rsidRPr="00AA54BA">
        <w:rPr>
          <w:rFonts w:asciiTheme="majorHAnsi" w:hAnsiTheme="majorHAnsi" w:cstheme="majorHAnsi"/>
          <w:spacing w:val="-10"/>
          <w:sz w:val="28"/>
          <w:szCs w:val="28"/>
        </w:rPr>
        <w:t xml:space="preserve"> </w:t>
      </w:r>
      <w:r w:rsidRPr="00AA54BA">
        <w:rPr>
          <w:rFonts w:asciiTheme="majorHAnsi" w:hAnsiTheme="majorHAnsi" w:cstheme="majorHAnsi"/>
          <w:sz w:val="28"/>
          <w:szCs w:val="28"/>
        </w:rPr>
        <w:t>kế</w:t>
      </w:r>
      <w:r w:rsidRPr="00AA54BA">
        <w:rPr>
          <w:rFonts w:asciiTheme="majorHAnsi" w:hAnsiTheme="majorHAnsi" w:cstheme="majorHAnsi"/>
          <w:spacing w:val="-9"/>
          <w:sz w:val="28"/>
          <w:szCs w:val="28"/>
        </w:rPr>
        <w:t xml:space="preserve"> </w:t>
      </w:r>
      <w:r w:rsidRPr="00AA54BA">
        <w:rPr>
          <w:rFonts w:asciiTheme="majorHAnsi" w:hAnsiTheme="majorHAnsi" w:cstheme="majorHAnsi"/>
          <w:sz w:val="28"/>
          <w:szCs w:val="28"/>
        </w:rPr>
        <w:t>hoạch</w:t>
      </w:r>
      <w:r w:rsidR="005E32F6" w:rsidRPr="00AA54BA">
        <w:rPr>
          <w:rFonts w:asciiTheme="majorHAnsi" w:hAnsiTheme="majorHAnsi" w:cstheme="majorHAnsi"/>
          <w:sz w:val="28"/>
          <w:szCs w:val="28"/>
        </w:rPr>
        <w:t xml:space="preserve"> giáo dục</w:t>
      </w:r>
      <w:r w:rsidR="009A5C45" w:rsidRPr="00AA54BA">
        <w:rPr>
          <w:rFonts w:asciiTheme="majorHAnsi" w:hAnsiTheme="majorHAnsi" w:cstheme="majorHAnsi"/>
          <w:sz w:val="28"/>
          <w:szCs w:val="28"/>
        </w:rPr>
        <w:t>; cùng</w:t>
      </w:r>
      <w:r w:rsidRPr="00AA54BA">
        <w:rPr>
          <w:rFonts w:asciiTheme="majorHAnsi" w:hAnsiTheme="majorHAnsi" w:cstheme="majorHAnsi"/>
          <w:sz w:val="28"/>
          <w:szCs w:val="28"/>
        </w:rPr>
        <w:t xml:space="preserve"> sự quyết tâm, trách nhiệm của đội ngũ nhà giáo, cán</w:t>
      </w:r>
      <w:r w:rsidR="005E32F6" w:rsidRPr="00AA54BA">
        <w:rPr>
          <w:rFonts w:asciiTheme="majorHAnsi" w:hAnsiTheme="majorHAnsi" w:cstheme="majorHAnsi"/>
          <w:sz w:val="28"/>
          <w:szCs w:val="28"/>
        </w:rPr>
        <w:t xml:space="preserve"> bộ quản lý gi</w:t>
      </w:r>
      <w:r w:rsidR="00692F19" w:rsidRPr="00AA54BA">
        <w:rPr>
          <w:rFonts w:asciiTheme="majorHAnsi" w:hAnsiTheme="majorHAnsi" w:cstheme="majorHAnsi"/>
          <w:sz w:val="28"/>
          <w:szCs w:val="28"/>
        </w:rPr>
        <w:t xml:space="preserve">áo dục, </w:t>
      </w:r>
      <w:r w:rsidR="005E32F6" w:rsidRPr="00AA54BA">
        <w:rPr>
          <w:rFonts w:asciiTheme="majorHAnsi" w:hAnsiTheme="majorHAnsi" w:cstheme="majorHAnsi"/>
          <w:sz w:val="28"/>
          <w:szCs w:val="28"/>
        </w:rPr>
        <w:t>sự nỗ lực, phấn đấu</w:t>
      </w:r>
      <w:r w:rsidRPr="00AA54BA">
        <w:rPr>
          <w:rFonts w:asciiTheme="majorHAnsi" w:hAnsiTheme="majorHAnsi" w:cstheme="majorHAnsi"/>
          <w:sz w:val="28"/>
          <w:szCs w:val="28"/>
        </w:rPr>
        <w:t xml:space="preserve"> </w:t>
      </w:r>
      <w:r w:rsidR="005E32F6" w:rsidRPr="00AA54BA">
        <w:rPr>
          <w:rFonts w:asciiTheme="majorHAnsi" w:hAnsiTheme="majorHAnsi" w:cstheme="majorHAnsi"/>
          <w:sz w:val="28"/>
          <w:szCs w:val="28"/>
        </w:rPr>
        <w:t xml:space="preserve">của </w:t>
      </w:r>
      <w:r w:rsidRPr="00AA54BA">
        <w:rPr>
          <w:rFonts w:asciiTheme="majorHAnsi" w:hAnsiTheme="majorHAnsi" w:cstheme="majorHAnsi"/>
          <w:sz w:val="28"/>
          <w:szCs w:val="28"/>
        </w:rPr>
        <w:t>học sinh</w:t>
      </w:r>
      <w:r w:rsidR="005E32F6" w:rsidRPr="00AA54BA">
        <w:rPr>
          <w:rFonts w:asciiTheme="majorHAnsi" w:hAnsiTheme="majorHAnsi" w:cstheme="majorHAnsi"/>
          <w:sz w:val="28"/>
          <w:szCs w:val="28"/>
        </w:rPr>
        <w:t xml:space="preserve"> trên địa bàn, toàn N</w:t>
      </w:r>
      <w:r w:rsidRPr="00AA54BA">
        <w:rPr>
          <w:rFonts w:asciiTheme="majorHAnsi" w:hAnsiTheme="majorHAnsi" w:cstheme="majorHAnsi"/>
          <w:sz w:val="28"/>
          <w:szCs w:val="28"/>
        </w:rPr>
        <w:t xml:space="preserve">gành </w:t>
      </w:r>
      <w:r w:rsidR="00301616" w:rsidRPr="00AA54BA">
        <w:rPr>
          <w:rFonts w:asciiTheme="majorHAnsi" w:hAnsiTheme="majorHAnsi" w:cstheme="majorHAnsi"/>
          <w:sz w:val="28"/>
          <w:szCs w:val="28"/>
        </w:rPr>
        <w:t xml:space="preserve">giáo dục </w:t>
      </w:r>
      <w:r w:rsidRPr="00AA54BA">
        <w:rPr>
          <w:rFonts w:asciiTheme="majorHAnsi" w:hAnsiTheme="majorHAnsi" w:cstheme="majorHAnsi"/>
          <w:sz w:val="28"/>
          <w:szCs w:val="28"/>
        </w:rPr>
        <w:t>đã triển khai</w:t>
      </w:r>
      <w:r w:rsidR="005E32F6" w:rsidRPr="00AA54BA">
        <w:rPr>
          <w:rFonts w:asciiTheme="majorHAnsi" w:hAnsiTheme="majorHAnsi" w:cstheme="majorHAnsi"/>
          <w:sz w:val="28"/>
          <w:szCs w:val="28"/>
        </w:rPr>
        <w:t xml:space="preserve"> và</w:t>
      </w:r>
      <w:r w:rsidRPr="00AA54BA">
        <w:rPr>
          <w:rFonts w:asciiTheme="majorHAnsi" w:hAnsiTheme="majorHAnsi" w:cstheme="majorHAnsi"/>
          <w:sz w:val="28"/>
          <w:szCs w:val="28"/>
        </w:rPr>
        <w:t xml:space="preserve"> thực hiệ</w:t>
      </w:r>
      <w:r w:rsidR="003255E3" w:rsidRPr="00AA54BA">
        <w:rPr>
          <w:rFonts w:asciiTheme="majorHAnsi" w:hAnsiTheme="majorHAnsi" w:cstheme="majorHAnsi"/>
          <w:sz w:val="28"/>
          <w:szCs w:val="28"/>
        </w:rPr>
        <w:t>n hiệu quả nhiệm vụ năm học 2023 - 2024</w:t>
      </w:r>
      <w:r w:rsidRPr="00AA54BA">
        <w:rPr>
          <w:rFonts w:asciiTheme="majorHAnsi" w:hAnsiTheme="majorHAnsi" w:cstheme="majorHAnsi"/>
          <w:sz w:val="28"/>
          <w:szCs w:val="28"/>
        </w:rPr>
        <w:t>.</w:t>
      </w:r>
    </w:p>
    <w:p w14:paraId="709729C4" w14:textId="4BF3869E" w:rsidR="00F26996" w:rsidRPr="00AA54BA" w:rsidRDefault="00301616" w:rsidP="003234AB">
      <w:pPr>
        <w:pStyle w:val="BodyText"/>
        <w:spacing w:before="120" w:after="360"/>
        <w:ind w:left="144" w:firstLine="720"/>
        <w:jc w:val="both"/>
        <w:rPr>
          <w:rFonts w:asciiTheme="majorHAnsi" w:hAnsiTheme="majorHAnsi" w:cstheme="majorHAnsi"/>
          <w:sz w:val="28"/>
          <w:szCs w:val="28"/>
        </w:rPr>
      </w:pPr>
      <w:r w:rsidRPr="00AA54BA">
        <w:rPr>
          <w:rFonts w:asciiTheme="majorHAnsi" w:hAnsiTheme="majorHAnsi" w:cstheme="majorHAnsi"/>
          <w:sz w:val="28"/>
          <w:szCs w:val="28"/>
        </w:rPr>
        <w:t>Trên cơ sở kết quả</w:t>
      </w:r>
      <w:r w:rsidR="00F7016B" w:rsidRPr="00AA54BA">
        <w:rPr>
          <w:rFonts w:asciiTheme="majorHAnsi" w:hAnsiTheme="majorHAnsi" w:cstheme="majorHAnsi"/>
          <w:sz w:val="28"/>
          <w:szCs w:val="28"/>
        </w:rPr>
        <w:t xml:space="preserve"> đạt được và căn cứ phương hướng, nhiệm vụ trọ</w:t>
      </w:r>
      <w:r w:rsidR="003255E3" w:rsidRPr="00AA54BA">
        <w:rPr>
          <w:rFonts w:asciiTheme="majorHAnsi" w:hAnsiTheme="majorHAnsi" w:cstheme="majorHAnsi"/>
          <w:sz w:val="28"/>
          <w:szCs w:val="28"/>
        </w:rPr>
        <w:t>ng tâm năm học 2024 - 2025</w:t>
      </w:r>
      <w:r w:rsidR="00514BE0" w:rsidRPr="00AA54BA">
        <w:rPr>
          <w:rFonts w:asciiTheme="majorHAnsi" w:hAnsiTheme="majorHAnsi" w:cstheme="majorHAnsi"/>
          <w:sz w:val="28"/>
          <w:szCs w:val="28"/>
        </w:rPr>
        <w:t xml:space="preserve"> do Sở </w:t>
      </w:r>
      <w:r w:rsidR="00514BE0" w:rsidRPr="00AA54BA">
        <w:rPr>
          <w:rFonts w:asciiTheme="majorHAnsi" w:hAnsiTheme="majorHAnsi" w:cstheme="majorHAnsi"/>
          <w:spacing w:val="-5"/>
          <w:sz w:val="28"/>
          <w:szCs w:val="28"/>
        </w:rPr>
        <w:t>Giáo dục và Đào tạo</w:t>
      </w:r>
      <w:r w:rsidR="003427B3" w:rsidRPr="00AA54BA">
        <w:rPr>
          <w:rFonts w:asciiTheme="majorHAnsi" w:hAnsiTheme="majorHAnsi" w:cstheme="majorHAnsi"/>
          <w:sz w:val="28"/>
          <w:szCs w:val="28"/>
        </w:rPr>
        <w:t xml:space="preserve"> ban hành, n</w:t>
      </w:r>
      <w:r w:rsidR="00514BE0" w:rsidRPr="00AA54BA">
        <w:rPr>
          <w:rFonts w:asciiTheme="majorHAnsi" w:hAnsiTheme="majorHAnsi" w:cstheme="majorHAnsi"/>
          <w:sz w:val="28"/>
          <w:szCs w:val="28"/>
        </w:rPr>
        <w:t>gành Giáo dục và Đào tạo quận</w:t>
      </w:r>
      <w:r w:rsidR="00F7016B" w:rsidRPr="00AA54BA">
        <w:rPr>
          <w:rFonts w:asciiTheme="majorHAnsi" w:hAnsiTheme="majorHAnsi" w:cstheme="majorHAnsi"/>
          <w:sz w:val="28"/>
          <w:szCs w:val="28"/>
        </w:rPr>
        <w:t xml:space="preserve"> đánh giá kết quả</w:t>
      </w:r>
      <w:r w:rsidR="006C16F1" w:rsidRPr="00AA54BA">
        <w:rPr>
          <w:rFonts w:asciiTheme="majorHAnsi" w:hAnsiTheme="majorHAnsi" w:cstheme="majorHAnsi"/>
          <w:sz w:val="28"/>
          <w:szCs w:val="28"/>
        </w:rPr>
        <w:t xml:space="preserve"> thực hiện nhiệm vụ năm học 2023 - 2024</w:t>
      </w:r>
      <w:r w:rsidR="00F7016B" w:rsidRPr="00AA54BA">
        <w:rPr>
          <w:rFonts w:asciiTheme="majorHAnsi" w:hAnsiTheme="majorHAnsi" w:cstheme="majorHAnsi"/>
          <w:sz w:val="28"/>
          <w:szCs w:val="28"/>
        </w:rPr>
        <w:t xml:space="preserve"> và triển khai phương hướng, nhiệm vụ năm </w:t>
      </w:r>
      <w:r w:rsidR="006C16F1" w:rsidRPr="00AA54BA">
        <w:rPr>
          <w:rFonts w:asciiTheme="majorHAnsi" w:hAnsiTheme="majorHAnsi" w:cstheme="majorHAnsi"/>
          <w:sz w:val="28"/>
          <w:szCs w:val="28"/>
        </w:rPr>
        <w:t>học 2024</w:t>
      </w:r>
      <w:r w:rsidR="005E32F6" w:rsidRPr="00AA54BA">
        <w:rPr>
          <w:rFonts w:asciiTheme="majorHAnsi" w:hAnsiTheme="majorHAnsi" w:cstheme="majorHAnsi"/>
          <w:sz w:val="28"/>
          <w:szCs w:val="28"/>
        </w:rPr>
        <w:t xml:space="preserve"> </w:t>
      </w:r>
      <w:r w:rsidR="00E062AE" w:rsidRPr="00AA54BA">
        <w:rPr>
          <w:rFonts w:asciiTheme="majorHAnsi" w:hAnsiTheme="majorHAnsi" w:cstheme="majorHAnsi"/>
          <w:sz w:val="28"/>
          <w:szCs w:val="28"/>
        </w:rPr>
        <w:t>-</w:t>
      </w:r>
      <w:r w:rsidR="006C16F1" w:rsidRPr="00AA54BA">
        <w:rPr>
          <w:rFonts w:asciiTheme="majorHAnsi" w:hAnsiTheme="majorHAnsi" w:cstheme="majorHAnsi"/>
          <w:sz w:val="28"/>
          <w:szCs w:val="28"/>
        </w:rPr>
        <w:t xml:space="preserve"> 2025</w:t>
      </w:r>
      <w:r w:rsidR="005E32F6" w:rsidRPr="00AA54BA">
        <w:rPr>
          <w:rFonts w:asciiTheme="majorHAnsi" w:hAnsiTheme="majorHAnsi" w:cstheme="majorHAnsi"/>
          <w:sz w:val="28"/>
          <w:szCs w:val="28"/>
        </w:rPr>
        <w:t xml:space="preserve"> cụ thể </w:t>
      </w:r>
      <w:r w:rsidR="00F26996" w:rsidRPr="00AA54BA">
        <w:rPr>
          <w:rFonts w:asciiTheme="majorHAnsi" w:hAnsiTheme="majorHAnsi" w:cstheme="majorHAnsi"/>
          <w:sz w:val="28"/>
          <w:szCs w:val="28"/>
        </w:rPr>
        <w:t>như sau</w:t>
      </w:r>
      <w:r w:rsidR="00185E90" w:rsidRPr="00AA54BA">
        <w:rPr>
          <w:rFonts w:asciiTheme="majorHAnsi" w:hAnsiTheme="majorHAnsi" w:cstheme="majorHAnsi"/>
          <w:sz w:val="28"/>
          <w:szCs w:val="28"/>
        </w:rPr>
        <w:t>:</w:t>
      </w:r>
    </w:p>
    <w:p w14:paraId="722A3E7C" w14:textId="77777777" w:rsidR="00B6319D" w:rsidRPr="00AA54BA" w:rsidRDefault="00AB4709" w:rsidP="003234AB">
      <w:pPr>
        <w:pStyle w:val="NormalWeb"/>
        <w:shd w:val="clear" w:color="auto" w:fill="FFFFFF" w:themeFill="background1"/>
        <w:spacing w:before="60" w:beforeAutospacing="0" w:after="60" w:afterAutospacing="0"/>
        <w:ind w:firstLine="720"/>
        <w:jc w:val="center"/>
        <w:rPr>
          <w:rFonts w:asciiTheme="majorHAnsi" w:hAnsiTheme="majorHAnsi" w:cstheme="majorHAnsi"/>
          <w:b/>
          <w:bCs/>
          <w:sz w:val="28"/>
          <w:szCs w:val="28"/>
        </w:rPr>
      </w:pPr>
      <w:r w:rsidRPr="00AA54BA">
        <w:rPr>
          <w:rFonts w:asciiTheme="majorHAnsi" w:hAnsiTheme="majorHAnsi" w:cstheme="majorHAnsi"/>
          <w:b/>
          <w:bCs/>
          <w:sz w:val="28"/>
          <w:szCs w:val="28"/>
        </w:rPr>
        <w:t>PHẦN I</w:t>
      </w:r>
    </w:p>
    <w:p w14:paraId="59AC05AB" w14:textId="771060DB" w:rsidR="00525F45" w:rsidRPr="00AA54BA" w:rsidRDefault="003423C2" w:rsidP="003234AB">
      <w:pPr>
        <w:pStyle w:val="NormalWeb"/>
        <w:shd w:val="clear" w:color="auto" w:fill="FFFFFF" w:themeFill="background1"/>
        <w:spacing w:before="60" w:beforeAutospacing="0" w:after="60" w:afterAutospacing="0"/>
        <w:ind w:firstLine="720"/>
        <w:jc w:val="center"/>
        <w:rPr>
          <w:rFonts w:asciiTheme="majorHAnsi" w:hAnsiTheme="majorHAnsi" w:cstheme="majorHAnsi"/>
          <w:sz w:val="28"/>
          <w:szCs w:val="28"/>
        </w:rPr>
      </w:pPr>
      <w:r w:rsidRPr="00AA54BA">
        <w:rPr>
          <w:rFonts w:asciiTheme="majorHAnsi" w:hAnsiTheme="majorHAnsi" w:cstheme="majorHAnsi"/>
          <w:b/>
          <w:sz w:val="28"/>
          <w:szCs w:val="28"/>
        </w:rPr>
        <w:t>KẾT QUẢ THỰC HIỆN NHIỆM VỤ NĂM HỌC</w:t>
      </w:r>
      <w:r w:rsidR="002A126A" w:rsidRPr="00AA54BA">
        <w:rPr>
          <w:rFonts w:asciiTheme="majorHAnsi" w:hAnsiTheme="majorHAnsi" w:cstheme="majorHAnsi"/>
          <w:b/>
          <w:sz w:val="28"/>
          <w:szCs w:val="28"/>
        </w:rPr>
        <w:t xml:space="preserve"> 202</w:t>
      </w:r>
      <w:r w:rsidR="00D837B0" w:rsidRPr="00AA54BA">
        <w:rPr>
          <w:rFonts w:asciiTheme="majorHAnsi" w:hAnsiTheme="majorHAnsi" w:cstheme="majorHAnsi"/>
          <w:b/>
          <w:sz w:val="28"/>
          <w:szCs w:val="28"/>
        </w:rPr>
        <w:t>3</w:t>
      </w:r>
      <w:r w:rsidR="00AF56D6" w:rsidRPr="00AA54BA">
        <w:rPr>
          <w:rFonts w:asciiTheme="majorHAnsi" w:hAnsiTheme="majorHAnsi" w:cstheme="majorHAnsi"/>
          <w:b/>
          <w:sz w:val="28"/>
          <w:szCs w:val="28"/>
        </w:rPr>
        <w:t xml:space="preserve"> </w:t>
      </w:r>
      <w:r w:rsidR="00606EE8" w:rsidRPr="00AA54BA">
        <w:rPr>
          <w:rFonts w:asciiTheme="majorHAnsi" w:hAnsiTheme="majorHAnsi" w:cstheme="majorHAnsi"/>
          <w:b/>
          <w:sz w:val="28"/>
          <w:szCs w:val="28"/>
        </w:rPr>
        <w:t>-</w:t>
      </w:r>
      <w:r w:rsidR="00AF56D6" w:rsidRPr="00AA54BA">
        <w:rPr>
          <w:rFonts w:asciiTheme="majorHAnsi" w:hAnsiTheme="majorHAnsi" w:cstheme="majorHAnsi"/>
          <w:b/>
          <w:sz w:val="28"/>
          <w:szCs w:val="28"/>
        </w:rPr>
        <w:t xml:space="preserve"> </w:t>
      </w:r>
      <w:r w:rsidR="00C02653" w:rsidRPr="00AA54BA">
        <w:rPr>
          <w:rFonts w:asciiTheme="majorHAnsi" w:hAnsiTheme="majorHAnsi" w:cstheme="majorHAnsi"/>
          <w:b/>
          <w:sz w:val="28"/>
          <w:szCs w:val="28"/>
        </w:rPr>
        <w:t>202</w:t>
      </w:r>
      <w:r w:rsidR="00D837B0" w:rsidRPr="00AA54BA">
        <w:rPr>
          <w:rFonts w:asciiTheme="majorHAnsi" w:hAnsiTheme="majorHAnsi" w:cstheme="majorHAnsi"/>
          <w:b/>
          <w:sz w:val="28"/>
          <w:szCs w:val="28"/>
        </w:rPr>
        <w:t>4</w:t>
      </w:r>
    </w:p>
    <w:p w14:paraId="37625D3E" w14:textId="77777777" w:rsidR="0098287E" w:rsidRPr="00AA54BA" w:rsidRDefault="002A126A" w:rsidP="003234AB">
      <w:pPr>
        <w:shd w:val="clear" w:color="auto" w:fill="FFFFFF" w:themeFill="background1"/>
        <w:spacing w:before="60" w:after="60" w:line="240" w:lineRule="auto"/>
        <w:ind w:firstLine="720"/>
        <w:jc w:val="both"/>
        <w:rPr>
          <w:rFonts w:asciiTheme="majorHAnsi" w:hAnsiTheme="majorHAnsi" w:cstheme="majorHAnsi"/>
          <w:sz w:val="28"/>
          <w:szCs w:val="28"/>
        </w:rPr>
      </w:pPr>
      <w:r w:rsidRPr="00AA54BA">
        <w:rPr>
          <w:rFonts w:asciiTheme="majorHAnsi" w:hAnsiTheme="majorHAnsi" w:cstheme="majorHAnsi"/>
          <w:b/>
          <w:bCs/>
          <w:sz w:val="28"/>
          <w:szCs w:val="28"/>
        </w:rPr>
        <w:lastRenderedPageBreak/>
        <w:t>I</w:t>
      </w:r>
      <w:r w:rsidR="0098287E" w:rsidRPr="00AA54BA">
        <w:rPr>
          <w:rFonts w:asciiTheme="majorHAnsi" w:hAnsiTheme="majorHAnsi" w:cstheme="majorHAnsi"/>
          <w:b/>
          <w:bCs/>
          <w:sz w:val="28"/>
          <w:szCs w:val="28"/>
        </w:rPr>
        <w:t xml:space="preserve">. </w:t>
      </w:r>
      <w:r w:rsidR="0098287E" w:rsidRPr="00AA54BA">
        <w:rPr>
          <w:rFonts w:asciiTheme="majorHAnsi" w:hAnsiTheme="majorHAnsi" w:cstheme="majorHAnsi"/>
          <w:b/>
          <w:sz w:val="28"/>
          <w:szCs w:val="28"/>
        </w:rPr>
        <w:t xml:space="preserve">Tình hình phát triển, quy mô trường lớp </w:t>
      </w:r>
    </w:p>
    <w:p w14:paraId="39FFF358" w14:textId="77777777" w:rsidR="000C331D" w:rsidRPr="00AA54BA" w:rsidRDefault="000C331D"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 Mầm non</w:t>
      </w:r>
      <w:r w:rsidR="00F26996" w:rsidRPr="00AA54BA">
        <w:rPr>
          <w:rFonts w:asciiTheme="majorHAnsi" w:hAnsiTheme="majorHAnsi" w:cstheme="majorHAnsi"/>
          <w:b/>
          <w:sz w:val="28"/>
          <w:szCs w:val="28"/>
        </w:rPr>
        <w:t>:</w:t>
      </w:r>
      <w:r w:rsidRPr="00AA54BA">
        <w:rPr>
          <w:rFonts w:asciiTheme="majorHAnsi" w:hAnsiTheme="majorHAnsi" w:cstheme="majorHAnsi"/>
          <w:b/>
          <w:sz w:val="28"/>
          <w:szCs w:val="28"/>
        </w:rPr>
        <w:t xml:space="preserve">  </w:t>
      </w:r>
    </w:p>
    <w:p w14:paraId="1B1BA463" w14:textId="55605BF4" w:rsidR="00620330" w:rsidRPr="00AA54BA" w:rsidRDefault="00CF23BC"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xml:space="preserve">- </w:t>
      </w:r>
      <w:r w:rsidR="00525307" w:rsidRPr="00AA54BA">
        <w:rPr>
          <w:rFonts w:asciiTheme="majorHAnsi" w:hAnsiTheme="majorHAnsi" w:cstheme="majorHAnsi"/>
          <w:sz w:val="28"/>
          <w:szCs w:val="28"/>
        </w:rPr>
        <w:t xml:space="preserve">Năm học 2023 - 2024, </w:t>
      </w:r>
      <w:r w:rsidR="00620330" w:rsidRPr="00AA54BA">
        <w:rPr>
          <w:rFonts w:asciiTheme="majorHAnsi" w:hAnsiTheme="majorHAnsi" w:cstheme="majorHAnsi"/>
          <w:bCs/>
          <w:sz w:val="28"/>
          <w:szCs w:val="28"/>
        </w:rPr>
        <w:t>b</w:t>
      </w:r>
      <w:r w:rsidR="00620330" w:rsidRPr="00AA54BA">
        <w:rPr>
          <w:rFonts w:asciiTheme="majorHAnsi" w:hAnsiTheme="majorHAnsi" w:cstheme="majorHAnsi"/>
          <w:bCs/>
          <w:sz w:val="28"/>
          <w:szCs w:val="28"/>
          <w:lang w:val="vi-VN"/>
        </w:rPr>
        <w:t xml:space="preserve">ậc </w:t>
      </w:r>
      <w:r w:rsidR="00620330" w:rsidRPr="00AA54BA">
        <w:rPr>
          <w:rFonts w:asciiTheme="majorHAnsi" w:hAnsiTheme="majorHAnsi" w:cstheme="majorHAnsi"/>
          <w:bCs/>
          <w:sz w:val="28"/>
          <w:szCs w:val="28"/>
        </w:rPr>
        <w:t>m</w:t>
      </w:r>
      <w:r w:rsidR="00620330" w:rsidRPr="00AA54BA">
        <w:rPr>
          <w:rFonts w:asciiTheme="majorHAnsi" w:hAnsiTheme="majorHAnsi" w:cstheme="majorHAnsi"/>
          <w:bCs/>
          <w:sz w:val="28"/>
          <w:szCs w:val="28"/>
          <w:lang w:val="vi-VN"/>
        </w:rPr>
        <w:t>ầm non có 35</w:t>
      </w:r>
      <w:r w:rsidR="00620330" w:rsidRPr="00AA54BA">
        <w:rPr>
          <w:rFonts w:asciiTheme="majorHAnsi" w:hAnsiTheme="majorHAnsi" w:cstheme="majorHAnsi"/>
          <w:bCs/>
          <w:sz w:val="28"/>
          <w:szCs w:val="28"/>
        </w:rPr>
        <w:t>3</w:t>
      </w:r>
      <w:r w:rsidR="00620330" w:rsidRPr="00AA54BA">
        <w:rPr>
          <w:rFonts w:asciiTheme="majorHAnsi" w:hAnsiTheme="majorHAnsi" w:cstheme="majorHAnsi"/>
          <w:bCs/>
          <w:sz w:val="28"/>
          <w:szCs w:val="28"/>
          <w:lang w:val="vi-VN"/>
        </w:rPr>
        <w:t xml:space="preserve"> cơ sở giáo dục (23 trường công lập, 4</w:t>
      </w:r>
      <w:r w:rsidR="00620330" w:rsidRPr="00AA54BA">
        <w:rPr>
          <w:rFonts w:asciiTheme="majorHAnsi" w:hAnsiTheme="majorHAnsi" w:cstheme="majorHAnsi"/>
          <w:bCs/>
          <w:sz w:val="28"/>
          <w:szCs w:val="28"/>
        </w:rPr>
        <w:t>3</w:t>
      </w:r>
      <w:r w:rsidR="00620330" w:rsidRPr="00AA54BA">
        <w:rPr>
          <w:rFonts w:asciiTheme="majorHAnsi" w:hAnsiTheme="majorHAnsi" w:cstheme="majorHAnsi"/>
          <w:bCs/>
          <w:sz w:val="28"/>
          <w:szCs w:val="28"/>
          <w:lang w:val="vi-VN"/>
        </w:rPr>
        <w:t xml:space="preserve"> trường ngoài công lập và 2</w:t>
      </w:r>
      <w:r w:rsidR="00620330" w:rsidRPr="00AA54BA">
        <w:rPr>
          <w:rFonts w:asciiTheme="majorHAnsi" w:hAnsiTheme="majorHAnsi" w:cstheme="majorHAnsi"/>
          <w:bCs/>
          <w:sz w:val="28"/>
          <w:szCs w:val="28"/>
        </w:rPr>
        <w:t>87</w:t>
      </w:r>
      <w:r w:rsidR="00620330" w:rsidRPr="00AA54BA">
        <w:rPr>
          <w:rFonts w:asciiTheme="majorHAnsi" w:hAnsiTheme="majorHAnsi" w:cstheme="majorHAnsi"/>
          <w:bCs/>
          <w:sz w:val="28"/>
          <w:szCs w:val="28"/>
          <w:lang w:val="vi-VN"/>
        </w:rPr>
        <w:t xml:space="preserve"> nhóm</w:t>
      </w:r>
      <w:r w:rsidR="00620330" w:rsidRPr="00AA54BA">
        <w:rPr>
          <w:rFonts w:asciiTheme="majorHAnsi" w:hAnsiTheme="majorHAnsi" w:cstheme="majorHAnsi"/>
          <w:bCs/>
          <w:sz w:val="28"/>
          <w:szCs w:val="28"/>
        </w:rPr>
        <w:t xml:space="preserve"> trẻ</w:t>
      </w:r>
      <w:r w:rsidR="00620330" w:rsidRPr="00AA54BA">
        <w:rPr>
          <w:rFonts w:asciiTheme="majorHAnsi" w:hAnsiTheme="majorHAnsi" w:cstheme="majorHAnsi"/>
          <w:bCs/>
          <w:sz w:val="28"/>
          <w:szCs w:val="28"/>
          <w:lang w:val="vi-VN"/>
        </w:rPr>
        <w:t>, lớp</w:t>
      </w:r>
      <w:r w:rsidR="00620330" w:rsidRPr="00AA54BA">
        <w:rPr>
          <w:rFonts w:asciiTheme="majorHAnsi" w:hAnsiTheme="majorHAnsi" w:cstheme="majorHAnsi"/>
          <w:bCs/>
          <w:sz w:val="28"/>
          <w:szCs w:val="28"/>
        </w:rPr>
        <w:t xml:space="preserve"> mẫu giáo, lớp mầm non độc lập</w:t>
      </w:r>
      <w:r w:rsidR="00620330" w:rsidRPr="00AA54BA">
        <w:rPr>
          <w:rFonts w:asciiTheme="majorHAnsi" w:hAnsiTheme="majorHAnsi" w:cstheme="majorHAnsi"/>
          <w:bCs/>
          <w:sz w:val="28"/>
          <w:szCs w:val="28"/>
          <w:lang w:val="vi-VN"/>
        </w:rPr>
        <w:t xml:space="preserve">), tổng số trẻ là </w:t>
      </w:r>
      <w:r w:rsidR="00620330" w:rsidRPr="00AA54BA">
        <w:rPr>
          <w:rFonts w:asciiTheme="majorHAnsi" w:hAnsiTheme="majorHAnsi" w:cstheme="majorHAnsi"/>
          <w:iCs/>
          <w:sz w:val="28"/>
          <w:szCs w:val="28"/>
          <w:lang w:val="nl-NL"/>
        </w:rPr>
        <w:t>26.254</w:t>
      </w:r>
      <w:r w:rsidR="00620330" w:rsidRPr="00AA54BA">
        <w:rPr>
          <w:rFonts w:asciiTheme="majorHAnsi" w:hAnsiTheme="majorHAnsi" w:cstheme="majorHAnsi"/>
          <w:bCs/>
          <w:sz w:val="28"/>
          <w:szCs w:val="28"/>
          <w:lang w:val="vi-VN"/>
        </w:rPr>
        <w:t xml:space="preserve">, trong đó: trường công lập là </w:t>
      </w:r>
      <w:r w:rsidR="00620330" w:rsidRPr="00AA54BA">
        <w:rPr>
          <w:rFonts w:asciiTheme="majorHAnsi" w:hAnsiTheme="majorHAnsi" w:cstheme="majorHAnsi"/>
          <w:bCs/>
          <w:sz w:val="28"/>
          <w:szCs w:val="28"/>
          <w:lang w:val="nl-NL"/>
        </w:rPr>
        <w:t xml:space="preserve">7.667 </w:t>
      </w:r>
      <w:r w:rsidR="00620330" w:rsidRPr="00AA54BA">
        <w:rPr>
          <w:rFonts w:asciiTheme="majorHAnsi" w:hAnsiTheme="majorHAnsi" w:cstheme="majorHAnsi"/>
          <w:bCs/>
          <w:sz w:val="28"/>
          <w:szCs w:val="28"/>
          <w:lang w:val="vi-VN"/>
        </w:rPr>
        <w:t xml:space="preserve">trẻ; trường ngoài công lập </w:t>
      </w:r>
      <w:r w:rsidR="00620330" w:rsidRPr="00AA54BA">
        <w:rPr>
          <w:rFonts w:asciiTheme="majorHAnsi" w:hAnsiTheme="majorHAnsi" w:cstheme="majorHAnsi"/>
          <w:bCs/>
          <w:sz w:val="28"/>
          <w:szCs w:val="28"/>
          <w:lang w:val="nl-NL"/>
        </w:rPr>
        <w:t xml:space="preserve">18.587 </w:t>
      </w:r>
      <w:r w:rsidR="00620330" w:rsidRPr="00AA54BA">
        <w:rPr>
          <w:rFonts w:asciiTheme="majorHAnsi" w:hAnsiTheme="majorHAnsi" w:cstheme="majorHAnsi"/>
          <w:bCs/>
          <w:sz w:val="28"/>
          <w:szCs w:val="28"/>
          <w:lang w:val="vi-VN"/>
        </w:rPr>
        <w:t>trẻ</w:t>
      </w:r>
      <w:r w:rsidR="00620330" w:rsidRPr="00AA54BA">
        <w:rPr>
          <w:rFonts w:asciiTheme="majorHAnsi" w:hAnsiTheme="majorHAnsi" w:cstheme="majorHAnsi"/>
          <w:bCs/>
          <w:sz w:val="28"/>
          <w:szCs w:val="28"/>
        </w:rPr>
        <w:t>.</w:t>
      </w:r>
    </w:p>
    <w:p w14:paraId="0E7E2323" w14:textId="77777777" w:rsidR="00620330" w:rsidRPr="00AA54BA" w:rsidRDefault="00620330"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xml:space="preserve">- 100% </w:t>
      </w:r>
      <w:r w:rsidRPr="00AA54BA">
        <w:rPr>
          <w:rFonts w:asciiTheme="majorHAnsi" w:hAnsiTheme="majorHAnsi" w:cstheme="majorHAnsi"/>
          <w:bCs/>
          <w:sz w:val="28"/>
          <w:szCs w:val="28"/>
          <w:lang w:val="vi-VN"/>
        </w:rPr>
        <w:t xml:space="preserve">trẻ được </w:t>
      </w:r>
      <w:r w:rsidRPr="00AA54BA">
        <w:rPr>
          <w:rFonts w:asciiTheme="majorHAnsi" w:hAnsiTheme="majorHAnsi" w:cstheme="majorHAnsi"/>
          <w:bCs/>
          <w:sz w:val="28"/>
          <w:szCs w:val="28"/>
        </w:rPr>
        <w:t>học</w:t>
      </w:r>
      <w:r w:rsidRPr="00AA54BA">
        <w:rPr>
          <w:rFonts w:asciiTheme="majorHAnsi" w:hAnsiTheme="majorHAnsi" w:cstheme="majorHAnsi"/>
          <w:bCs/>
          <w:sz w:val="28"/>
          <w:szCs w:val="28"/>
          <w:lang w:val="vi-VN"/>
        </w:rPr>
        <w:t xml:space="preserve"> bán trú </w:t>
      </w:r>
      <w:r w:rsidRPr="00AA54BA">
        <w:rPr>
          <w:rFonts w:asciiTheme="majorHAnsi" w:hAnsiTheme="majorHAnsi" w:cstheme="majorHAnsi"/>
          <w:bCs/>
          <w:sz w:val="28"/>
          <w:szCs w:val="28"/>
        </w:rPr>
        <w:t>02 buổi/ngày.</w:t>
      </w:r>
    </w:p>
    <w:p w14:paraId="1816BFE6" w14:textId="77777777" w:rsidR="00620330" w:rsidRPr="00AA54BA" w:rsidRDefault="00620330"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Tỷ lệ huy động trẻ nhà trẻ đạt 42,8% (2.954/6.901); tỉ lệ trẻ từ 3-5 tuổi học mẫu giáo đạt 97.35% (23.300/23.942) trong đó trẻ em 5 tuổi đạt 100% (8.684/8.684).</w:t>
      </w:r>
    </w:p>
    <w:p w14:paraId="3BCC874A" w14:textId="77777777" w:rsidR="00620330" w:rsidRPr="00AA54BA" w:rsidRDefault="00620330"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2. Tiểu học:</w:t>
      </w:r>
    </w:p>
    <w:p w14:paraId="32CA5F30" w14:textId="2655B67B" w:rsidR="00620330" w:rsidRPr="00AA54BA" w:rsidRDefault="00620330"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Năm học 2023 - 2024 có 31 trường (24 trường công lập và 06 trường ngoài công lập) ngoài ra còn có 01 trường phổ thông nhiều cấp, trong đó có cấp tiểu học với tổng số học sinh là 48.112 học sinh (trong đó học sinh trường công lập là 46.002 học sinh, ngoài công lập 2.110 học sinh), tỷ lệ học sinh học 02 buổi/ngày là 31,1% (14.945/48.112 học sinh), trong đó tỷ lệ học sinh công lập học 02 buổi ngày đạt 27,7% (12.743/46.002 học sinh).</w:t>
      </w:r>
    </w:p>
    <w:p w14:paraId="442C7FCE" w14:textId="77777777" w:rsidR="000C331D" w:rsidRPr="00AA54BA" w:rsidRDefault="000C331D" w:rsidP="003234AB">
      <w:pPr>
        <w:shd w:val="clear" w:color="auto" w:fill="FFFFFF" w:themeFill="background1"/>
        <w:spacing w:before="120" w:after="120" w:line="240" w:lineRule="auto"/>
        <w:ind w:firstLine="720"/>
        <w:jc w:val="both"/>
        <w:rPr>
          <w:rFonts w:asciiTheme="majorHAnsi" w:hAnsiTheme="majorHAnsi" w:cstheme="majorHAnsi"/>
          <w:b/>
          <w:bCs/>
          <w:iCs/>
          <w:sz w:val="28"/>
          <w:szCs w:val="28"/>
        </w:rPr>
      </w:pPr>
      <w:r w:rsidRPr="00AA54BA">
        <w:rPr>
          <w:rFonts w:asciiTheme="majorHAnsi" w:hAnsiTheme="majorHAnsi" w:cstheme="majorHAnsi"/>
          <w:b/>
          <w:bCs/>
          <w:iCs/>
          <w:sz w:val="28"/>
          <w:szCs w:val="28"/>
          <w:lang w:val="vi-VN"/>
        </w:rPr>
        <w:t>3. Trung học cơ sở</w:t>
      </w:r>
      <w:r w:rsidR="00F26996" w:rsidRPr="00AA54BA">
        <w:rPr>
          <w:rFonts w:asciiTheme="majorHAnsi" w:hAnsiTheme="majorHAnsi" w:cstheme="majorHAnsi"/>
          <w:b/>
          <w:bCs/>
          <w:iCs/>
          <w:sz w:val="28"/>
          <w:szCs w:val="28"/>
        </w:rPr>
        <w:t>:</w:t>
      </w:r>
    </w:p>
    <w:p w14:paraId="3293BB4A" w14:textId="2FE5C0E0" w:rsidR="00676E25" w:rsidRPr="00AA54BA" w:rsidRDefault="00863F6F" w:rsidP="003234AB">
      <w:pPr>
        <w:shd w:val="clear" w:color="auto" w:fill="FFFFFF" w:themeFill="background1"/>
        <w:spacing w:before="120" w:after="120" w:line="240" w:lineRule="auto"/>
        <w:ind w:firstLine="720"/>
        <w:jc w:val="both"/>
        <w:rPr>
          <w:rFonts w:asciiTheme="majorHAnsi" w:hAnsiTheme="majorHAnsi" w:cstheme="majorHAnsi"/>
          <w:bCs/>
          <w:iCs/>
          <w:sz w:val="28"/>
          <w:szCs w:val="28"/>
        </w:rPr>
      </w:pPr>
      <w:r w:rsidRPr="00AA54BA">
        <w:rPr>
          <w:rFonts w:asciiTheme="majorHAnsi" w:hAnsiTheme="majorHAnsi" w:cstheme="majorHAnsi"/>
          <w:bCs/>
          <w:iCs/>
          <w:sz w:val="28"/>
          <w:szCs w:val="28"/>
          <w:lang w:val="vi-VN"/>
        </w:rPr>
        <w:t>Cấp trung học cơ sở có 15 trường công lập và</w:t>
      </w:r>
      <w:r w:rsidR="00C0020E" w:rsidRPr="00AA54BA">
        <w:rPr>
          <w:rFonts w:asciiTheme="majorHAnsi" w:hAnsiTheme="majorHAnsi" w:cstheme="majorHAnsi"/>
          <w:bCs/>
          <w:iCs/>
          <w:sz w:val="28"/>
          <w:szCs w:val="28"/>
          <w:lang w:val="vi-VN"/>
        </w:rPr>
        <w:t xml:space="preserve"> </w:t>
      </w:r>
      <w:r w:rsidR="00676E25" w:rsidRPr="00AA54BA">
        <w:rPr>
          <w:rFonts w:asciiTheme="majorHAnsi" w:hAnsiTheme="majorHAnsi" w:cstheme="majorHAnsi"/>
          <w:bCs/>
          <w:iCs/>
          <w:sz w:val="28"/>
          <w:szCs w:val="28"/>
        </w:rPr>
        <w:t>13</w:t>
      </w:r>
      <w:r w:rsidR="00676E25" w:rsidRPr="00AA54BA">
        <w:rPr>
          <w:rFonts w:asciiTheme="majorHAnsi" w:hAnsiTheme="majorHAnsi" w:cstheme="majorHAnsi"/>
          <w:bCs/>
          <w:iCs/>
          <w:sz w:val="28"/>
          <w:szCs w:val="28"/>
          <w:lang w:val="vi-VN"/>
        </w:rPr>
        <w:t xml:space="preserve"> trường phổ thông </w:t>
      </w:r>
      <w:r w:rsidR="00676E25" w:rsidRPr="00AA54BA">
        <w:rPr>
          <w:rFonts w:asciiTheme="majorHAnsi" w:hAnsiTheme="majorHAnsi" w:cstheme="majorHAnsi"/>
          <w:bCs/>
          <w:iCs/>
          <w:sz w:val="28"/>
          <w:szCs w:val="28"/>
        </w:rPr>
        <w:t xml:space="preserve">có </w:t>
      </w:r>
      <w:r w:rsidR="00676E25" w:rsidRPr="00AA54BA">
        <w:rPr>
          <w:rFonts w:asciiTheme="majorHAnsi" w:hAnsiTheme="majorHAnsi" w:cstheme="majorHAnsi"/>
          <w:bCs/>
          <w:iCs/>
          <w:sz w:val="28"/>
          <w:szCs w:val="28"/>
          <w:lang w:val="vi-VN"/>
        </w:rPr>
        <w:t>nhiều cấp học, trong đó có cấp trung học cơ sở</w:t>
      </w:r>
      <w:r w:rsidRPr="00AA54BA">
        <w:rPr>
          <w:rFonts w:asciiTheme="majorHAnsi" w:hAnsiTheme="majorHAnsi" w:cstheme="majorHAnsi"/>
          <w:bCs/>
          <w:iCs/>
          <w:sz w:val="28"/>
          <w:szCs w:val="28"/>
          <w:lang w:val="vi-VN"/>
        </w:rPr>
        <w:t>. Tổng số học sinh là</w:t>
      </w:r>
      <w:r w:rsidR="00C0020E" w:rsidRPr="00AA54BA">
        <w:rPr>
          <w:rFonts w:asciiTheme="majorHAnsi" w:hAnsiTheme="majorHAnsi" w:cstheme="majorHAnsi"/>
          <w:bCs/>
          <w:iCs/>
          <w:sz w:val="28"/>
          <w:szCs w:val="28"/>
          <w:lang w:val="vi-VN"/>
        </w:rPr>
        <w:t xml:space="preserve"> </w:t>
      </w:r>
      <w:r w:rsidR="00676E25" w:rsidRPr="00AA54BA">
        <w:rPr>
          <w:rFonts w:asciiTheme="majorHAnsi" w:hAnsiTheme="majorHAnsi" w:cstheme="majorHAnsi"/>
          <w:bCs/>
          <w:iCs/>
          <w:sz w:val="28"/>
          <w:szCs w:val="28"/>
        </w:rPr>
        <w:t xml:space="preserve">32.460 </w:t>
      </w:r>
      <w:r w:rsidRPr="00AA54BA">
        <w:rPr>
          <w:rFonts w:asciiTheme="majorHAnsi" w:hAnsiTheme="majorHAnsi" w:cstheme="majorHAnsi"/>
          <w:bCs/>
          <w:iCs/>
          <w:sz w:val="28"/>
          <w:szCs w:val="28"/>
          <w:lang w:val="vi-VN"/>
        </w:rPr>
        <w:t>học sinh (công lậ</w:t>
      </w:r>
      <w:r w:rsidR="00C0020E" w:rsidRPr="00AA54BA">
        <w:rPr>
          <w:rFonts w:asciiTheme="majorHAnsi" w:hAnsiTheme="majorHAnsi" w:cstheme="majorHAnsi"/>
          <w:bCs/>
          <w:iCs/>
          <w:sz w:val="28"/>
          <w:szCs w:val="28"/>
          <w:lang w:val="vi-VN"/>
        </w:rPr>
        <w:t xml:space="preserve">p </w:t>
      </w:r>
      <w:r w:rsidR="00676E25" w:rsidRPr="00AA54BA">
        <w:rPr>
          <w:rFonts w:asciiTheme="majorHAnsi" w:hAnsiTheme="majorHAnsi" w:cstheme="majorHAnsi"/>
          <w:bCs/>
          <w:iCs/>
          <w:sz w:val="28"/>
          <w:szCs w:val="28"/>
        </w:rPr>
        <w:t xml:space="preserve">31.008 </w:t>
      </w:r>
      <w:r w:rsidR="003427B3" w:rsidRPr="00AA54BA">
        <w:rPr>
          <w:rFonts w:asciiTheme="majorHAnsi" w:hAnsiTheme="majorHAnsi" w:cstheme="majorHAnsi"/>
          <w:bCs/>
          <w:iCs/>
          <w:sz w:val="28"/>
          <w:szCs w:val="28"/>
        </w:rPr>
        <w:t>học sinh</w:t>
      </w:r>
      <w:r w:rsidRPr="00AA54BA">
        <w:rPr>
          <w:rFonts w:asciiTheme="majorHAnsi" w:hAnsiTheme="majorHAnsi" w:cstheme="majorHAnsi"/>
          <w:bCs/>
          <w:iCs/>
          <w:sz w:val="28"/>
          <w:szCs w:val="28"/>
          <w:lang w:val="vi-VN"/>
        </w:rPr>
        <w:t>, ngoài công lậ</w:t>
      </w:r>
      <w:r w:rsidR="00C0020E" w:rsidRPr="00AA54BA">
        <w:rPr>
          <w:rFonts w:asciiTheme="majorHAnsi" w:hAnsiTheme="majorHAnsi" w:cstheme="majorHAnsi"/>
          <w:bCs/>
          <w:iCs/>
          <w:sz w:val="28"/>
          <w:szCs w:val="28"/>
          <w:lang w:val="vi-VN"/>
        </w:rPr>
        <w:t xml:space="preserve">p </w:t>
      </w:r>
      <w:r w:rsidR="00676E25" w:rsidRPr="00AA54BA">
        <w:rPr>
          <w:rFonts w:asciiTheme="majorHAnsi" w:hAnsiTheme="majorHAnsi" w:cstheme="majorHAnsi"/>
          <w:bCs/>
          <w:iCs/>
          <w:sz w:val="28"/>
          <w:szCs w:val="28"/>
        </w:rPr>
        <w:t xml:space="preserve">1.452 </w:t>
      </w:r>
      <w:r w:rsidR="003427B3" w:rsidRPr="00AA54BA">
        <w:rPr>
          <w:rFonts w:asciiTheme="majorHAnsi" w:hAnsiTheme="majorHAnsi" w:cstheme="majorHAnsi"/>
          <w:bCs/>
          <w:iCs/>
          <w:sz w:val="28"/>
          <w:szCs w:val="28"/>
        </w:rPr>
        <w:t>học sinh</w:t>
      </w:r>
      <w:r w:rsidRPr="00AA54BA">
        <w:rPr>
          <w:rFonts w:asciiTheme="majorHAnsi" w:hAnsiTheme="majorHAnsi" w:cstheme="majorHAnsi"/>
          <w:bCs/>
          <w:iCs/>
          <w:sz w:val="28"/>
          <w:szCs w:val="28"/>
          <w:lang w:val="vi-VN"/>
        </w:rPr>
        <w:t xml:space="preserve">), tỷ lệ học 2 buổi/ngày </w:t>
      </w:r>
      <w:r w:rsidR="00C0020E" w:rsidRPr="00AA54BA">
        <w:rPr>
          <w:rFonts w:asciiTheme="majorHAnsi" w:hAnsiTheme="majorHAnsi" w:cstheme="majorHAnsi"/>
          <w:bCs/>
          <w:iCs/>
          <w:sz w:val="28"/>
          <w:szCs w:val="28"/>
        </w:rPr>
        <w:t xml:space="preserve">có </w:t>
      </w:r>
      <w:r w:rsidR="00676E25" w:rsidRPr="00AA54BA">
        <w:rPr>
          <w:rFonts w:asciiTheme="majorHAnsi" w:hAnsiTheme="majorHAnsi" w:cstheme="majorHAnsi"/>
          <w:bCs/>
          <w:iCs/>
          <w:sz w:val="28"/>
          <w:szCs w:val="28"/>
        </w:rPr>
        <w:t xml:space="preserve">9.059/32.460 </w:t>
      </w:r>
      <w:r w:rsidR="003427B3" w:rsidRPr="00AA54BA">
        <w:rPr>
          <w:rFonts w:asciiTheme="majorHAnsi" w:hAnsiTheme="majorHAnsi" w:cstheme="majorHAnsi"/>
          <w:bCs/>
          <w:iCs/>
          <w:sz w:val="28"/>
          <w:szCs w:val="28"/>
        </w:rPr>
        <w:t>học sinh</w:t>
      </w:r>
      <w:r w:rsidR="00C0020E" w:rsidRPr="00AA54BA">
        <w:rPr>
          <w:rFonts w:asciiTheme="majorHAnsi" w:hAnsiTheme="majorHAnsi" w:cstheme="majorHAnsi"/>
          <w:bCs/>
          <w:iCs/>
          <w:sz w:val="28"/>
          <w:szCs w:val="28"/>
        </w:rPr>
        <w:t xml:space="preserve"> </w:t>
      </w:r>
      <w:r w:rsidRPr="00AA54BA">
        <w:rPr>
          <w:rFonts w:asciiTheme="majorHAnsi" w:hAnsiTheme="majorHAnsi" w:cstheme="majorHAnsi"/>
          <w:bCs/>
          <w:iCs/>
          <w:sz w:val="28"/>
          <w:szCs w:val="28"/>
          <w:lang w:val="vi-VN"/>
        </w:rPr>
        <w:t>đạ</w:t>
      </w:r>
      <w:r w:rsidR="00C0020E" w:rsidRPr="00AA54BA">
        <w:rPr>
          <w:rFonts w:asciiTheme="majorHAnsi" w:hAnsiTheme="majorHAnsi" w:cstheme="majorHAnsi"/>
          <w:bCs/>
          <w:iCs/>
          <w:sz w:val="28"/>
          <w:szCs w:val="28"/>
          <w:lang w:val="vi-VN"/>
        </w:rPr>
        <w:t xml:space="preserve">t </w:t>
      </w:r>
      <w:r w:rsidR="00676E25" w:rsidRPr="00AA54BA">
        <w:rPr>
          <w:rFonts w:asciiTheme="majorHAnsi" w:hAnsiTheme="majorHAnsi" w:cstheme="majorHAnsi"/>
          <w:bCs/>
          <w:iCs/>
          <w:sz w:val="28"/>
          <w:szCs w:val="28"/>
        </w:rPr>
        <w:t xml:space="preserve">27,9% </w:t>
      </w:r>
      <w:r w:rsidR="00676E25" w:rsidRPr="00AA54BA">
        <w:rPr>
          <w:rFonts w:asciiTheme="majorHAnsi" w:hAnsiTheme="majorHAnsi" w:cstheme="majorHAnsi"/>
          <w:bCs/>
          <w:iCs/>
          <w:sz w:val="28"/>
          <w:szCs w:val="28"/>
          <w:lang w:val="vi-VN"/>
        </w:rPr>
        <w:t xml:space="preserve">(công lập </w:t>
      </w:r>
      <w:r w:rsidR="00676E25" w:rsidRPr="00AA54BA">
        <w:rPr>
          <w:rFonts w:asciiTheme="majorHAnsi" w:hAnsiTheme="majorHAnsi" w:cstheme="majorHAnsi"/>
          <w:bCs/>
          <w:iCs/>
          <w:sz w:val="28"/>
          <w:szCs w:val="28"/>
        </w:rPr>
        <w:t>7.607/31.008 học sinh đạt 24,5%</w:t>
      </w:r>
      <w:r w:rsidR="00676E25" w:rsidRPr="00AA54BA">
        <w:rPr>
          <w:rFonts w:asciiTheme="majorHAnsi" w:hAnsiTheme="majorHAnsi" w:cstheme="majorHAnsi"/>
          <w:bCs/>
          <w:iCs/>
          <w:sz w:val="28"/>
          <w:szCs w:val="28"/>
          <w:lang w:val="vi-VN"/>
        </w:rPr>
        <w:t xml:space="preserve">, ngoài công lập </w:t>
      </w:r>
      <w:r w:rsidR="00676E25" w:rsidRPr="00AA54BA">
        <w:rPr>
          <w:rFonts w:asciiTheme="majorHAnsi" w:hAnsiTheme="majorHAnsi" w:cstheme="majorHAnsi"/>
          <w:bCs/>
          <w:iCs/>
          <w:sz w:val="28"/>
          <w:szCs w:val="28"/>
        </w:rPr>
        <w:t>1.452/1.452 học sinh đạt 100%</w:t>
      </w:r>
      <w:r w:rsidR="00676E25" w:rsidRPr="00AA54BA">
        <w:rPr>
          <w:rFonts w:asciiTheme="majorHAnsi" w:hAnsiTheme="majorHAnsi" w:cstheme="majorHAnsi"/>
          <w:bCs/>
          <w:iCs/>
          <w:sz w:val="28"/>
          <w:szCs w:val="28"/>
          <w:lang w:val="vi-VN"/>
        </w:rPr>
        <w:t>)</w:t>
      </w:r>
      <w:r w:rsidR="00676E25" w:rsidRPr="00AA54BA">
        <w:rPr>
          <w:rFonts w:asciiTheme="majorHAnsi" w:hAnsiTheme="majorHAnsi" w:cstheme="majorHAnsi"/>
          <w:bCs/>
          <w:iCs/>
          <w:sz w:val="28"/>
          <w:szCs w:val="28"/>
        </w:rPr>
        <w:t>.</w:t>
      </w:r>
    </w:p>
    <w:p w14:paraId="4DCB0C65" w14:textId="77777777" w:rsidR="000C331D" w:rsidRPr="00AA54BA" w:rsidRDefault="000C331D"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
          <w:sz w:val="28"/>
          <w:szCs w:val="28"/>
        </w:rPr>
        <w:t>4. Đơn vị trực thuộc</w:t>
      </w:r>
      <w:r w:rsidR="00F26996" w:rsidRPr="00AA54BA">
        <w:rPr>
          <w:rFonts w:asciiTheme="majorHAnsi" w:hAnsiTheme="majorHAnsi" w:cstheme="majorHAnsi"/>
          <w:b/>
          <w:sz w:val="28"/>
          <w:szCs w:val="28"/>
        </w:rPr>
        <w:t>:</w:t>
      </w:r>
    </w:p>
    <w:p w14:paraId="01A7511E" w14:textId="7484619E" w:rsidR="00AB7B57" w:rsidRPr="00AA54BA" w:rsidRDefault="00AB7B57" w:rsidP="003234AB">
      <w:pPr>
        <w:shd w:val="clear" w:color="auto" w:fill="FFFFFF" w:themeFill="background1"/>
        <w:spacing w:before="120" w:after="120" w:line="240" w:lineRule="auto"/>
        <w:ind w:firstLine="720"/>
        <w:jc w:val="both"/>
        <w:rPr>
          <w:rFonts w:asciiTheme="majorHAnsi" w:hAnsiTheme="majorHAnsi" w:cstheme="majorHAnsi"/>
          <w:bCs/>
          <w:iCs/>
          <w:sz w:val="28"/>
          <w:szCs w:val="28"/>
        </w:rPr>
      </w:pPr>
      <w:r w:rsidRPr="00AA54BA">
        <w:rPr>
          <w:rFonts w:asciiTheme="majorHAnsi" w:hAnsiTheme="majorHAnsi" w:cstheme="majorHAnsi"/>
          <w:bCs/>
          <w:iCs/>
          <w:sz w:val="28"/>
          <w:szCs w:val="28"/>
          <w:lang w:val="vi-VN"/>
        </w:rPr>
        <w:t xml:space="preserve">Đơn vị trực thuộc có 02 đơn vị: Trường Chuyên biệt Ánh Dương và Trung tâm Giáo dục nghề nghiệp - Giáo dục thường xuyên, trong đó trường Chuyên biệt Ánh Dương với </w:t>
      </w:r>
      <w:r w:rsidR="000D51F5" w:rsidRPr="00AA54BA">
        <w:rPr>
          <w:rFonts w:asciiTheme="majorHAnsi" w:hAnsiTheme="majorHAnsi" w:cstheme="majorHAnsi"/>
          <w:bCs/>
          <w:iCs/>
          <w:sz w:val="28"/>
          <w:szCs w:val="28"/>
        </w:rPr>
        <w:t>24</w:t>
      </w:r>
      <w:r w:rsidRPr="00AA54BA">
        <w:rPr>
          <w:rFonts w:asciiTheme="majorHAnsi" w:hAnsiTheme="majorHAnsi" w:cstheme="majorHAnsi"/>
          <w:bCs/>
          <w:iCs/>
          <w:sz w:val="28"/>
          <w:szCs w:val="28"/>
          <w:lang w:val="vi-VN"/>
        </w:rPr>
        <w:t xml:space="preserve"> lớp, </w:t>
      </w:r>
      <w:r w:rsidR="000D51F5" w:rsidRPr="00AA54BA">
        <w:rPr>
          <w:rFonts w:asciiTheme="majorHAnsi" w:hAnsiTheme="majorHAnsi" w:cstheme="majorHAnsi"/>
          <w:bCs/>
          <w:iCs/>
          <w:sz w:val="28"/>
          <w:szCs w:val="28"/>
        </w:rPr>
        <w:t>230</w:t>
      </w:r>
      <w:r w:rsidRPr="00AA54BA">
        <w:rPr>
          <w:rFonts w:asciiTheme="majorHAnsi" w:hAnsiTheme="majorHAnsi" w:cstheme="majorHAnsi"/>
          <w:bCs/>
          <w:iCs/>
          <w:sz w:val="28"/>
          <w:szCs w:val="28"/>
          <w:lang w:val="vi-VN"/>
        </w:rPr>
        <w:t xml:space="preserve"> học sinh tiểu học và Trung tâm Giáo dục nghề nghiệp - Giáo dục thường xuyên có </w:t>
      </w:r>
      <w:r w:rsidR="00DA63CD" w:rsidRPr="00AA54BA">
        <w:rPr>
          <w:rFonts w:asciiTheme="majorHAnsi" w:hAnsiTheme="majorHAnsi" w:cstheme="majorHAnsi"/>
          <w:bCs/>
          <w:iCs/>
          <w:sz w:val="28"/>
          <w:szCs w:val="28"/>
        </w:rPr>
        <w:t>127</w:t>
      </w:r>
      <w:r w:rsidRPr="00AA54BA">
        <w:rPr>
          <w:rFonts w:asciiTheme="majorHAnsi" w:hAnsiTheme="majorHAnsi" w:cstheme="majorHAnsi"/>
          <w:bCs/>
          <w:iCs/>
          <w:sz w:val="28"/>
          <w:szCs w:val="28"/>
          <w:lang w:val="vi-VN"/>
        </w:rPr>
        <w:t xml:space="preserve"> lớp với </w:t>
      </w:r>
      <w:r w:rsidR="00CE2996" w:rsidRPr="00AA54BA">
        <w:rPr>
          <w:rFonts w:asciiTheme="majorHAnsi" w:hAnsiTheme="majorHAnsi" w:cstheme="majorHAnsi"/>
          <w:bCs/>
          <w:iCs/>
          <w:sz w:val="28"/>
          <w:szCs w:val="28"/>
        </w:rPr>
        <w:t>5.636</w:t>
      </w:r>
      <w:r w:rsidRPr="00AA54BA">
        <w:rPr>
          <w:rFonts w:asciiTheme="majorHAnsi" w:hAnsiTheme="majorHAnsi" w:cstheme="majorHAnsi"/>
          <w:bCs/>
          <w:iCs/>
          <w:sz w:val="28"/>
          <w:szCs w:val="28"/>
          <w:lang w:val="vi-VN"/>
        </w:rPr>
        <w:t xml:space="preserve"> học viên.</w:t>
      </w:r>
    </w:p>
    <w:p w14:paraId="0ADF97E3" w14:textId="77777777" w:rsidR="0098287E" w:rsidRPr="00AA54BA" w:rsidRDefault="000764AE"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5</w:t>
      </w:r>
      <w:r w:rsidR="00E129C0" w:rsidRPr="00AA54BA">
        <w:rPr>
          <w:rFonts w:asciiTheme="majorHAnsi" w:hAnsiTheme="majorHAnsi" w:cstheme="majorHAnsi"/>
          <w:b/>
          <w:sz w:val="28"/>
          <w:szCs w:val="28"/>
        </w:rPr>
        <w:t>.</w:t>
      </w:r>
      <w:r w:rsidR="0098287E" w:rsidRPr="00AA54BA">
        <w:rPr>
          <w:rFonts w:asciiTheme="majorHAnsi" w:hAnsiTheme="majorHAnsi" w:cstheme="majorHAnsi"/>
          <w:b/>
          <w:sz w:val="28"/>
          <w:szCs w:val="28"/>
        </w:rPr>
        <w:t xml:space="preserve"> </w:t>
      </w:r>
      <w:r w:rsidR="00BA2B34" w:rsidRPr="00AA54BA">
        <w:rPr>
          <w:rFonts w:asciiTheme="majorHAnsi" w:hAnsiTheme="majorHAnsi" w:cstheme="majorHAnsi"/>
          <w:b/>
          <w:sz w:val="28"/>
          <w:szCs w:val="28"/>
        </w:rPr>
        <w:t>Về trường chuẩn quốc gia và kiể</w:t>
      </w:r>
      <w:r w:rsidR="0098287E" w:rsidRPr="00AA54BA">
        <w:rPr>
          <w:rFonts w:asciiTheme="majorHAnsi" w:hAnsiTheme="majorHAnsi" w:cstheme="majorHAnsi"/>
          <w:b/>
          <w:sz w:val="28"/>
          <w:szCs w:val="28"/>
        </w:rPr>
        <w:t>m định chất lượng giáo dục</w:t>
      </w:r>
      <w:r w:rsidR="00F26996" w:rsidRPr="00AA54BA">
        <w:rPr>
          <w:rFonts w:asciiTheme="majorHAnsi" w:hAnsiTheme="majorHAnsi" w:cstheme="majorHAnsi"/>
          <w:b/>
          <w:sz w:val="28"/>
          <w:szCs w:val="28"/>
        </w:rPr>
        <w:t>:</w:t>
      </w:r>
    </w:p>
    <w:p w14:paraId="3ED2847B" w14:textId="02144ABA" w:rsidR="00F04E3F" w:rsidRPr="00AA54BA" w:rsidRDefault="00E61D63"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F04E3F" w:rsidRPr="00AA54BA">
        <w:rPr>
          <w:rFonts w:asciiTheme="majorHAnsi" w:hAnsiTheme="majorHAnsi" w:cstheme="majorHAnsi"/>
          <w:sz w:val="28"/>
          <w:szCs w:val="28"/>
        </w:rPr>
        <w:t xml:space="preserve">Tổng số trường mầm non đạt chuẩn quốc gia là </w:t>
      </w:r>
      <w:r w:rsidR="001B258F" w:rsidRPr="00AA54BA">
        <w:rPr>
          <w:rFonts w:asciiTheme="majorHAnsi" w:hAnsiTheme="majorHAnsi" w:cstheme="majorHAnsi"/>
          <w:sz w:val="28"/>
          <w:szCs w:val="28"/>
        </w:rPr>
        <w:t>12</w:t>
      </w:r>
      <w:r w:rsidR="00F04E3F" w:rsidRPr="00AA54BA">
        <w:rPr>
          <w:rFonts w:asciiTheme="majorHAnsi" w:hAnsiTheme="majorHAnsi" w:cstheme="majorHAnsi"/>
          <w:sz w:val="28"/>
          <w:szCs w:val="28"/>
        </w:rPr>
        <w:t xml:space="preserve"> </w:t>
      </w:r>
      <w:r w:rsidR="00197642" w:rsidRPr="00AA54BA">
        <w:rPr>
          <w:rFonts w:asciiTheme="majorHAnsi" w:hAnsiTheme="majorHAnsi" w:cstheme="majorHAnsi"/>
          <w:sz w:val="28"/>
          <w:szCs w:val="28"/>
        </w:rPr>
        <w:t xml:space="preserve">trường </w:t>
      </w:r>
      <w:r w:rsidR="00C97CD3" w:rsidRPr="00AA54BA">
        <w:rPr>
          <w:rFonts w:asciiTheme="majorHAnsi" w:hAnsiTheme="majorHAnsi" w:cstheme="majorHAnsi"/>
          <w:sz w:val="28"/>
          <w:szCs w:val="28"/>
        </w:rPr>
        <w:t>(</w:t>
      </w:r>
      <w:r w:rsidR="00F04E3F" w:rsidRPr="00AA54BA">
        <w:rPr>
          <w:rFonts w:asciiTheme="majorHAnsi" w:hAnsiTheme="majorHAnsi" w:cstheme="majorHAnsi"/>
          <w:sz w:val="28"/>
          <w:szCs w:val="28"/>
        </w:rPr>
        <w:t>0</w:t>
      </w:r>
      <w:r w:rsidR="002A1022" w:rsidRPr="00AA54BA">
        <w:rPr>
          <w:rFonts w:asciiTheme="majorHAnsi" w:hAnsiTheme="majorHAnsi" w:cstheme="majorHAnsi"/>
          <w:sz w:val="28"/>
          <w:szCs w:val="28"/>
        </w:rPr>
        <w:t>9</w:t>
      </w:r>
      <w:r w:rsidR="00F04E3F" w:rsidRPr="00AA54BA">
        <w:rPr>
          <w:rFonts w:asciiTheme="majorHAnsi" w:hAnsiTheme="majorHAnsi" w:cstheme="majorHAnsi"/>
          <w:sz w:val="28"/>
          <w:szCs w:val="28"/>
        </w:rPr>
        <w:t xml:space="preserve"> trường công lập</w:t>
      </w:r>
      <w:r w:rsidR="002A1022" w:rsidRPr="00AA54BA">
        <w:rPr>
          <w:rFonts w:asciiTheme="majorHAnsi" w:hAnsiTheme="majorHAnsi" w:cstheme="majorHAnsi"/>
          <w:sz w:val="28"/>
          <w:szCs w:val="28"/>
        </w:rPr>
        <w:t xml:space="preserve"> và </w:t>
      </w:r>
      <w:r w:rsidR="00F04E3F" w:rsidRPr="00AA54BA">
        <w:rPr>
          <w:rFonts w:asciiTheme="majorHAnsi" w:hAnsiTheme="majorHAnsi" w:cstheme="majorHAnsi"/>
          <w:sz w:val="28"/>
          <w:szCs w:val="28"/>
        </w:rPr>
        <w:t>0</w:t>
      </w:r>
      <w:r w:rsidR="001B258F" w:rsidRPr="00AA54BA">
        <w:rPr>
          <w:rFonts w:asciiTheme="majorHAnsi" w:hAnsiTheme="majorHAnsi" w:cstheme="majorHAnsi"/>
          <w:sz w:val="28"/>
          <w:szCs w:val="28"/>
        </w:rPr>
        <w:t>3</w:t>
      </w:r>
      <w:r w:rsidR="00F04E3F" w:rsidRPr="00AA54BA">
        <w:rPr>
          <w:rFonts w:asciiTheme="majorHAnsi" w:hAnsiTheme="majorHAnsi" w:cstheme="majorHAnsi"/>
          <w:sz w:val="28"/>
          <w:szCs w:val="28"/>
        </w:rPr>
        <w:t xml:space="preserve"> </w:t>
      </w:r>
      <w:r w:rsidR="00AA1926" w:rsidRPr="00AA54BA">
        <w:rPr>
          <w:rFonts w:asciiTheme="majorHAnsi" w:hAnsiTheme="majorHAnsi" w:cstheme="majorHAnsi"/>
          <w:sz w:val="28"/>
          <w:szCs w:val="28"/>
        </w:rPr>
        <w:t>trường ngoài công lập</w:t>
      </w:r>
      <w:r w:rsidR="002A1022" w:rsidRPr="00AA54BA">
        <w:rPr>
          <w:rFonts w:asciiTheme="majorHAnsi" w:hAnsiTheme="majorHAnsi" w:cstheme="majorHAnsi"/>
          <w:sz w:val="28"/>
          <w:szCs w:val="28"/>
        </w:rPr>
        <w:t>, tăng 0</w:t>
      </w:r>
      <w:r w:rsidR="001B258F" w:rsidRPr="00AA54BA">
        <w:rPr>
          <w:rFonts w:asciiTheme="majorHAnsi" w:hAnsiTheme="majorHAnsi" w:cstheme="majorHAnsi"/>
          <w:sz w:val="28"/>
          <w:szCs w:val="28"/>
        </w:rPr>
        <w:t>2</w:t>
      </w:r>
      <w:r w:rsidR="002A1022" w:rsidRPr="00AA54BA">
        <w:rPr>
          <w:rFonts w:asciiTheme="majorHAnsi" w:hAnsiTheme="majorHAnsi" w:cstheme="majorHAnsi"/>
          <w:sz w:val="28"/>
          <w:szCs w:val="28"/>
        </w:rPr>
        <w:t xml:space="preserve"> trường so với năm học trước</w:t>
      </w:r>
      <w:r w:rsidR="00AA1926" w:rsidRPr="00AA54BA">
        <w:rPr>
          <w:rFonts w:asciiTheme="majorHAnsi" w:hAnsiTheme="majorHAnsi" w:cstheme="majorHAnsi"/>
          <w:sz w:val="28"/>
          <w:szCs w:val="28"/>
        </w:rPr>
        <w:t>)</w:t>
      </w:r>
      <w:r w:rsidR="00C73787" w:rsidRPr="00AA54BA">
        <w:rPr>
          <w:rFonts w:asciiTheme="majorHAnsi" w:hAnsiTheme="majorHAnsi" w:cstheme="majorHAnsi"/>
          <w:sz w:val="28"/>
          <w:szCs w:val="28"/>
        </w:rPr>
        <w:t xml:space="preserve">, </w:t>
      </w:r>
      <w:r w:rsidR="00AA1926" w:rsidRPr="00AA54BA">
        <w:rPr>
          <w:rFonts w:asciiTheme="majorHAnsi" w:hAnsiTheme="majorHAnsi" w:cstheme="majorHAnsi"/>
          <w:sz w:val="28"/>
          <w:szCs w:val="28"/>
        </w:rPr>
        <w:t>Trường đạt chuẩn</w:t>
      </w:r>
      <w:r w:rsidR="00F04E3F" w:rsidRPr="00AA54BA">
        <w:rPr>
          <w:rFonts w:asciiTheme="majorHAnsi" w:hAnsiTheme="majorHAnsi" w:cstheme="majorHAnsi"/>
          <w:sz w:val="28"/>
          <w:szCs w:val="28"/>
        </w:rPr>
        <w:t xml:space="preserve"> kiểm định chất lượng</w:t>
      </w:r>
      <w:r w:rsidR="00AA1926" w:rsidRPr="00AA54BA">
        <w:rPr>
          <w:rFonts w:asciiTheme="majorHAnsi" w:hAnsiTheme="majorHAnsi" w:cstheme="majorHAnsi"/>
          <w:sz w:val="28"/>
          <w:szCs w:val="28"/>
        </w:rPr>
        <w:t xml:space="preserve"> giáo dục có</w:t>
      </w:r>
      <w:r w:rsidR="002A1022" w:rsidRPr="00AA54BA">
        <w:rPr>
          <w:rFonts w:asciiTheme="majorHAnsi" w:hAnsiTheme="majorHAnsi" w:cstheme="majorHAnsi"/>
          <w:sz w:val="28"/>
          <w:szCs w:val="28"/>
        </w:rPr>
        <w:t xml:space="preserve"> </w:t>
      </w:r>
      <w:r w:rsidR="001B258F" w:rsidRPr="00AA54BA">
        <w:rPr>
          <w:rFonts w:asciiTheme="majorHAnsi" w:hAnsiTheme="majorHAnsi" w:cstheme="majorHAnsi"/>
          <w:sz w:val="28"/>
          <w:szCs w:val="28"/>
        </w:rPr>
        <w:t>33</w:t>
      </w:r>
      <w:r w:rsidR="00F04E3F" w:rsidRPr="00AA54BA">
        <w:rPr>
          <w:rFonts w:asciiTheme="majorHAnsi" w:hAnsiTheme="majorHAnsi" w:cstheme="majorHAnsi"/>
          <w:sz w:val="28"/>
          <w:szCs w:val="28"/>
        </w:rPr>
        <w:t xml:space="preserve"> trường</w:t>
      </w:r>
      <w:r w:rsidR="00AA1926" w:rsidRPr="00AA54BA">
        <w:rPr>
          <w:rFonts w:asciiTheme="majorHAnsi" w:hAnsiTheme="majorHAnsi" w:cstheme="majorHAnsi"/>
          <w:sz w:val="28"/>
          <w:szCs w:val="28"/>
        </w:rPr>
        <w:t>,</w:t>
      </w:r>
      <w:r w:rsidR="004834C0" w:rsidRPr="00AA54BA">
        <w:rPr>
          <w:rFonts w:asciiTheme="majorHAnsi" w:hAnsiTheme="majorHAnsi" w:cstheme="majorHAnsi"/>
          <w:sz w:val="28"/>
          <w:szCs w:val="28"/>
        </w:rPr>
        <w:t xml:space="preserve"> trong đó trường công lập đạt 1</w:t>
      </w:r>
      <w:r w:rsidR="001B258F" w:rsidRPr="00AA54BA">
        <w:rPr>
          <w:rFonts w:asciiTheme="majorHAnsi" w:hAnsiTheme="majorHAnsi" w:cstheme="majorHAnsi"/>
          <w:sz w:val="28"/>
          <w:szCs w:val="28"/>
        </w:rPr>
        <w:t>8</w:t>
      </w:r>
      <w:r w:rsidR="00CB492C" w:rsidRPr="00AA54BA">
        <w:rPr>
          <w:rFonts w:asciiTheme="majorHAnsi" w:hAnsiTheme="majorHAnsi" w:cstheme="majorHAnsi"/>
          <w:sz w:val="28"/>
          <w:szCs w:val="28"/>
        </w:rPr>
        <w:t>/23</w:t>
      </w:r>
      <w:r w:rsidR="00F04E3F" w:rsidRPr="00AA54BA">
        <w:rPr>
          <w:rFonts w:asciiTheme="majorHAnsi" w:hAnsiTheme="majorHAnsi" w:cstheme="majorHAnsi"/>
          <w:sz w:val="28"/>
          <w:szCs w:val="28"/>
        </w:rPr>
        <w:t xml:space="preserve"> trường, 1</w:t>
      </w:r>
      <w:r w:rsidR="001B258F" w:rsidRPr="00AA54BA">
        <w:rPr>
          <w:rFonts w:asciiTheme="majorHAnsi" w:hAnsiTheme="majorHAnsi" w:cstheme="majorHAnsi"/>
          <w:sz w:val="28"/>
          <w:szCs w:val="28"/>
        </w:rPr>
        <w:t>5</w:t>
      </w:r>
      <w:r w:rsidR="00CB492C" w:rsidRPr="00AA54BA">
        <w:rPr>
          <w:rFonts w:asciiTheme="majorHAnsi" w:hAnsiTheme="majorHAnsi" w:cstheme="majorHAnsi"/>
          <w:sz w:val="28"/>
          <w:szCs w:val="28"/>
        </w:rPr>
        <w:t>/4</w:t>
      </w:r>
      <w:r w:rsidR="001B258F" w:rsidRPr="00AA54BA">
        <w:rPr>
          <w:rFonts w:asciiTheme="majorHAnsi" w:hAnsiTheme="majorHAnsi" w:cstheme="majorHAnsi"/>
          <w:sz w:val="28"/>
          <w:szCs w:val="28"/>
        </w:rPr>
        <w:t>3</w:t>
      </w:r>
      <w:r w:rsidR="00F04E3F" w:rsidRPr="00AA54BA">
        <w:rPr>
          <w:rFonts w:asciiTheme="majorHAnsi" w:hAnsiTheme="majorHAnsi" w:cstheme="majorHAnsi"/>
          <w:sz w:val="28"/>
          <w:szCs w:val="28"/>
        </w:rPr>
        <w:t xml:space="preserve"> trường ngoài công lập</w:t>
      </w:r>
      <w:r w:rsidR="00A10EE1" w:rsidRPr="00AA54BA">
        <w:rPr>
          <w:rFonts w:asciiTheme="majorHAnsi" w:hAnsiTheme="majorHAnsi" w:cstheme="majorHAnsi"/>
          <w:sz w:val="28"/>
          <w:szCs w:val="28"/>
        </w:rPr>
        <w:t xml:space="preserve"> tăng 0</w:t>
      </w:r>
      <w:r w:rsidR="001B258F" w:rsidRPr="00AA54BA">
        <w:rPr>
          <w:rFonts w:asciiTheme="majorHAnsi" w:hAnsiTheme="majorHAnsi" w:cstheme="majorHAnsi"/>
          <w:sz w:val="28"/>
          <w:szCs w:val="28"/>
        </w:rPr>
        <w:t>6</w:t>
      </w:r>
      <w:r w:rsidR="00A10EE1" w:rsidRPr="00AA54BA">
        <w:rPr>
          <w:rFonts w:asciiTheme="majorHAnsi" w:hAnsiTheme="majorHAnsi" w:cstheme="majorHAnsi"/>
          <w:sz w:val="28"/>
          <w:szCs w:val="28"/>
        </w:rPr>
        <w:t xml:space="preserve"> trường so với năm học trước.</w:t>
      </w:r>
    </w:p>
    <w:p w14:paraId="0F74BB09" w14:textId="1C251D48" w:rsidR="00C73787" w:rsidRPr="00AA54BA" w:rsidRDefault="00E61D63"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026215" w:rsidRPr="00AA54BA">
        <w:rPr>
          <w:rFonts w:asciiTheme="majorHAnsi" w:hAnsiTheme="majorHAnsi" w:cstheme="majorHAnsi"/>
          <w:sz w:val="28"/>
          <w:szCs w:val="28"/>
        </w:rPr>
        <w:t xml:space="preserve">Tổng số trường tiểu học đạt chuẩn quốc gia là </w:t>
      </w:r>
      <w:r w:rsidR="00C73787" w:rsidRPr="00AA54BA">
        <w:rPr>
          <w:rFonts w:asciiTheme="majorHAnsi" w:hAnsiTheme="majorHAnsi" w:cstheme="majorHAnsi"/>
          <w:sz w:val="28"/>
          <w:szCs w:val="28"/>
        </w:rPr>
        <w:t xml:space="preserve">02 </w:t>
      </w:r>
      <w:r w:rsidR="00026215" w:rsidRPr="00AA54BA">
        <w:rPr>
          <w:rFonts w:asciiTheme="majorHAnsi" w:hAnsiTheme="majorHAnsi" w:cstheme="majorHAnsi"/>
          <w:sz w:val="28"/>
          <w:szCs w:val="28"/>
        </w:rPr>
        <w:t>trường</w:t>
      </w:r>
      <w:r w:rsidR="006B40E6" w:rsidRPr="00AA54BA">
        <w:rPr>
          <w:rFonts w:asciiTheme="majorHAnsi" w:hAnsiTheme="majorHAnsi" w:cstheme="majorHAnsi"/>
          <w:sz w:val="28"/>
          <w:szCs w:val="28"/>
        </w:rPr>
        <w:t xml:space="preserve"> công lập. </w:t>
      </w:r>
      <w:r w:rsidR="00AA1926" w:rsidRPr="00AA54BA">
        <w:rPr>
          <w:rFonts w:asciiTheme="majorHAnsi" w:hAnsiTheme="majorHAnsi" w:cstheme="majorHAnsi"/>
          <w:sz w:val="28"/>
          <w:szCs w:val="28"/>
        </w:rPr>
        <w:t>Trường đạt chuẩn</w:t>
      </w:r>
      <w:r w:rsidR="00026215" w:rsidRPr="00AA54BA">
        <w:rPr>
          <w:rFonts w:asciiTheme="majorHAnsi" w:hAnsiTheme="majorHAnsi" w:cstheme="majorHAnsi"/>
          <w:sz w:val="28"/>
          <w:szCs w:val="28"/>
        </w:rPr>
        <w:t xml:space="preserve"> kiểm </w:t>
      </w:r>
      <w:r w:rsidR="006B40E6" w:rsidRPr="00AA54BA">
        <w:rPr>
          <w:rFonts w:asciiTheme="majorHAnsi" w:hAnsiTheme="majorHAnsi" w:cstheme="majorHAnsi"/>
          <w:sz w:val="28"/>
          <w:szCs w:val="28"/>
        </w:rPr>
        <w:t>định chất lượng giáo dục</w:t>
      </w:r>
      <w:r w:rsidR="00026215" w:rsidRPr="00AA54BA">
        <w:rPr>
          <w:rFonts w:asciiTheme="majorHAnsi" w:hAnsiTheme="majorHAnsi" w:cstheme="majorHAnsi"/>
          <w:sz w:val="28"/>
          <w:szCs w:val="28"/>
        </w:rPr>
        <w:t xml:space="preserve"> </w:t>
      </w:r>
      <w:r w:rsidR="00AA1926" w:rsidRPr="00AA54BA">
        <w:rPr>
          <w:rFonts w:asciiTheme="majorHAnsi" w:hAnsiTheme="majorHAnsi" w:cstheme="majorHAnsi"/>
          <w:sz w:val="28"/>
          <w:szCs w:val="28"/>
        </w:rPr>
        <w:t xml:space="preserve">có </w:t>
      </w:r>
      <w:r w:rsidR="00C73787" w:rsidRPr="00AA54BA">
        <w:rPr>
          <w:rFonts w:asciiTheme="majorHAnsi" w:hAnsiTheme="majorHAnsi" w:cstheme="majorHAnsi"/>
          <w:sz w:val="28"/>
          <w:szCs w:val="28"/>
        </w:rPr>
        <w:t xml:space="preserve">22/24 </w:t>
      </w:r>
      <w:r w:rsidR="00026215" w:rsidRPr="00AA54BA">
        <w:rPr>
          <w:rFonts w:asciiTheme="majorHAnsi" w:hAnsiTheme="majorHAnsi" w:cstheme="majorHAnsi"/>
          <w:sz w:val="28"/>
          <w:szCs w:val="28"/>
        </w:rPr>
        <w:t>trường</w:t>
      </w:r>
      <w:r w:rsidR="00AA1926" w:rsidRPr="00AA54BA">
        <w:rPr>
          <w:rFonts w:asciiTheme="majorHAnsi" w:hAnsiTheme="majorHAnsi" w:cstheme="majorHAnsi"/>
          <w:sz w:val="28"/>
          <w:szCs w:val="28"/>
        </w:rPr>
        <w:t xml:space="preserve"> công lập</w:t>
      </w:r>
      <w:r w:rsidR="004834C0" w:rsidRPr="00AA54BA">
        <w:rPr>
          <w:rFonts w:asciiTheme="majorHAnsi" w:hAnsiTheme="majorHAnsi" w:cstheme="majorHAnsi"/>
          <w:sz w:val="28"/>
          <w:szCs w:val="28"/>
        </w:rPr>
        <w:t xml:space="preserve">, </w:t>
      </w:r>
      <w:r w:rsidR="00C73787" w:rsidRPr="00AA54BA">
        <w:rPr>
          <w:rFonts w:asciiTheme="majorHAnsi" w:hAnsiTheme="majorHAnsi" w:cstheme="majorHAnsi"/>
          <w:sz w:val="28"/>
          <w:szCs w:val="28"/>
        </w:rPr>
        <w:t>01/07 trường ngoài công lập, tăng 03 trường công lập và 01 trường ngoài công lập so với năm trước.</w:t>
      </w:r>
    </w:p>
    <w:p w14:paraId="55184062" w14:textId="119D8E6F" w:rsidR="001E2DD9" w:rsidRPr="00AA54BA" w:rsidRDefault="00E61D63"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xml:space="preserve">- </w:t>
      </w:r>
      <w:r w:rsidR="00874C6C" w:rsidRPr="00AA54BA">
        <w:rPr>
          <w:rFonts w:asciiTheme="majorHAnsi" w:hAnsiTheme="majorHAnsi" w:cstheme="majorHAnsi"/>
          <w:sz w:val="28"/>
          <w:szCs w:val="28"/>
        </w:rPr>
        <w:t>Tổng số trường t</w:t>
      </w:r>
      <w:r w:rsidR="00F04E3F" w:rsidRPr="00AA54BA">
        <w:rPr>
          <w:rFonts w:asciiTheme="majorHAnsi" w:hAnsiTheme="majorHAnsi" w:cstheme="majorHAnsi"/>
          <w:sz w:val="28"/>
          <w:szCs w:val="28"/>
        </w:rPr>
        <w:t>rung học cơ sở đạt chuẩn quốc gia là 02 trường</w:t>
      </w:r>
      <w:r w:rsidR="006B40E6" w:rsidRPr="00AA54BA">
        <w:rPr>
          <w:rFonts w:asciiTheme="majorHAnsi" w:hAnsiTheme="majorHAnsi" w:cstheme="majorHAnsi"/>
          <w:sz w:val="28"/>
          <w:szCs w:val="28"/>
        </w:rPr>
        <w:t xml:space="preserve"> công lập</w:t>
      </w:r>
      <w:r w:rsidR="00AA1926" w:rsidRPr="00AA54BA">
        <w:rPr>
          <w:rFonts w:asciiTheme="majorHAnsi" w:hAnsiTheme="majorHAnsi" w:cstheme="majorHAnsi"/>
          <w:sz w:val="28"/>
          <w:szCs w:val="28"/>
        </w:rPr>
        <w:t>. Trường đạt chuẩn</w:t>
      </w:r>
      <w:r w:rsidR="00F04E3F" w:rsidRPr="00AA54BA">
        <w:rPr>
          <w:rFonts w:asciiTheme="majorHAnsi" w:hAnsiTheme="majorHAnsi" w:cstheme="majorHAnsi"/>
          <w:sz w:val="28"/>
          <w:szCs w:val="28"/>
        </w:rPr>
        <w:t xml:space="preserve"> kiểm định chất lượn</w:t>
      </w:r>
      <w:r w:rsidR="006B40E6" w:rsidRPr="00AA54BA">
        <w:rPr>
          <w:rFonts w:asciiTheme="majorHAnsi" w:hAnsiTheme="majorHAnsi" w:cstheme="majorHAnsi"/>
          <w:sz w:val="28"/>
          <w:szCs w:val="28"/>
        </w:rPr>
        <w:t>g giáo dục</w:t>
      </w:r>
      <w:r w:rsidR="004834C0" w:rsidRPr="00AA54BA">
        <w:rPr>
          <w:rFonts w:asciiTheme="majorHAnsi" w:hAnsiTheme="majorHAnsi" w:cstheme="majorHAnsi"/>
          <w:sz w:val="28"/>
          <w:szCs w:val="28"/>
        </w:rPr>
        <w:t xml:space="preserve"> 1</w:t>
      </w:r>
      <w:r w:rsidR="00FF5A5E" w:rsidRPr="00AA54BA">
        <w:rPr>
          <w:rFonts w:asciiTheme="majorHAnsi" w:hAnsiTheme="majorHAnsi" w:cstheme="majorHAnsi"/>
          <w:sz w:val="28"/>
          <w:szCs w:val="28"/>
        </w:rPr>
        <w:t>3</w:t>
      </w:r>
      <w:r w:rsidR="00AA1926" w:rsidRPr="00AA54BA">
        <w:rPr>
          <w:rFonts w:asciiTheme="majorHAnsi" w:hAnsiTheme="majorHAnsi" w:cstheme="majorHAnsi"/>
          <w:sz w:val="28"/>
          <w:szCs w:val="28"/>
        </w:rPr>
        <w:t>/1</w:t>
      </w:r>
      <w:r w:rsidR="00CB492C" w:rsidRPr="00AA54BA">
        <w:rPr>
          <w:rFonts w:asciiTheme="majorHAnsi" w:hAnsiTheme="majorHAnsi" w:cstheme="majorHAnsi"/>
          <w:sz w:val="28"/>
          <w:szCs w:val="28"/>
        </w:rPr>
        <w:t>5</w:t>
      </w:r>
      <w:r w:rsidR="00AA1926" w:rsidRPr="00AA54BA">
        <w:rPr>
          <w:rFonts w:asciiTheme="majorHAnsi" w:hAnsiTheme="majorHAnsi" w:cstheme="majorHAnsi"/>
          <w:sz w:val="28"/>
          <w:szCs w:val="28"/>
        </w:rPr>
        <w:t xml:space="preserve"> trường công lập</w:t>
      </w:r>
      <w:r w:rsidR="00874C6C" w:rsidRPr="00AA54BA">
        <w:rPr>
          <w:rFonts w:asciiTheme="majorHAnsi" w:hAnsiTheme="majorHAnsi" w:cstheme="majorHAnsi"/>
          <w:sz w:val="28"/>
          <w:szCs w:val="28"/>
        </w:rPr>
        <w:t>,</w:t>
      </w:r>
      <w:r w:rsidR="00F04E3F" w:rsidRPr="00AA54BA">
        <w:rPr>
          <w:rFonts w:asciiTheme="majorHAnsi" w:hAnsiTheme="majorHAnsi" w:cstheme="majorHAnsi"/>
          <w:sz w:val="28"/>
          <w:szCs w:val="28"/>
        </w:rPr>
        <w:t xml:space="preserve"> </w:t>
      </w:r>
      <w:r w:rsidR="004834C0" w:rsidRPr="00AA54BA">
        <w:rPr>
          <w:rFonts w:asciiTheme="majorHAnsi" w:hAnsiTheme="majorHAnsi" w:cstheme="majorHAnsi"/>
          <w:sz w:val="28"/>
          <w:szCs w:val="28"/>
        </w:rPr>
        <w:t>tăng 0</w:t>
      </w:r>
      <w:r w:rsidR="00FF5A5E" w:rsidRPr="00AA54BA">
        <w:rPr>
          <w:rFonts w:asciiTheme="majorHAnsi" w:hAnsiTheme="majorHAnsi" w:cstheme="majorHAnsi"/>
          <w:sz w:val="28"/>
          <w:szCs w:val="28"/>
        </w:rPr>
        <w:t>1</w:t>
      </w:r>
      <w:r w:rsidR="00874C6C" w:rsidRPr="00AA54BA">
        <w:rPr>
          <w:rFonts w:asciiTheme="majorHAnsi" w:hAnsiTheme="majorHAnsi" w:cstheme="majorHAnsi"/>
          <w:sz w:val="28"/>
          <w:szCs w:val="28"/>
        </w:rPr>
        <w:t xml:space="preserve"> trường so với năm trước</w:t>
      </w:r>
      <w:r w:rsidR="00CF08C3" w:rsidRPr="00AA54BA">
        <w:rPr>
          <w:rFonts w:asciiTheme="majorHAnsi" w:hAnsiTheme="majorHAnsi" w:cstheme="majorHAnsi"/>
          <w:sz w:val="28"/>
          <w:szCs w:val="28"/>
        </w:rPr>
        <w:t>.</w:t>
      </w:r>
      <w:r w:rsidR="00874C6C" w:rsidRPr="00AA54BA">
        <w:rPr>
          <w:rFonts w:asciiTheme="majorHAnsi" w:hAnsiTheme="majorHAnsi" w:cstheme="majorHAnsi"/>
          <w:sz w:val="28"/>
          <w:szCs w:val="28"/>
        </w:rPr>
        <w:t xml:space="preserve"> </w:t>
      </w:r>
    </w:p>
    <w:p w14:paraId="1E6AD954" w14:textId="77777777" w:rsidR="00F04E3F" w:rsidRPr="00AA54BA" w:rsidRDefault="007A626F"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
          <w:sz w:val="28"/>
          <w:szCs w:val="28"/>
        </w:rPr>
        <w:t xml:space="preserve"> </w:t>
      </w:r>
      <w:r w:rsidR="000764AE" w:rsidRPr="00AA54BA">
        <w:rPr>
          <w:rFonts w:asciiTheme="majorHAnsi" w:hAnsiTheme="majorHAnsi" w:cstheme="majorHAnsi"/>
          <w:b/>
          <w:sz w:val="28"/>
          <w:szCs w:val="28"/>
        </w:rPr>
        <w:t>6</w:t>
      </w:r>
      <w:r w:rsidR="00F04E3F" w:rsidRPr="00AA54BA">
        <w:rPr>
          <w:rFonts w:asciiTheme="majorHAnsi" w:hAnsiTheme="majorHAnsi" w:cstheme="majorHAnsi"/>
          <w:b/>
          <w:sz w:val="28"/>
          <w:szCs w:val="28"/>
        </w:rPr>
        <w:t>. Về mô hình trường tiên tiến</w:t>
      </w:r>
      <w:r w:rsidR="00874C6C" w:rsidRPr="00AA54BA">
        <w:rPr>
          <w:rFonts w:asciiTheme="majorHAnsi" w:hAnsiTheme="majorHAnsi" w:cstheme="majorHAnsi"/>
          <w:b/>
          <w:sz w:val="28"/>
          <w:szCs w:val="28"/>
        </w:rPr>
        <w:t>,</w:t>
      </w:r>
      <w:r w:rsidR="00BC60E2" w:rsidRPr="00AA54BA">
        <w:rPr>
          <w:rFonts w:asciiTheme="majorHAnsi" w:hAnsiTheme="majorHAnsi" w:cstheme="majorHAnsi"/>
          <w:b/>
          <w:sz w:val="28"/>
          <w:szCs w:val="28"/>
        </w:rPr>
        <w:t xml:space="preserve"> hội nhập </w:t>
      </w:r>
      <w:r w:rsidR="00F04E3F" w:rsidRPr="00AA54BA">
        <w:rPr>
          <w:rFonts w:asciiTheme="majorHAnsi" w:hAnsiTheme="majorHAnsi" w:cstheme="majorHAnsi"/>
          <w:b/>
          <w:sz w:val="28"/>
          <w:szCs w:val="28"/>
        </w:rPr>
        <w:t>quốc tế</w:t>
      </w:r>
      <w:r w:rsidR="00F26996" w:rsidRPr="00AA54BA">
        <w:rPr>
          <w:rFonts w:asciiTheme="majorHAnsi" w:hAnsiTheme="majorHAnsi" w:cstheme="majorHAnsi"/>
          <w:b/>
          <w:sz w:val="28"/>
          <w:szCs w:val="28"/>
        </w:rPr>
        <w:t>:</w:t>
      </w:r>
    </w:p>
    <w:p w14:paraId="04202A4F" w14:textId="7984438F" w:rsidR="00F04E3F" w:rsidRPr="00AA54BA" w:rsidRDefault="00E61D63"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Năm học 2023 </w:t>
      </w:r>
      <w:r w:rsidR="003B78F8" w:rsidRPr="00AA54BA">
        <w:rPr>
          <w:rFonts w:asciiTheme="majorHAnsi" w:hAnsiTheme="majorHAnsi" w:cstheme="majorHAnsi"/>
          <w:sz w:val="28"/>
          <w:szCs w:val="28"/>
        </w:rPr>
        <w:t>-</w:t>
      </w:r>
      <w:r w:rsidRPr="00AA54BA">
        <w:rPr>
          <w:rFonts w:asciiTheme="majorHAnsi" w:hAnsiTheme="majorHAnsi" w:cstheme="majorHAnsi"/>
          <w:sz w:val="28"/>
          <w:szCs w:val="28"/>
        </w:rPr>
        <w:t xml:space="preserve"> 2024</w:t>
      </w:r>
      <w:r w:rsidR="003B78F8" w:rsidRPr="00AA54BA">
        <w:rPr>
          <w:rFonts w:asciiTheme="majorHAnsi" w:hAnsiTheme="majorHAnsi" w:cstheme="majorHAnsi"/>
          <w:sz w:val="28"/>
          <w:szCs w:val="28"/>
        </w:rPr>
        <w:t>,</w:t>
      </w:r>
      <w:r w:rsidRPr="00AA54BA">
        <w:rPr>
          <w:rFonts w:asciiTheme="majorHAnsi" w:hAnsiTheme="majorHAnsi" w:cstheme="majorHAnsi"/>
          <w:sz w:val="28"/>
          <w:szCs w:val="28"/>
        </w:rPr>
        <w:t xml:space="preserve"> Trường MN Hoa Đào, Trường TH Võ Thị Sáu và Trường THCS Nguyễn Chí Thanh được</w:t>
      </w:r>
      <w:r w:rsidR="003B78F8" w:rsidRPr="00AA54BA">
        <w:rPr>
          <w:rFonts w:asciiTheme="majorHAnsi" w:hAnsiTheme="majorHAnsi" w:cstheme="majorHAnsi"/>
          <w:sz w:val="28"/>
          <w:szCs w:val="28"/>
        </w:rPr>
        <w:t xml:space="preserve"> Thành phố kiểm tra</w:t>
      </w:r>
      <w:r w:rsidRPr="00AA54BA">
        <w:rPr>
          <w:rFonts w:asciiTheme="majorHAnsi" w:hAnsiTheme="majorHAnsi" w:cstheme="majorHAnsi"/>
          <w:sz w:val="28"/>
          <w:szCs w:val="28"/>
        </w:rPr>
        <w:t xml:space="preserve"> công nhận trường</w:t>
      </w:r>
      <w:r w:rsidR="00F91ACA">
        <w:rPr>
          <w:rFonts w:asciiTheme="majorHAnsi" w:hAnsiTheme="majorHAnsi" w:cstheme="majorHAnsi"/>
          <w:sz w:val="28"/>
          <w:szCs w:val="28"/>
        </w:rPr>
        <w:t xml:space="preserve"> đạt chuẩn</w:t>
      </w:r>
      <w:r w:rsidRPr="00AA54BA">
        <w:rPr>
          <w:rFonts w:asciiTheme="majorHAnsi" w:hAnsiTheme="majorHAnsi" w:cstheme="majorHAnsi"/>
          <w:sz w:val="28"/>
          <w:szCs w:val="28"/>
        </w:rPr>
        <w:t xml:space="preserve"> </w:t>
      </w:r>
      <w:r w:rsidR="00F04E3F" w:rsidRPr="00AA54BA">
        <w:rPr>
          <w:rFonts w:asciiTheme="majorHAnsi" w:hAnsiTheme="majorHAnsi" w:cstheme="majorHAnsi"/>
          <w:sz w:val="28"/>
          <w:szCs w:val="28"/>
        </w:rPr>
        <w:t>theo mô hình trường tiên tiến</w:t>
      </w:r>
      <w:r w:rsidR="00874C6C" w:rsidRPr="00AA54BA">
        <w:rPr>
          <w:rFonts w:asciiTheme="majorHAnsi" w:hAnsiTheme="majorHAnsi" w:cstheme="majorHAnsi"/>
          <w:sz w:val="28"/>
          <w:szCs w:val="28"/>
        </w:rPr>
        <w:t>,</w:t>
      </w:r>
      <w:r w:rsidR="00BC60E2" w:rsidRPr="00AA54BA">
        <w:rPr>
          <w:rFonts w:asciiTheme="majorHAnsi" w:hAnsiTheme="majorHAnsi" w:cstheme="majorHAnsi"/>
          <w:sz w:val="28"/>
          <w:szCs w:val="28"/>
        </w:rPr>
        <w:t xml:space="preserve"> hội nhập </w:t>
      </w:r>
      <w:r w:rsidR="00F04E3F" w:rsidRPr="00AA54BA">
        <w:rPr>
          <w:rFonts w:asciiTheme="majorHAnsi" w:hAnsiTheme="majorHAnsi" w:cstheme="majorHAnsi"/>
          <w:sz w:val="28"/>
          <w:szCs w:val="28"/>
        </w:rPr>
        <w:t>quốc tế</w:t>
      </w:r>
      <w:r w:rsidRPr="00AA54BA">
        <w:rPr>
          <w:rFonts w:asciiTheme="majorHAnsi" w:hAnsiTheme="majorHAnsi" w:cstheme="majorHAnsi"/>
          <w:sz w:val="28"/>
          <w:szCs w:val="28"/>
        </w:rPr>
        <w:t>.</w:t>
      </w:r>
    </w:p>
    <w:p w14:paraId="6103D46A" w14:textId="77F6A9E5" w:rsidR="00A94FCB" w:rsidRPr="00AA54BA" w:rsidRDefault="003F2B0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
          <w:bCs/>
          <w:sz w:val="28"/>
          <w:szCs w:val="28"/>
        </w:rPr>
        <w:t>II</w:t>
      </w:r>
      <w:r w:rsidR="008260CF" w:rsidRPr="00AA54BA">
        <w:rPr>
          <w:rFonts w:asciiTheme="majorHAnsi" w:hAnsiTheme="majorHAnsi" w:cstheme="majorHAnsi"/>
          <w:b/>
          <w:bCs/>
          <w:sz w:val="28"/>
          <w:szCs w:val="28"/>
        </w:rPr>
        <w:t xml:space="preserve">. Kết quả cơ bản </w:t>
      </w:r>
      <w:r w:rsidR="00E0718E" w:rsidRPr="00AA54BA">
        <w:rPr>
          <w:rFonts w:asciiTheme="majorHAnsi" w:hAnsiTheme="majorHAnsi" w:cstheme="majorHAnsi"/>
          <w:b/>
          <w:bCs/>
          <w:sz w:val="28"/>
          <w:szCs w:val="28"/>
        </w:rPr>
        <w:t>hoạt động giáo dục năm học 20</w:t>
      </w:r>
      <w:r w:rsidR="00FA5A38" w:rsidRPr="00AA54BA">
        <w:rPr>
          <w:rFonts w:asciiTheme="majorHAnsi" w:hAnsiTheme="majorHAnsi" w:cstheme="majorHAnsi"/>
          <w:b/>
          <w:bCs/>
          <w:sz w:val="28"/>
          <w:szCs w:val="28"/>
        </w:rPr>
        <w:t>2</w:t>
      </w:r>
      <w:r w:rsidR="00E61D63" w:rsidRPr="00AA54BA">
        <w:rPr>
          <w:rFonts w:asciiTheme="majorHAnsi" w:hAnsiTheme="majorHAnsi" w:cstheme="majorHAnsi"/>
          <w:b/>
          <w:bCs/>
          <w:sz w:val="28"/>
          <w:szCs w:val="28"/>
        </w:rPr>
        <w:t>3</w:t>
      </w:r>
      <w:r w:rsidR="00B6319D" w:rsidRPr="00AA54BA">
        <w:rPr>
          <w:rFonts w:asciiTheme="majorHAnsi" w:hAnsiTheme="majorHAnsi" w:cstheme="majorHAnsi"/>
          <w:b/>
          <w:bCs/>
          <w:sz w:val="28"/>
          <w:szCs w:val="28"/>
        </w:rPr>
        <w:t xml:space="preserve"> </w:t>
      </w:r>
      <w:r w:rsidR="00E0718E" w:rsidRPr="00AA54BA">
        <w:rPr>
          <w:rFonts w:asciiTheme="majorHAnsi" w:hAnsiTheme="majorHAnsi" w:cstheme="majorHAnsi"/>
          <w:b/>
          <w:bCs/>
          <w:sz w:val="28"/>
          <w:szCs w:val="28"/>
        </w:rPr>
        <w:t>-</w:t>
      </w:r>
      <w:r w:rsidR="00B6319D" w:rsidRPr="00AA54BA">
        <w:rPr>
          <w:rFonts w:asciiTheme="majorHAnsi" w:hAnsiTheme="majorHAnsi" w:cstheme="majorHAnsi"/>
          <w:b/>
          <w:bCs/>
          <w:sz w:val="28"/>
          <w:szCs w:val="28"/>
        </w:rPr>
        <w:t xml:space="preserve"> </w:t>
      </w:r>
      <w:r w:rsidR="00E0718E" w:rsidRPr="00AA54BA">
        <w:rPr>
          <w:rFonts w:asciiTheme="majorHAnsi" w:hAnsiTheme="majorHAnsi" w:cstheme="majorHAnsi"/>
          <w:b/>
          <w:bCs/>
          <w:sz w:val="28"/>
          <w:szCs w:val="28"/>
        </w:rPr>
        <w:t>202</w:t>
      </w:r>
      <w:r w:rsidR="00E61D63" w:rsidRPr="00AA54BA">
        <w:rPr>
          <w:rFonts w:asciiTheme="majorHAnsi" w:hAnsiTheme="majorHAnsi" w:cstheme="majorHAnsi"/>
          <w:b/>
          <w:bCs/>
          <w:sz w:val="28"/>
          <w:szCs w:val="28"/>
        </w:rPr>
        <w:t>4</w:t>
      </w:r>
    </w:p>
    <w:p w14:paraId="6AF8DDCB" w14:textId="77777777" w:rsidR="00B46753" w:rsidRPr="00AA54BA" w:rsidRDefault="00B46753" w:rsidP="003234AB">
      <w:pPr>
        <w:shd w:val="clear" w:color="auto" w:fill="FFFFFF" w:themeFill="background1"/>
        <w:spacing w:before="120" w:after="120" w:line="240" w:lineRule="auto"/>
        <w:ind w:firstLine="720"/>
        <w:jc w:val="both"/>
        <w:rPr>
          <w:rFonts w:asciiTheme="majorHAnsi" w:hAnsiTheme="majorHAnsi" w:cstheme="majorHAnsi"/>
          <w:b/>
          <w:bCs/>
          <w:sz w:val="28"/>
          <w:szCs w:val="28"/>
        </w:rPr>
      </w:pPr>
      <w:r w:rsidRPr="00AA54BA">
        <w:rPr>
          <w:rFonts w:asciiTheme="majorHAnsi" w:hAnsiTheme="majorHAnsi" w:cstheme="majorHAnsi"/>
          <w:b/>
          <w:bCs/>
          <w:sz w:val="28"/>
          <w:szCs w:val="28"/>
        </w:rPr>
        <w:t>1. Mầm non</w:t>
      </w:r>
      <w:r w:rsidR="00F26996" w:rsidRPr="00AA54BA">
        <w:rPr>
          <w:rFonts w:asciiTheme="majorHAnsi" w:hAnsiTheme="majorHAnsi" w:cstheme="majorHAnsi"/>
          <w:b/>
          <w:bCs/>
          <w:sz w:val="28"/>
          <w:szCs w:val="28"/>
        </w:rPr>
        <w:t>:</w:t>
      </w:r>
    </w:p>
    <w:p w14:paraId="6861952D" w14:textId="77777777" w:rsidR="004C50A5" w:rsidRPr="00AA54BA" w:rsidRDefault="00AA1926"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1.1</w:t>
      </w:r>
      <w:r w:rsidR="00B46753" w:rsidRPr="00AA54BA">
        <w:rPr>
          <w:rFonts w:asciiTheme="majorHAnsi" w:hAnsiTheme="majorHAnsi" w:cstheme="majorHAnsi"/>
          <w:b/>
          <w:sz w:val="28"/>
          <w:szCs w:val="28"/>
        </w:rPr>
        <w:t>.</w:t>
      </w:r>
      <w:r w:rsidR="00B46753" w:rsidRPr="00AA54BA">
        <w:rPr>
          <w:rFonts w:asciiTheme="majorHAnsi" w:hAnsiTheme="majorHAnsi" w:cstheme="majorHAnsi"/>
          <w:sz w:val="28"/>
          <w:szCs w:val="28"/>
        </w:rPr>
        <w:t xml:space="preserve"> </w:t>
      </w:r>
      <w:r w:rsidR="00B46753" w:rsidRPr="00AA54BA">
        <w:rPr>
          <w:rFonts w:asciiTheme="majorHAnsi" w:hAnsiTheme="majorHAnsi" w:cstheme="majorHAnsi"/>
          <w:b/>
          <w:sz w:val="28"/>
          <w:szCs w:val="28"/>
        </w:rPr>
        <w:t>N</w:t>
      </w:r>
      <w:r w:rsidR="00B46753" w:rsidRPr="00AA54BA">
        <w:rPr>
          <w:rFonts w:asciiTheme="majorHAnsi" w:hAnsiTheme="majorHAnsi" w:cstheme="majorHAnsi"/>
          <w:b/>
          <w:sz w:val="28"/>
          <w:szCs w:val="28"/>
          <w:lang w:val="vi-VN"/>
        </w:rPr>
        <w:t xml:space="preserve">âng cao chất lượng quản lý các </w:t>
      </w:r>
      <w:r w:rsidR="00874C6C" w:rsidRPr="00AA54BA">
        <w:rPr>
          <w:rFonts w:asciiTheme="majorHAnsi" w:hAnsiTheme="majorHAnsi" w:cstheme="majorHAnsi"/>
          <w:b/>
          <w:sz w:val="28"/>
          <w:szCs w:val="28"/>
        </w:rPr>
        <w:t>cơ sở giáo dục mầm non</w:t>
      </w:r>
      <w:r w:rsidR="00F26996" w:rsidRPr="00AA54BA">
        <w:rPr>
          <w:rFonts w:asciiTheme="majorHAnsi" w:hAnsiTheme="majorHAnsi" w:cstheme="majorHAnsi"/>
          <w:b/>
          <w:sz w:val="28"/>
          <w:szCs w:val="28"/>
        </w:rPr>
        <w:t>:</w:t>
      </w:r>
    </w:p>
    <w:p w14:paraId="02A4D6DD" w14:textId="0C2F9641" w:rsidR="004C50A5" w:rsidRPr="00AA54BA" w:rsidRDefault="006576DD" w:rsidP="003234AB">
      <w:pPr>
        <w:spacing w:before="120" w:after="120" w:line="240" w:lineRule="auto"/>
        <w:ind w:firstLine="720"/>
        <w:jc w:val="both"/>
        <w:rPr>
          <w:rFonts w:asciiTheme="majorHAnsi" w:hAnsiTheme="majorHAnsi" w:cstheme="majorHAnsi"/>
          <w:sz w:val="28"/>
          <w:szCs w:val="28"/>
          <w:u w:val="single"/>
        </w:rPr>
      </w:pPr>
      <w:r w:rsidRPr="00AA54BA">
        <w:rPr>
          <w:rFonts w:asciiTheme="majorHAnsi" w:hAnsiTheme="majorHAnsi" w:cstheme="majorHAnsi"/>
          <w:sz w:val="28"/>
          <w:szCs w:val="28"/>
        </w:rPr>
        <w:t>Tổ chức bồi dưỡng cán bộ quản lý, giáo viên thực hiện Chương trình giáo dục mầm non phù hợp với đặc điểm tình hình địa phương; thực hiện đổi mới sinh hoạt chuyên môn bằng nhiều hình thức</w:t>
      </w:r>
      <w:r w:rsidR="009A5C45" w:rsidRPr="00AA54BA">
        <w:rPr>
          <w:rFonts w:asciiTheme="majorHAnsi" w:hAnsiTheme="majorHAnsi" w:cstheme="majorHAnsi"/>
          <w:sz w:val="28"/>
          <w:szCs w:val="28"/>
        </w:rPr>
        <w:t xml:space="preserve"> thiết thực</w:t>
      </w:r>
      <w:r w:rsidRPr="00AA54BA">
        <w:rPr>
          <w:rFonts w:asciiTheme="majorHAnsi" w:hAnsiTheme="majorHAnsi" w:cstheme="majorHAnsi"/>
          <w:sz w:val="28"/>
          <w:szCs w:val="28"/>
        </w:rPr>
        <w:t xml:space="preserve">; coi trọng bồi dưỡng kỹ năng thực hành tổ chức các hoạt động chăm sóc, giáo dục theo quan điểm “Lấy trẻ làm trung tâm” cho đội ngũ cán bộ quản lý, giáo viên. </w:t>
      </w:r>
    </w:p>
    <w:p w14:paraId="16EB0BD6" w14:textId="18228C39" w:rsidR="00E644C5" w:rsidRPr="00AA54BA" w:rsidRDefault="00F91ACA" w:rsidP="003234AB">
      <w:pPr>
        <w:spacing w:before="120" w:after="120" w:line="240" w:lineRule="auto"/>
        <w:ind w:firstLine="720"/>
        <w:jc w:val="both"/>
        <w:rPr>
          <w:rFonts w:asciiTheme="majorHAnsi" w:hAnsiTheme="majorHAnsi" w:cstheme="majorHAnsi"/>
          <w:b/>
          <w:sz w:val="28"/>
          <w:szCs w:val="28"/>
        </w:rPr>
      </w:pPr>
      <w:r>
        <w:rPr>
          <w:rFonts w:asciiTheme="majorHAnsi" w:hAnsiTheme="majorHAnsi" w:cstheme="majorHAnsi"/>
          <w:b/>
          <w:sz w:val="28"/>
          <w:szCs w:val="28"/>
        </w:rPr>
        <w:t>1.2</w:t>
      </w:r>
      <w:r w:rsidR="00B46753" w:rsidRPr="00AA54BA">
        <w:rPr>
          <w:rFonts w:asciiTheme="majorHAnsi" w:hAnsiTheme="majorHAnsi" w:cstheme="majorHAnsi"/>
          <w:b/>
          <w:sz w:val="28"/>
          <w:szCs w:val="28"/>
        </w:rPr>
        <w:t>.</w:t>
      </w:r>
      <w:r w:rsidR="00B46753" w:rsidRPr="00AA54BA">
        <w:rPr>
          <w:rFonts w:asciiTheme="majorHAnsi" w:hAnsiTheme="majorHAnsi" w:cstheme="majorHAnsi"/>
          <w:sz w:val="28"/>
          <w:szCs w:val="28"/>
        </w:rPr>
        <w:t xml:space="preserve"> </w:t>
      </w:r>
      <w:r w:rsidR="00B46753" w:rsidRPr="00AA54BA">
        <w:rPr>
          <w:rFonts w:asciiTheme="majorHAnsi" w:hAnsiTheme="majorHAnsi" w:cstheme="majorHAnsi"/>
          <w:b/>
          <w:sz w:val="28"/>
          <w:szCs w:val="28"/>
          <w:lang w:val="vi-VN"/>
        </w:rPr>
        <w:t>Nâng cao chất lượng hoạt động chăm sóc</w:t>
      </w:r>
      <w:r w:rsidR="00B46753" w:rsidRPr="00AA54BA">
        <w:rPr>
          <w:rFonts w:asciiTheme="majorHAnsi" w:hAnsiTheme="majorHAnsi" w:cstheme="majorHAnsi"/>
          <w:b/>
          <w:sz w:val="28"/>
          <w:szCs w:val="28"/>
        </w:rPr>
        <w:t xml:space="preserve"> nuôi dưỡng </w:t>
      </w:r>
      <w:r w:rsidR="00B46753" w:rsidRPr="00AA54BA">
        <w:rPr>
          <w:rFonts w:asciiTheme="majorHAnsi" w:hAnsiTheme="majorHAnsi" w:cstheme="majorHAnsi"/>
          <w:b/>
          <w:sz w:val="28"/>
          <w:szCs w:val="28"/>
          <w:lang w:val="vi-VN"/>
        </w:rPr>
        <w:t>trẻ</w:t>
      </w:r>
    </w:p>
    <w:p w14:paraId="5231DF7E" w14:textId="0D81CD56" w:rsidR="00223B8A" w:rsidRPr="00AA54BA" w:rsidRDefault="007464C7" w:rsidP="003234AB">
      <w:pPr>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Cs/>
          <w:iCs/>
          <w:sz w:val="28"/>
          <w:szCs w:val="28"/>
        </w:rPr>
        <w:t xml:space="preserve">- </w:t>
      </w:r>
      <w:r w:rsidR="00C213EB" w:rsidRPr="00AA54BA">
        <w:rPr>
          <w:rFonts w:asciiTheme="majorHAnsi" w:hAnsiTheme="majorHAnsi" w:cstheme="majorHAnsi"/>
          <w:bCs/>
          <w:iCs/>
          <w:sz w:val="28"/>
          <w:szCs w:val="28"/>
        </w:rPr>
        <w:t>Tổ chức</w:t>
      </w:r>
      <w:r w:rsidR="00223B8A" w:rsidRPr="00AA54BA">
        <w:rPr>
          <w:rFonts w:asciiTheme="majorHAnsi" w:hAnsiTheme="majorHAnsi" w:cstheme="majorHAnsi"/>
          <w:bCs/>
          <w:iCs/>
          <w:sz w:val="28"/>
          <w:szCs w:val="28"/>
        </w:rPr>
        <w:t xml:space="preserve"> bồi dưỡng, tập huấn nâng cao kiến thức và năng lực của cán bộ quản lý, giáo viên, nhân viên về công tác y tế trường học, kiến thức về dinh dưỡng hợp lý nhằm tăng cường hoạt động thể lực để nâng cao sức khỏe cho trẻ.</w:t>
      </w:r>
    </w:p>
    <w:p w14:paraId="5E57BAF0" w14:textId="20208CDB" w:rsidR="00223B8A" w:rsidRPr="00AA54BA" w:rsidRDefault="007464C7" w:rsidP="003234AB">
      <w:pPr>
        <w:spacing w:before="120" w:after="120" w:line="240" w:lineRule="auto"/>
        <w:ind w:firstLine="720"/>
        <w:jc w:val="both"/>
        <w:rPr>
          <w:rFonts w:asciiTheme="majorHAnsi" w:hAnsiTheme="majorHAnsi" w:cstheme="majorHAnsi"/>
          <w:bCs/>
          <w:iCs/>
          <w:sz w:val="28"/>
          <w:szCs w:val="28"/>
        </w:rPr>
      </w:pPr>
      <w:r w:rsidRPr="00AA54BA">
        <w:rPr>
          <w:rFonts w:asciiTheme="majorHAnsi" w:hAnsiTheme="majorHAnsi" w:cstheme="majorHAnsi"/>
          <w:bCs/>
          <w:iCs/>
          <w:sz w:val="28"/>
          <w:szCs w:val="28"/>
        </w:rPr>
        <w:t xml:space="preserve">- </w:t>
      </w:r>
      <w:r w:rsidR="00223B8A" w:rsidRPr="00AA54BA">
        <w:rPr>
          <w:rFonts w:asciiTheme="majorHAnsi" w:hAnsiTheme="majorHAnsi" w:cstheme="majorHAnsi"/>
          <w:bCs/>
          <w:iCs/>
          <w:sz w:val="28"/>
          <w:szCs w:val="28"/>
        </w:rPr>
        <w:t>Tiếp tục tăng cường các biện pháp phòng</w:t>
      </w:r>
      <w:r w:rsidR="00782EAC" w:rsidRPr="00AA54BA">
        <w:rPr>
          <w:rFonts w:asciiTheme="majorHAnsi" w:hAnsiTheme="majorHAnsi" w:cstheme="majorHAnsi"/>
          <w:bCs/>
          <w:iCs/>
          <w:sz w:val="28"/>
          <w:szCs w:val="28"/>
        </w:rPr>
        <w:t>,</w:t>
      </w:r>
      <w:r w:rsidR="00223B8A" w:rsidRPr="00AA54BA">
        <w:rPr>
          <w:rFonts w:asciiTheme="majorHAnsi" w:hAnsiTheme="majorHAnsi" w:cstheme="majorHAnsi"/>
          <w:bCs/>
          <w:iCs/>
          <w:sz w:val="28"/>
          <w:szCs w:val="28"/>
        </w:rPr>
        <w:t xml:space="preserve"> chống </w:t>
      </w:r>
      <w:r w:rsidR="0046493B" w:rsidRPr="00AA54BA">
        <w:rPr>
          <w:rFonts w:asciiTheme="majorHAnsi" w:hAnsiTheme="majorHAnsi" w:cstheme="majorHAnsi"/>
          <w:bCs/>
          <w:iCs/>
          <w:sz w:val="28"/>
          <w:szCs w:val="28"/>
        </w:rPr>
        <w:t xml:space="preserve">bệnh </w:t>
      </w:r>
      <w:r w:rsidR="00223B8A" w:rsidRPr="00AA54BA">
        <w:rPr>
          <w:rFonts w:asciiTheme="majorHAnsi" w:hAnsiTheme="majorHAnsi" w:cstheme="majorHAnsi"/>
          <w:bCs/>
          <w:iCs/>
          <w:sz w:val="28"/>
          <w:szCs w:val="28"/>
        </w:rPr>
        <w:t>suy dinh dưỡng, thừa cân, béo phì; có chế độ dinh dưỡng hợp lý, xây dựng các bài tập tăng cường vận động phù hợp với thể trạng và sức khỏe của trẻ theo từng độ tuổi; duy trì tỷ lệ trẻ suy dinh dưỡng (thể nhẹ cân và thấp còi) ở mức dưới 1% và tỷ lệ trẻ dư cân - béo phì được khống chế dưới 10%. Tuyên truyền đến</w:t>
      </w:r>
      <w:r w:rsidR="00782EAC" w:rsidRPr="00AA54BA">
        <w:rPr>
          <w:rFonts w:asciiTheme="majorHAnsi" w:hAnsiTheme="majorHAnsi" w:cstheme="majorHAnsi"/>
          <w:bCs/>
          <w:iCs/>
          <w:sz w:val="28"/>
          <w:szCs w:val="28"/>
        </w:rPr>
        <w:t xml:space="preserve"> </w:t>
      </w:r>
      <w:r w:rsidR="00223B8A" w:rsidRPr="00AA54BA">
        <w:rPr>
          <w:rFonts w:asciiTheme="majorHAnsi" w:hAnsiTheme="majorHAnsi" w:cstheme="majorHAnsi"/>
          <w:bCs/>
          <w:iCs/>
          <w:sz w:val="28"/>
          <w:szCs w:val="28"/>
        </w:rPr>
        <w:t xml:space="preserve">cha mẹ trẻ, người chăm sóc trẻ về chế độ dinh dưỡng cân đối hợp lý bằng nhiều hình thức như </w:t>
      </w:r>
      <w:r w:rsidR="00912C73" w:rsidRPr="00AA54BA">
        <w:rPr>
          <w:rFonts w:asciiTheme="majorHAnsi" w:hAnsiTheme="majorHAnsi" w:cstheme="majorHAnsi"/>
          <w:bCs/>
          <w:iCs/>
          <w:sz w:val="28"/>
          <w:szCs w:val="28"/>
        </w:rPr>
        <w:t xml:space="preserve">thông qua </w:t>
      </w:r>
      <w:r w:rsidR="00223B8A" w:rsidRPr="00AA54BA">
        <w:rPr>
          <w:rFonts w:asciiTheme="majorHAnsi" w:hAnsiTheme="majorHAnsi" w:cstheme="majorHAnsi"/>
          <w:bCs/>
          <w:iCs/>
          <w:sz w:val="28"/>
          <w:szCs w:val="28"/>
        </w:rPr>
        <w:t>bản tin</w:t>
      </w:r>
      <w:r w:rsidR="00912C73" w:rsidRPr="00AA54BA">
        <w:rPr>
          <w:rFonts w:asciiTheme="majorHAnsi" w:hAnsiTheme="majorHAnsi" w:cstheme="majorHAnsi"/>
          <w:bCs/>
          <w:iCs/>
          <w:sz w:val="28"/>
          <w:szCs w:val="28"/>
        </w:rPr>
        <w:t xml:space="preserve"> trường</w:t>
      </w:r>
      <w:r w:rsidR="00223B8A" w:rsidRPr="00AA54BA">
        <w:rPr>
          <w:rFonts w:asciiTheme="majorHAnsi" w:hAnsiTheme="majorHAnsi" w:cstheme="majorHAnsi"/>
          <w:bCs/>
          <w:iCs/>
          <w:sz w:val="28"/>
          <w:szCs w:val="28"/>
        </w:rPr>
        <w:t xml:space="preserve">, </w:t>
      </w:r>
      <w:r w:rsidR="00912C73" w:rsidRPr="00AA54BA">
        <w:rPr>
          <w:rFonts w:asciiTheme="majorHAnsi" w:hAnsiTheme="majorHAnsi" w:cstheme="majorHAnsi"/>
          <w:bCs/>
          <w:iCs/>
          <w:sz w:val="28"/>
          <w:szCs w:val="28"/>
        </w:rPr>
        <w:t xml:space="preserve">lớp, các </w:t>
      </w:r>
      <w:r w:rsidR="00223B8A" w:rsidRPr="00AA54BA">
        <w:rPr>
          <w:rFonts w:asciiTheme="majorHAnsi" w:hAnsiTheme="majorHAnsi" w:cstheme="majorHAnsi"/>
          <w:bCs/>
          <w:iCs/>
          <w:sz w:val="28"/>
          <w:szCs w:val="28"/>
        </w:rPr>
        <w:t>buổi họp…</w:t>
      </w:r>
      <w:r w:rsidR="00912C73" w:rsidRPr="00AA54BA">
        <w:rPr>
          <w:rFonts w:asciiTheme="majorHAnsi" w:hAnsiTheme="majorHAnsi" w:cstheme="majorHAnsi"/>
          <w:bCs/>
          <w:iCs/>
          <w:sz w:val="28"/>
          <w:szCs w:val="28"/>
        </w:rPr>
        <w:t>;</w:t>
      </w:r>
      <w:r w:rsidR="00223B8A" w:rsidRPr="00AA54BA">
        <w:rPr>
          <w:rFonts w:asciiTheme="majorHAnsi" w:hAnsiTheme="majorHAnsi" w:cstheme="majorHAnsi"/>
          <w:bCs/>
          <w:iCs/>
          <w:sz w:val="28"/>
          <w:szCs w:val="28"/>
        </w:rPr>
        <w:t xml:space="preserve"> </w:t>
      </w:r>
      <w:r w:rsidR="00912C73" w:rsidRPr="00AA54BA">
        <w:rPr>
          <w:rFonts w:asciiTheme="majorHAnsi" w:hAnsiTheme="majorHAnsi" w:cstheme="majorHAnsi"/>
          <w:bCs/>
          <w:iCs/>
          <w:sz w:val="28"/>
          <w:szCs w:val="28"/>
        </w:rPr>
        <w:t>l</w:t>
      </w:r>
      <w:r w:rsidR="00223B8A" w:rsidRPr="00AA54BA">
        <w:rPr>
          <w:rFonts w:asciiTheme="majorHAnsi" w:hAnsiTheme="majorHAnsi" w:cstheme="majorHAnsi"/>
          <w:bCs/>
          <w:iCs/>
          <w:sz w:val="28"/>
          <w:szCs w:val="28"/>
        </w:rPr>
        <w:t xml:space="preserve">ồng ghép nội dung giáo dục dinh dưỡng và giáo dục thể chất vào các hoạt động chăm sóc </w:t>
      </w:r>
      <w:r w:rsidR="00912C73" w:rsidRPr="00AA54BA">
        <w:rPr>
          <w:rFonts w:asciiTheme="majorHAnsi" w:hAnsiTheme="majorHAnsi" w:cstheme="majorHAnsi"/>
          <w:bCs/>
          <w:iCs/>
          <w:sz w:val="28"/>
          <w:szCs w:val="28"/>
        </w:rPr>
        <w:t xml:space="preserve">nuôi dưỡng và </w:t>
      </w:r>
      <w:r w:rsidR="00223B8A" w:rsidRPr="00AA54BA">
        <w:rPr>
          <w:rFonts w:asciiTheme="majorHAnsi" w:hAnsiTheme="majorHAnsi" w:cstheme="majorHAnsi"/>
          <w:bCs/>
          <w:iCs/>
          <w:sz w:val="28"/>
          <w:szCs w:val="28"/>
        </w:rPr>
        <w:t>giáo dục trẻ hàng ngày.</w:t>
      </w:r>
    </w:p>
    <w:p w14:paraId="66AB850B" w14:textId="755898BC" w:rsidR="00223B8A" w:rsidRPr="00AA54BA" w:rsidRDefault="007464C7" w:rsidP="003234AB">
      <w:pPr>
        <w:spacing w:before="120" w:after="120" w:line="240" w:lineRule="auto"/>
        <w:ind w:firstLine="720"/>
        <w:jc w:val="both"/>
        <w:rPr>
          <w:rFonts w:asciiTheme="majorHAnsi" w:hAnsiTheme="majorHAnsi" w:cstheme="majorHAnsi"/>
          <w:bCs/>
          <w:iCs/>
          <w:sz w:val="28"/>
          <w:szCs w:val="28"/>
        </w:rPr>
      </w:pPr>
      <w:r w:rsidRPr="00AA54BA">
        <w:rPr>
          <w:rFonts w:asciiTheme="majorHAnsi" w:hAnsiTheme="majorHAnsi" w:cstheme="majorHAnsi"/>
          <w:bCs/>
          <w:iCs/>
          <w:sz w:val="28"/>
          <w:szCs w:val="28"/>
        </w:rPr>
        <w:t xml:space="preserve">- </w:t>
      </w:r>
      <w:r w:rsidR="00223B8A" w:rsidRPr="00AA54BA">
        <w:rPr>
          <w:rFonts w:asciiTheme="majorHAnsi" w:hAnsiTheme="majorHAnsi" w:cstheme="majorHAnsi"/>
          <w:bCs/>
          <w:iCs/>
          <w:sz w:val="28"/>
          <w:szCs w:val="28"/>
        </w:rPr>
        <w:t>Kết quả chăm sóc trẻ suy dinh dưỡng (thể nhẹ cân, thể thấp còi); trẻ thừa cân, béo phì (tính</w:t>
      </w:r>
      <w:r w:rsidR="001200A9" w:rsidRPr="00AA54BA">
        <w:rPr>
          <w:rFonts w:asciiTheme="majorHAnsi" w:hAnsiTheme="majorHAnsi" w:cstheme="majorHAnsi"/>
          <w:bCs/>
          <w:iCs/>
          <w:sz w:val="28"/>
          <w:szCs w:val="28"/>
        </w:rPr>
        <w:t xml:space="preserve"> đến thời điểm cuối tháng </w:t>
      </w:r>
      <w:r w:rsidR="00294DD9" w:rsidRPr="00AA54BA">
        <w:rPr>
          <w:rFonts w:asciiTheme="majorHAnsi" w:hAnsiTheme="majorHAnsi" w:cstheme="majorHAnsi"/>
          <w:bCs/>
          <w:iCs/>
          <w:sz w:val="28"/>
          <w:szCs w:val="28"/>
        </w:rPr>
        <w:t>5</w:t>
      </w:r>
      <w:r w:rsidR="001200A9" w:rsidRPr="00AA54BA">
        <w:rPr>
          <w:rFonts w:asciiTheme="majorHAnsi" w:hAnsiTheme="majorHAnsi" w:cstheme="majorHAnsi"/>
          <w:bCs/>
          <w:iCs/>
          <w:sz w:val="28"/>
          <w:szCs w:val="28"/>
        </w:rPr>
        <w:t>/202</w:t>
      </w:r>
      <w:r w:rsidR="00294DD9" w:rsidRPr="00AA54BA">
        <w:rPr>
          <w:rFonts w:asciiTheme="majorHAnsi" w:hAnsiTheme="majorHAnsi" w:cstheme="majorHAnsi"/>
          <w:bCs/>
          <w:iCs/>
          <w:sz w:val="28"/>
          <w:szCs w:val="28"/>
        </w:rPr>
        <w:t>4</w:t>
      </w:r>
      <w:r w:rsidR="00223B8A" w:rsidRPr="00AA54BA">
        <w:rPr>
          <w:rFonts w:asciiTheme="majorHAnsi" w:hAnsiTheme="majorHAnsi" w:cstheme="majorHAnsi"/>
          <w:bCs/>
          <w:iCs/>
          <w:sz w:val="28"/>
          <w:szCs w:val="28"/>
        </w:rPr>
        <w:t>).</w:t>
      </w:r>
    </w:p>
    <w:tbl>
      <w:tblPr>
        <w:tblStyle w:val="TableGrid"/>
        <w:tblW w:w="0" w:type="auto"/>
        <w:tblLook w:val="04A0" w:firstRow="1" w:lastRow="0" w:firstColumn="1" w:lastColumn="0" w:noHBand="0" w:noVBand="1"/>
      </w:tblPr>
      <w:tblGrid>
        <w:gridCol w:w="1668"/>
        <w:gridCol w:w="1428"/>
        <w:gridCol w:w="1548"/>
        <w:gridCol w:w="1548"/>
        <w:gridCol w:w="1549"/>
        <w:gridCol w:w="1549"/>
      </w:tblGrid>
      <w:tr w:rsidR="00AA54BA" w:rsidRPr="00AA54BA" w14:paraId="16907C0B" w14:textId="77777777" w:rsidTr="00185E90">
        <w:trPr>
          <w:trHeight w:val="615"/>
        </w:trPr>
        <w:tc>
          <w:tcPr>
            <w:tcW w:w="1668" w:type="dxa"/>
          </w:tcPr>
          <w:p w14:paraId="109A42BC" w14:textId="77777777" w:rsidR="00223B8A" w:rsidRPr="00AA54BA" w:rsidRDefault="00223B8A" w:rsidP="00E062AE">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sz w:val="24"/>
                <w:szCs w:val="24"/>
              </w:rPr>
              <w:t>Độ tuổi</w:t>
            </w:r>
          </w:p>
        </w:tc>
        <w:tc>
          <w:tcPr>
            <w:tcW w:w="1428" w:type="dxa"/>
          </w:tcPr>
          <w:p w14:paraId="08FEDECC" w14:textId="77777777" w:rsidR="00223B8A" w:rsidRPr="00AA54BA" w:rsidRDefault="00223B8A" w:rsidP="00E062AE">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sz w:val="24"/>
                <w:szCs w:val="24"/>
              </w:rPr>
              <w:t>Tổng số</w:t>
            </w:r>
          </w:p>
        </w:tc>
        <w:tc>
          <w:tcPr>
            <w:tcW w:w="1548" w:type="dxa"/>
          </w:tcPr>
          <w:p w14:paraId="34B5E9F0" w14:textId="77777777" w:rsidR="00223B8A" w:rsidRPr="00AA54BA" w:rsidRDefault="00223B8A" w:rsidP="00E062AE">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sz w:val="24"/>
                <w:szCs w:val="24"/>
              </w:rPr>
              <w:t xml:space="preserve">Trẻ SDD </w:t>
            </w:r>
            <w:r w:rsidR="005E5D5E" w:rsidRPr="00AA54BA">
              <w:rPr>
                <w:rFonts w:asciiTheme="majorHAnsi" w:hAnsiTheme="majorHAnsi" w:cstheme="majorHAnsi"/>
                <w:b/>
                <w:sz w:val="24"/>
                <w:szCs w:val="24"/>
              </w:rPr>
              <w:t xml:space="preserve"> </w:t>
            </w:r>
            <w:r w:rsidRPr="00AA54BA">
              <w:rPr>
                <w:rFonts w:asciiTheme="majorHAnsi" w:hAnsiTheme="majorHAnsi" w:cstheme="majorHAnsi"/>
                <w:b/>
                <w:sz w:val="24"/>
                <w:szCs w:val="24"/>
              </w:rPr>
              <w:t>thể nhẹ cân</w:t>
            </w:r>
          </w:p>
        </w:tc>
        <w:tc>
          <w:tcPr>
            <w:tcW w:w="1548" w:type="dxa"/>
          </w:tcPr>
          <w:p w14:paraId="41DC6E02" w14:textId="77777777" w:rsidR="00223B8A" w:rsidRPr="00AA54BA" w:rsidRDefault="00223B8A" w:rsidP="00E062AE">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bCs/>
                <w:iCs/>
                <w:sz w:val="24"/>
                <w:szCs w:val="24"/>
              </w:rPr>
              <w:t xml:space="preserve">Trẻ SDD </w:t>
            </w:r>
            <w:r w:rsidR="005E5D5E" w:rsidRPr="00AA54BA">
              <w:rPr>
                <w:rFonts w:asciiTheme="majorHAnsi" w:hAnsiTheme="majorHAnsi" w:cstheme="majorHAnsi"/>
                <w:b/>
                <w:bCs/>
                <w:iCs/>
                <w:sz w:val="24"/>
                <w:szCs w:val="24"/>
              </w:rPr>
              <w:t xml:space="preserve"> </w:t>
            </w:r>
            <w:r w:rsidRPr="00AA54BA">
              <w:rPr>
                <w:rFonts w:asciiTheme="majorHAnsi" w:hAnsiTheme="majorHAnsi" w:cstheme="majorHAnsi"/>
                <w:b/>
                <w:bCs/>
                <w:iCs/>
                <w:sz w:val="24"/>
                <w:szCs w:val="24"/>
              </w:rPr>
              <w:t>thể thấp còi</w:t>
            </w:r>
          </w:p>
        </w:tc>
        <w:tc>
          <w:tcPr>
            <w:tcW w:w="1549" w:type="dxa"/>
          </w:tcPr>
          <w:p w14:paraId="40752A0E" w14:textId="77777777" w:rsidR="00223B8A" w:rsidRPr="00AA54BA" w:rsidRDefault="00223B8A" w:rsidP="00E062AE">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sz w:val="24"/>
                <w:szCs w:val="24"/>
              </w:rPr>
              <w:t xml:space="preserve">Trẻ SDD </w:t>
            </w:r>
            <w:r w:rsidR="005E5D5E" w:rsidRPr="00AA54BA">
              <w:rPr>
                <w:rFonts w:asciiTheme="majorHAnsi" w:hAnsiTheme="majorHAnsi" w:cstheme="majorHAnsi"/>
                <w:b/>
                <w:sz w:val="24"/>
                <w:szCs w:val="24"/>
              </w:rPr>
              <w:t xml:space="preserve">              </w:t>
            </w:r>
            <w:r w:rsidRPr="00AA54BA">
              <w:rPr>
                <w:rFonts w:asciiTheme="majorHAnsi" w:hAnsiTheme="majorHAnsi" w:cstheme="majorHAnsi"/>
                <w:b/>
                <w:sz w:val="24"/>
                <w:szCs w:val="24"/>
              </w:rPr>
              <w:t>thể còi</w:t>
            </w:r>
          </w:p>
        </w:tc>
        <w:tc>
          <w:tcPr>
            <w:tcW w:w="1549" w:type="dxa"/>
          </w:tcPr>
          <w:p w14:paraId="69DB2111" w14:textId="77777777" w:rsidR="00223B8A" w:rsidRPr="00AA54BA" w:rsidRDefault="00223B8A" w:rsidP="00E062AE">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sz w:val="24"/>
                <w:szCs w:val="24"/>
              </w:rPr>
              <w:t>Trẻ thừa cân - béo phì</w:t>
            </w:r>
          </w:p>
        </w:tc>
      </w:tr>
      <w:tr w:rsidR="00AA54BA" w:rsidRPr="00AA54BA" w14:paraId="313DE927" w14:textId="77777777" w:rsidTr="00185E90">
        <w:trPr>
          <w:trHeight w:val="639"/>
        </w:trPr>
        <w:tc>
          <w:tcPr>
            <w:tcW w:w="1668" w:type="dxa"/>
            <w:vAlign w:val="center"/>
          </w:tcPr>
          <w:p w14:paraId="3FF376EE" w14:textId="77777777" w:rsidR="00294DD9" w:rsidRPr="00AA54BA" w:rsidRDefault="00294DD9" w:rsidP="00294DD9">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bCs/>
                <w:iCs/>
                <w:sz w:val="24"/>
                <w:szCs w:val="24"/>
              </w:rPr>
              <w:t>Nhà trẻ</w:t>
            </w:r>
          </w:p>
          <w:p w14:paraId="7A26667E"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
                <w:bCs/>
                <w:iCs/>
                <w:sz w:val="24"/>
                <w:szCs w:val="24"/>
              </w:rPr>
              <w:t>(đầu vào)</w:t>
            </w:r>
          </w:p>
        </w:tc>
        <w:tc>
          <w:tcPr>
            <w:tcW w:w="1428" w:type="dxa"/>
            <w:vMerge w:val="restart"/>
            <w:vAlign w:val="center"/>
          </w:tcPr>
          <w:p w14:paraId="2E36EE67" w14:textId="5713BBB4"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4.094</w:t>
            </w:r>
          </w:p>
        </w:tc>
        <w:tc>
          <w:tcPr>
            <w:tcW w:w="1548" w:type="dxa"/>
            <w:vAlign w:val="center"/>
          </w:tcPr>
          <w:p w14:paraId="0C64BE5C" w14:textId="098A1CA6"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43</w:t>
            </w:r>
          </w:p>
        </w:tc>
        <w:tc>
          <w:tcPr>
            <w:tcW w:w="1548" w:type="dxa"/>
            <w:vAlign w:val="center"/>
          </w:tcPr>
          <w:p w14:paraId="0FE79A34" w14:textId="64ADC298"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39</w:t>
            </w:r>
          </w:p>
        </w:tc>
        <w:tc>
          <w:tcPr>
            <w:tcW w:w="1549" w:type="dxa"/>
            <w:vAlign w:val="center"/>
          </w:tcPr>
          <w:p w14:paraId="43137B02" w14:textId="53F83B56"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18</w:t>
            </w:r>
          </w:p>
        </w:tc>
        <w:tc>
          <w:tcPr>
            <w:tcW w:w="1549" w:type="dxa"/>
            <w:vAlign w:val="center"/>
          </w:tcPr>
          <w:p w14:paraId="5D62C574" w14:textId="7C03F243"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169</w:t>
            </w:r>
          </w:p>
        </w:tc>
      </w:tr>
      <w:tr w:rsidR="00AA54BA" w:rsidRPr="00AA54BA" w14:paraId="65C96E15" w14:textId="77777777" w:rsidTr="00185E90">
        <w:trPr>
          <w:trHeight w:val="559"/>
        </w:trPr>
        <w:tc>
          <w:tcPr>
            <w:tcW w:w="1668" w:type="dxa"/>
          </w:tcPr>
          <w:p w14:paraId="2F265A3B"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Tỷ lệ % so với tổng số trẻ</w:t>
            </w:r>
          </w:p>
        </w:tc>
        <w:tc>
          <w:tcPr>
            <w:tcW w:w="1428" w:type="dxa"/>
            <w:vMerge/>
          </w:tcPr>
          <w:p w14:paraId="6D6053D6"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237D20BF" w14:textId="74DABF1B"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1,05%</w:t>
            </w:r>
          </w:p>
        </w:tc>
        <w:tc>
          <w:tcPr>
            <w:tcW w:w="1548" w:type="dxa"/>
            <w:vAlign w:val="center"/>
          </w:tcPr>
          <w:p w14:paraId="125DF75C" w14:textId="386A9098"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0,95%</w:t>
            </w:r>
          </w:p>
        </w:tc>
        <w:tc>
          <w:tcPr>
            <w:tcW w:w="1549" w:type="dxa"/>
            <w:vAlign w:val="center"/>
          </w:tcPr>
          <w:p w14:paraId="39E75233" w14:textId="29C4B3E8"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0,43%</w:t>
            </w:r>
          </w:p>
        </w:tc>
        <w:tc>
          <w:tcPr>
            <w:tcW w:w="1549" w:type="dxa"/>
            <w:vAlign w:val="center"/>
          </w:tcPr>
          <w:p w14:paraId="7A4936D4" w14:textId="1A8F48C9"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4,12%</w:t>
            </w:r>
          </w:p>
        </w:tc>
      </w:tr>
      <w:tr w:rsidR="00AA54BA" w:rsidRPr="00AA54BA" w14:paraId="07E4B98D" w14:textId="77777777" w:rsidTr="00185E90">
        <w:tc>
          <w:tcPr>
            <w:tcW w:w="1668" w:type="dxa"/>
          </w:tcPr>
          <w:p w14:paraId="7B90FA43"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Phục hồi</w:t>
            </w:r>
          </w:p>
          <w:p w14:paraId="03DDC5FE"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(đã xóa)</w:t>
            </w:r>
          </w:p>
        </w:tc>
        <w:tc>
          <w:tcPr>
            <w:tcW w:w="1428" w:type="dxa"/>
            <w:vMerge/>
          </w:tcPr>
          <w:p w14:paraId="6E01593E"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44C993AA" w14:textId="11FDE7E5"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15</w:t>
            </w:r>
          </w:p>
        </w:tc>
        <w:tc>
          <w:tcPr>
            <w:tcW w:w="1548" w:type="dxa"/>
            <w:vAlign w:val="center"/>
          </w:tcPr>
          <w:p w14:paraId="0432A938" w14:textId="65F9DF49"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12</w:t>
            </w:r>
          </w:p>
        </w:tc>
        <w:tc>
          <w:tcPr>
            <w:tcW w:w="1549" w:type="dxa"/>
            <w:vAlign w:val="center"/>
          </w:tcPr>
          <w:p w14:paraId="26926F42" w14:textId="6B5C5CBD"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w:t>
            </w:r>
          </w:p>
        </w:tc>
        <w:tc>
          <w:tcPr>
            <w:tcW w:w="1549" w:type="dxa"/>
            <w:vAlign w:val="center"/>
          </w:tcPr>
          <w:p w14:paraId="5AC30D5E" w14:textId="3ADE3542"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19</w:t>
            </w:r>
          </w:p>
        </w:tc>
      </w:tr>
      <w:tr w:rsidR="00AA54BA" w:rsidRPr="00AA54BA" w14:paraId="6D2213E7" w14:textId="77777777" w:rsidTr="00185E90">
        <w:tc>
          <w:tcPr>
            <w:tcW w:w="1668" w:type="dxa"/>
          </w:tcPr>
          <w:p w14:paraId="6CAF0700"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Tỷ lệ % so với đầu vào</w:t>
            </w:r>
          </w:p>
        </w:tc>
        <w:tc>
          <w:tcPr>
            <w:tcW w:w="1428" w:type="dxa"/>
            <w:vMerge/>
          </w:tcPr>
          <w:p w14:paraId="11AC6E5C"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1F126D81" w14:textId="4A665C84"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34,88%</w:t>
            </w:r>
          </w:p>
        </w:tc>
        <w:tc>
          <w:tcPr>
            <w:tcW w:w="1548" w:type="dxa"/>
            <w:vAlign w:val="center"/>
          </w:tcPr>
          <w:p w14:paraId="20FFBC8A" w14:textId="6E2D56CE"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30,76%</w:t>
            </w:r>
          </w:p>
        </w:tc>
        <w:tc>
          <w:tcPr>
            <w:tcW w:w="1549" w:type="dxa"/>
            <w:vAlign w:val="center"/>
          </w:tcPr>
          <w:p w14:paraId="0DF0C956" w14:textId="1D38281C"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5,55%</w:t>
            </w:r>
          </w:p>
        </w:tc>
        <w:tc>
          <w:tcPr>
            <w:tcW w:w="1549" w:type="dxa"/>
            <w:vAlign w:val="center"/>
          </w:tcPr>
          <w:p w14:paraId="69689B7E" w14:textId="3275D900"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11,24%</w:t>
            </w:r>
          </w:p>
        </w:tc>
      </w:tr>
      <w:tr w:rsidR="00AA54BA" w:rsidRPr="00AA54BA" w14:paraId="2EE5C790" w14:textId="77777777" w:rsidTr="00185E90">
        <w:trPr>
          <w:trHeight w:val="418"/>
        </w:trPr>
        <w:tc>
          <w:tcPr>
            <w:tcW w:w="1668" w:type="dxa"/>
          </w:tcPr>
          <w:p w14:paraId="4F626AAC"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Đầu ra</w:t>
            </w:r>
          </w:p>
        </w:tc>
        <w:tc>
          <w:tcPr>
            <w:tcW w:w="1428" w:type="dxa"/>
            <w:vMerge/>
          </w:tcPr>
          <w:p w14:paraId="0DA315BD"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4485B18D" w14:textId="4EF0B088"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28</w:t>
            </w:r>
          </w:p>
        </w:tc>
        <w:tc>
          <w:tcPr>
            <w:tcW w:w="1548" w:type="dxa"/>
            <w:vAlign w:val="center"/>
          </w:tcPr>
          <w:p w14:paraId="57F94969" w14:textId="647B4309"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27</w:t>
            </w:r>
          </w:p>
        </w:tc>
        <w:tc>
          <w:tcPr>
            <w:tcW w:w="1549" w:type="dxa"/>
            <w:vAlign w:val="center"/>
          </w:tcPr>
          <w:p w14:paraId="11821D29" w14:textId="70B352AF"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17</w:t>
            </w:r>
          </w:p>
        </w:tc>
        <w:tc>
          <w:tcPr>
            <w:tcW w:w="1549" w:type="dxa"/>
            <w:vAlign w:val="center"/>
          </w:tcPr>
          <w:p w14:paraId="47A56378" w14:textId="57ABECD5"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150</w:t>
            </w:r>
          </w:p>
        </w:tc>
      </w:tr>
      <w:tr w:rsidR="00AA54BA" w:rsidRPr="00AA54BA" w14:paraId="4AD647F1" w14:textId="77777777" w:rsidTr="00185E90">
        <w:trPr>
          <w:trHeight w:val="705"/>
        </w:trPr>
        <w:tc>
          <w:tcPr>
            <w:tcW w:w="1668" w:type="dxa"/>
          </w:tcPr>
          <w:p w14:paraId="4025B867"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lastRenderedPageBreak/>
              <w:t>Tỷ lệ so với tổng số trẻ</w:t>
            </w:r>
          </w:p>
        </w:tc>
        <w:tc>
          <w:tcPr>
            <w:tcW w:w="1428" w:type="dxa"/>
            <w:vMerge/>
          </w:tcPr>
          <w:p w14:paraId="02202023"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257D9497" w14:textId="607DBD03"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0,68%</w:t>
            </w:r>
          </w:p>
        </w:tc>
        <w:tc>
          <w:tcPr>
            <w:tcW w:w="1548" w:type="dxa"/>
            <w:vAlign w:val="center"/>
          </w:tcPr>
          <w:p w14:paraId="5DBA2F56" w14:textId="07B9C1A6"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0,65%</w:t>
            </w:r>
          </w:p>
        </w:tc>
        <w:tc>
          <w:tcPr>
            <w:tcW w:w="1549" w:type="dxa"/>
            <w:vAlign w:val="center"/>
          </w:tcPr>
          <w:p w14:paraId="4AB6D5DA" w14:textId="3C861686"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0,41%</w:t>
            </w:r>
          </w:p>
        </w:tc>
        <w:tc>
          <w:tcPr>
            <w:tcW w:w="1549" w:type="dxa"/>
            <w:vAlign w:val="center"/>
          </w:tcPr>
          <w:p w14:paraId="6336DD57" w14:textId="4386A34E"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3,66%</w:t>
            </w:r>
          </w:p>
        </w:tc>
      </w:tr>
      <w:tr w:rsidR="00AA54BA" w:rsidRPr="00AA54BA" w14:paraId="630C57EC" w14:textId="77777777" w:rsidTr="00185E90">
        <w:trPr>
          <w:trHeight w:val="144"/>
        </w:trPr>
        <w:tc>
          <w:tcPr>
            <w:tcW w:w="1668" w:type="dxa"/>
          </w:tcPr>
          <w:p w14:paraId="1992D3A0" w14:textId="27BA718D" w:rsidR="00294DD9" w:rsidRPr="00AA54BA" w:rsidRDefault="00D02FF2" w:rsidP="00294DD9">
            <w:pPr>
              <w:spacing w:after="0" w:line="240" w:lineRule="auto"/>
              <w:jc w:val="center"/>
              <w:rPr>
                <w:rFonts w:asciiTheme="majorHAnsi" w:hAnsiTheme="majorHAnsi" w:cstheme="majorHAnsi"/>
                <w:b/>
                <w:bCs/>
                <w:iCs/>
                <w:sz w:val="24"/>
                <w:szCs w:val="24"/>
              </w:rPr>
            </w:pPr>
            <w:r w:rsidRPr="00AA54BA">
              <w:rPr>
                <w:rFonts w:asciiTheme="majorHAnsi" w:hAnsiTheme="majorHAnsi" w:cstheme="majorHAnsi"/>
                <w:b/>
                <w:bCs/>
                <w:iCs/>
                <w:sz w:val="24"/>
                <w:szCs w:val="24"/>
              </w:rPr>
              <w:t>Trẻ Mẫu g</w:t>
            </w:r>
            <w:r w:rsidR="00294DD9" w:rsidRPr="00AA54BA">
              <w:rPr>
                <w:rFonts w:asciiTheme="majorHAnsi" w:hAnsiTheme="majorHAnsi" w:cstheme="majorHAnsi"/>
                <w:b/>
                <w:bCs/>
                <w:iCs/>
                <w:sz w:val="24"/>
                <w:szCs w:val="24"/>
              </w:rPr>
              <w:t>iáo</w:t>
            </w:r>
          </w:p>
          <w:p w14:paraId="30CD6A42"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
                <w:bCs/>
                <w:iCs/>
                <w:sz w:val="24"/>
                <w:szCs w:val="24"/>
              </w:rPr>
              <w:t xml:space="preserve"> (Đầu vào)</w:t>
            </w:r>
          </w:p>
        </w:tc>
        <w:tc>
          <w:tcPr>
            <w:tcW w:w="1428" w:type="dxa"/>
            <w:vMerge w:val="restart"/>
            <w:vAlign w:val="center"/>
          </w:tcPr>
          <w:p w14:paraId="5372243E" w14:textId="04A28EAF"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25.145</w:t>
            </w:r>
          </w:p>
        </w:tc>
        <w:tc>
          <w:tcPr>
            <w:tcW w:w="1548" w:type="dxa"/>
            <w:vAlign w:val="center"/>
          </w:tcPr>
          <w:p w14:paraId="5CE53630" w14:textId="7C9E3BE0"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328</w:t>
            </w:r>
          </w:p>
        </w:tc>
        <w:tc>
          <w:tcPr>
            <w:tcW w:w="1548" w:type="dxa"/>
            <w:vAlign w:val="center"/>
          </w:tcPr>
          <w:p w14:paraId="605CBD35" w14:textId="130E8323"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259</w:t>
            </w:r>
          </w:p>
        </w:tc>
        <w:tc>
          <w:tcPr>
            <w:tcW w:w="1549" w:type="dxa"/>
            <w:vAlign w:val="center"/>
          </w:tcPr>
          <w:p w14:paraId="60D37810" w14:textId="05A682B5"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122</w:t>
            </w:r>
          </w:p>
        </w:tc>
        <w:tc>
          <w:tcPr>
            <w:tcW w:w="1549" w:type="dxa"/>
            <w:vAlign w:val="center"/>
          </w:tcPr>
          <w:p w14:paraId="2BB1E78A" w14:textId="3ECEB402"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2093</w:t>
            </w:r>
          </w:p>
        </w:tc>
      </w:tr>
      <w:tr w:rsidR="00AA54BA" w:rsidRPr="00AA54BA" w14:paraId="5921E9DE" w14:textId="77777777" w:rsidTr="00185E90">
        <w:trPr>
          <w:trHeight w:val="601"/>
        </w:trPr>
        <w:tc>
          <w:tcPr>
            <w:tcW w:w="1668" w:type="dxa"/>
          </w:tcPr>
          <w:p w14:paraId="6B95DAD0"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Tỷ lệ so với tổng số trẻ</w:t>
            </w:r>
          </w:p>
        </w:tc>
        <w:tc>
          <w:tcPr>
            <w:tcW w:w="1428" w:type="dxa"/>
            <w:vMerge/>
          </w:tcPr>
          <w:p w14:paraId="6EF854D9"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47DBE944" w14:textId="7C5886BE"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1,3%</w:t>
            </w:r>
          </w:p>
        </w:tc>
        <w:tc>
          <w:tcPr>
            <w:tcW w:w="1548" w:type="dxa"/>
            <w:vAlign w:val="center"/>
          </w:tcPr>
          <w:p w14:paraId="5A90A6D9" w14:textId="1838260F"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1,03%</w:t>
            </w:r>
          </w:p>
        </w:tc>
        <w:tc>
          <w:tcPr>
            <w:tcW w:w="1549" w:type="dxa"/>
            <w:vAlign w:val="center"/>
          </w:tcPr>
          <w:p w14:paraId="7A5DC82B" w14:textId="7DDB65A8"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0,48%</w:t>
            </w:r>
          </w:p>
        </w:tc>
        <w:tc>
          <w:tcPr>
            <w:tcW w:w="1549" w:type="dxa"/>
            <w:vAlign w:val="center"/>
          </w:tcPr>
          <w:p w14:paraId="7AD504B1" w14:textId="489DB3BC"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8,32%</w:t>
            </w:r>
          </w:p>
        </w:tc>
      </w:tr>
      <w:tr w:rsidR="00AA54BA" w:rsidRPr="00AA54BA" w14:paraId="7665F73F" w14:textId="77777777" w:rsidTr="00185E90">
        <w:tc>
          <w:tcPr>
            <w:tcW w:w="1668" w:type="dxa"/>
          </w:tcPr>
          <w:p w14:paraId="0515D553"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Phục hồi</w:t>
            </w:r>
          </w:p>
          <w:p w14:paraId="31A5854E"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(đã xóa)</w:t>
            </w:r>
          </w:p>
        </w:tc>
        <w:tc>
          <w:tcPr>
            <w:tcW w:w="1428" w:type="dxa"/>
            <w:vMerge/>
          </w:tcPr>
          <w:p w14:paraId="35F7C4FF"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vAlign w:val="center"/>
          </w:tcPr>
          <w:p w14:paraId="7D4D454C" w14:textId="7F188911"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87</w:t>
            </w:r>
          </w:p>
        </w:tc>
        <w:tc>
          <w:tcPr>
            <w:tcW w:w="1548" w:type="dxa"/>
            <w:vAlign w:val="center"/>
          </w:tcPr>
          <w:p w14:paraId="18686C93" w14:textId="5C22D14C"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94</w:t>
            </w:r>
          </w:p>
        </w:tc>
        <w:tc>
          <w:tcPr>
            <w:tcW w:w="1549" w:type="dxa"/>
            <w:vAlign w:val="center"/>
          </w:tcPr>
          <w:p w14:paraId="7919EF88" w14:textId="061355A9"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5</w:t>
            </w:r>
          </w:p>
        </w:tc>
        <w:tc>
          <w:tcPr>
            <w:tcW w:w="1549" w:type="dxa"/>
            <w:vAlign w:val="center"/>
          </w:tcPr>
          <w:p w14:paraId="73073415" w14:textId="13A5DE1E"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422</w:t>
            </w:r>
          </w:p>
        </w:tc>
      </w:tr>
      <w:tr w:rsidR="00AA54BA" w:rsidRPr="00AA54BA" w14:paraId="21233503" w14:textId="77777777" w:rsidTr="00185E90">
        <w:tc>
          <w:tcPr>
            <w:tcW w:w="1668" w:type="dxa"/>
            <w:tcBorders>
              <w:bottom w:val="single" w:sz="4" w:space="0" w:color="auto"/>
            </w:tcBorders>
          </w:tcPr>
          <w:p w14:paraId="40CB2233"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Tỷ lệ so trẻ đầu vào</w:t>
            </w:r>
          </w:p>
        </w:tc>
        <w:tc>
          <w:tcPr>
            <w:tcW w:w="1428" w:type="dxa"/>
            <w:vMerge/>
            <w:tcBorders>
              <w:bottom w:val="single" w:sz="4" w:space="0" w:color="auto"/>
            </w:tcBorders>
          </w:tcPr>
          <w:p w14:paraId="4BEBD12C"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tcBorders>
              <w:bottom w:val="single" w:sz="4" w:space="0" w:color="auto"/>
            </w:tcBorders>
            <w:vAlign w:val="center"/>
          </w:tcPr>
          <w:p w14:paraId="30C46C3D" w14:textId="64833DD2"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25,52%</w:t>
            </w:r>
          </w:p>
        </w:tc>
        <w:tc>
          <w:tcPr>
            <w:tcW w:w="1548" w:type="dxa"/>
            <w:vAlign w:val="center"/>
          </w:tcPr>
          <w:p w14:paraId="7A791F2C" w14:textId="609F3055"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36,29%</w:t>
            </w:r>
          </w:p>
        </w:tc>
        <w:tc>
          <w:tcPr>
            <w:tcW w:w="1549" w:type="dxa"/>
            <w:vAlign w:val="center"/>
          </w:tcPr>
          <w:p w14:paraId="13ADD1F9" w14:textId="73750EE4"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4,09%</w:t>
            </w:r>
          </w:p>
        </w:tc>
        <w:tc>
          <w:tcPr>
            <w:tcW w:w="1549" w:type="dxa"/>
            <w:vAlign w:val="center"/>
          </w:tcPr>
          <w:p w14:paraId="0E5D0205" w14:textId="7FB3E2F1"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20,16%</w:t>
            </w:r>
          </w:p>
        </w:tc>
      </w:tr>
      <w:tr w:rsidR="00AA54BA" w:rsidRPr="00AA54BA" w14:paraId="4BE7ECD7" w14:textId="77777777" w:rsidTr="00185E90">
        <w:trPr>
          <w:trHeight w:val="15"/>
        </w:trPr>
        <w:tc>
          <w:tcPr>
            <w:tcW w:w="1668" w:type="dxa"/>
            <w:tcBorders>
              <w:top w:val="single" w:sz="4" w:space="0" w:color="auto"/>
              <w:left w:val="single" w:sz="4" w:space="0" w:color="auto"/>
              <w:bottom w:val="single" w:sz="4" w:space="0" w:color="auto"/>
              <w:right w:val="single" w:sz="4" w:space="0" w:color="auto"/>
            </w:tcBorders>
          </w:tcPr>
          <w:p w14:paraId="5EB57A99"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Đầu ra</w:t>
            </w:r>
          </w:p>
        </w:tc>
        <w:tc>
          <w:tcPr>
            <w:tcW w:w="1428" w:type="dxa"/>
            <w:vMerge/>
            <w:tcBorders>
              <w:top w:val="single" w:sz="4" w:space="0" w:color="auto"/>
              <w:left w:val="single" w:sz="4" w:space="0" w:color="auto"/>
              <w:bottom w:val="single" w:sz="4" w:space="0" w:color="auto"/>
              <w:right w:val="single" w:sz="4" w:space="0" w:color="auto"/>
            </w:tcBorders>
          </w:tcPr>
          <w:p w14:paraId="732D167F"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3C4FAF4" w14:textId="2D4CAA11"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141</w:t>
            </w:r>
          </w:p>
        </w:tc>
        <w:tc>
          <w:tcPr>
            <w:tcW w:w="1548" w:type="dxa"/>
            <w:tcBorders>
              <w:left w:val="single" w:sz="4" w:space="0" w:color="auto"/>
            </w:tcBorders>
          </w:tcPr>
          <w:p w14:paraId="56DC1D02" w14:textId="36CB122A"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165</w:t>
            </w:r>
          </w:p>
        </w:tc>
        <w:tc>
          <w:tcPr>
            <w:tcW w:w="1549" w:type="dxa"/>
          </w:tcPr>
          <w:p w14:paraId="5551C2AC" w14:textId="26F0B2C2"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117</w:t>
            </w:r>
          </w:p>
        </w:tc>
        <w:tc>
          <w:tcPr>
            <w:tcW w:w="1549" w:type="dxa"/>
          </w:tcPr>
          <w:p w14:paraId="3CA61E5F" w14:textId="4396D791"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1671</w:t>
            </w:r>
          </w:p>
        </w:tc>
      </w:tr>
      <w:tr w:rsidR="00AA54BA" w:rsidRPr="00AA54BA" w14:paraId="102AD3B6" w14:textId="77777777" w:rsidTr="00185E90">
        <w:tc>
          <w:tcPr>
            <w:tcW w:w="1668" w:type="dxa"/>
            <w:tcBorders>
              <w:top w:val="single" w:sz="4" w:space="0" w:color="auto"/>
            </w:tcBorders>
          </w:tcPr>
          <w:p w14:paraId="1B75D524" w14:textId="77777777"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Tỷ lệ so với tổng số trẻ</w:t>
            </w:r>
          </w:p>
        </w:tc>
        <w:tc>
          <w:tcPr>
            <w:tcW w:w="1428" w:type="dxa"/>
            <w:vMerge/>
            <w:tcBorders>
              <w:top w:val="single" w:sz="4" w:space="0" w:color="auto"/>
            </w:tcBorders>
          </w:tcPr>
          <w:p w14:paraId="127E822C" w14:textId="77777777" w:rsidR="00294DD9" w:rsidRPr="00AA54BA" w:rsidRDefault="00294DD9" w:rsidP="00294DD9">
            <w:pPr>
              <w:spacing w:after="0" w:line="240" w:lineRule="auto"/>
              <w:jc w:val="both"/>
              <w:rPr>
                <w:rFonts w:asciiTheme="majorHAnsi" w:hAnsiTheme="majorHAnsi" w:cstheme="majorHAnsi"/>
                <w:bCs/>
                <w:iCs/>
                <w:sz w:val="24"/>
                <w:szCs w:val="24"/>
              </w:rPr>
            </w:pPr>
          </w:p>
        </w:tc>
        <w:tc>
          <w:tcPr>
            <w:tcW w:w="1548" w:type="dxa"/>
            <w:tcBorders>
              <w:top w:val="single" w:sz="4" w:space="0" w:color="auto"/>
            </w:tcBorders>
            <w:vAlign w:val="center"/>
          </w:tcPr>
          <w:p w14:paraId="1A549F63" w14:textId="2D1D82C3"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0,56%</w:t>
            </w:r>
          </w:p>
        </w:tc>
        <w:tc>
          <w:tcPr>
            <w:tcW w:w="1548" w:type="dxa"/>
            <w:vAlign w:val="center"/>
          </w:tcPr>
          <w:p w14:paraId="3B7364CB" w14:textId="6A1B4E12"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0,65%</w:t>
            </w:r>
          </w:p>
        </w:tc>
        <w:tc>
          <w:tcPr>
            <w:tcW w:w="1549" w:type="dxa"/>
            <w:vAlign w:val="center"/>
          </w:tcPr>
          <w:p w14:paraId="54EE92B1" w14:textId="6DFEB650"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0,46%</w:t>
            </w:r>
          </w:p>
        </w:tc>
        <w:tc>
          <w:tcPr>
            <w:tcW w:w="1549" w:type="dxa"/>
            <w:vAlign w:val="center"/>
          </w:tcPr>
          <w:p w14:paraId="5F7E6D0F" w14:textId="5C0E11B5" w:rsidR="00294DD9" w:rsidRPr="00AA54BA" w:rsidRDefault="00294DD9" w:rsidP="00294DD9">
            <w:pPr>
              <w:spacing w:after="0" w:line="240" w:lineRule="auto"/>
              <w:jc w:val="center"/>
              <w:rPr>
                <w:rFonts w:asciiTheme="majorHAnsi" w:hAnsiTheme="majorHAnsi" w:cstheme="majorHAnsi"/>
                <w:bCs/>
                <w:iCs/>
                <w:sz w:val="24"/>
                <w:szCs w:val="24"/>
              </w:rPr>
            </w:pPr>
            <w:r w:rsidRPr="00AA54BA">
              <w:rPr>
                <w:rFonts w:asciiTheme="majorHAnsi" w:hAnsiTheme="majorHAnsi" w:cstheme="majorHAnsi"/>
                <w:bCs/>
                <w:iCs/>
                <w:sz w:val="24"/>
                <w:szCs w:val="24"/>
              </w:rPr>
              <w:t>6,64%</w:t>
            </w:r>
          </w:p>
        </w:tc>
      </w:tr>
    </w:tbl>
    <w:p w14:paraId="560898E0" w14:textId="4EAF7778" w:rsidR="00B46753" w:rsidRPr="00AA54BA" w:rsidRDefault="00F91ACA"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Pr>
          <w:rFonts w:asciiTheme="majorHAnsi" w:hAnsiTheme="majorHAnsi" w:cstheme="majorHAnsi"/>
          <w:b/>
          <w:sz w:val="28"/>
          <w:szCs w:val="28"/>
        </w:rPr>
        <w:t>1.3</w:t>
      </w:r>
      <w:r w:rsidR="00B46753" w:rsidRPr="00AA54BA">
        <w:rPr>
          <w:rFonts w:asciiTheme="majorHAnsi" w:hAnsiTheme="majorHAnsi" w:cstheme="majorHAnsi"/>
          <w:b/>
          <w:sz w:val="28"/>
          <w:szCs w:val="28"/>
        </w:rPr>
        <w:t xml:space="preserve">. </w:t>
      </w:r>
      <w:r w:rsidR="00C213EB" w:rsidRPr="00AA54BA">
        <w:rPr>
          <w:rFonts w:asciiTheme="majorHAnsi" w:hAnsiTheme="majorHAnsi" w:cstheme="majorHAnsi"/>
          <w:b/>
          <w:sz w:val="28"/>
          <w:szCs w:val="28"/>
          <w:lang w:val="vi-VN"/>
        </w:rPr>
        <w:t xml:space="preserve">Nâng </w:t>
      </w:r>
      <w:r w:rsidR="00B46753" w:rsidRPr="00AA54BA">
        <w:rPr>
          <w:rFonts w:asciiTheme="majorHAnsi" w:hAnsiTheme="majorHAnsi" w:cstheme="majorHAnsi"/>
          <w:b/>
          <w:sz w:val="28"/>
          <w:szCs w:val="28"/>
          <w:lang w:val="vi-VN"/>
        </w:rPr>
        <w:t xml:space="preserve">cao chất lượng thực hiện </w:t>
      </w:r>
      <w:r w:rsidR="00B46753" w:rsidRPr="00AA54BA">
        <w:rPr>
          <w:rFonts w:asciiTheme="majorHAnsi" w:hAnsiTheme="majorHAnsi" w:cstheme="majorHAnsi"/>
          <w:b/>
          <w:sz w:val="28"/>
          <w:szCs w:val="28"/>
        </w:rPr>
        <w:t>C</w:t>
      </w:r>
      <w:r w:rsidR="00B46753" w:rsidRPr="00AA54BA">
        <w:rPr>
          <w:rFonts w:asciiTheme="majorHAnsi" w:hAnsiTheme="majorHAnsi" w:cstheme="majorHAnsi"/>
          <w:b/>
          <w:sz w:val="28"/>
          <w:szCs w:val="28"/>
          <w:lang w:val="vi-VN"/>
        </w:rPr>
        <w:t xml:space="preserve">hương trình </w:t>
      </w:r>
      <w:r w:rsidR="00B46753" w:rsidRPr="00AA54BA">
        <w:rPr>
          <w:rFonts w:asciiTheme="majorHAnsi" w:hAnsiTheme="majorHAnsi" w:cstheme="majorHAnsi"/>
          <w:b/>
          <w:sz w:val="28"/>
          <w:szCs w:val="28"/>
        </w:rPr>
        <w:t>giáo dục mầm non</w:t>
      </w:r>
    </w:p>
    <w:p w14:paraId="22DDA637" w14:textId="62E85C08" w:rsidR="00C640D0" w:rsidRPr="00AA54BA" w:rsidRDefault="00C640D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Năm học 202</w:t>
      </w:r>
      <w:r w:rsidR="00294DD9" w:rsidRPr="00AA54BA">
        <w:rPr>
          <w:rFonts w:asciiTheme="majorHAnsi" w:hAnsiTheme="majorHAnsi" w:cstheme="majorHAnsi"/>
          <w:sz w:val="28"/>
          <w:szCs w:val="28"/>
          <w:shd w:val="clear" w:color="auto" w:fill="FFFFFF"/>
        </w:rPr>
        <w:t>3</w:t>
      </w:r>
      <w:r w:rsidR="00781762" w:rsidRPr="00AA54BA">
        <w:rPr>
          <w:rFonts w:asciiTheme="majorHAnsi" w:hAnsiTheme="majorHAnsi" w:cstheme="majorHAnsi"/>
          <w:sz w:val="28"/>
          <w:szCs w:val="28"/>
          <w:shd w:val="clear" w:color="auto" w:fill="FFFFFF"/>
        </w:rPr>
        <w:t xml:space="preserve"> </w:t>
      </w:r>
      <w:r w:rsidR="00692F19" w:rsidRPr="00AA54BA">
        <w:rPr>
          <w:rFonts w:asciiTheme="majorHAnsi" w:hAnsiTheme="majorHAnsi" w:cstheme="majorHAnsi"/>
          <w:sz w:val="28"/>
          <w:szCs w:val="28"/>
          <w:shd w:val="clear" w:color="auto" w:fill="FFFFFF"/>
        </w:rPr>
        <w:t>-</w:t>
      </w:r>
      <w:r w:rsidR="00781762" w:rsidRPr="00AA54BA">
        <w:rPr>
          <w:rFonts w:asciiTheme="majorHAnsi" w:hAnsiTheme="majorHAnsi" w:cstheme="majorHAnsi"/>
          <w:sz w:val="28"/>
          <w:szCs w:val="28"/>
          <w:shd w:val="clear" w:color="auto" w:fill="FFFFFF"/>
        </w:rPr>
        <w:t xml:space="preserve"> </w:t>
      </w:r>
      <w:r w:rsidRPr="00AA54BA">
        <w:rPr>
          <w:rFonts w:asciiTheme="majorHAnsi" w:hAnsiTheme="majorHAnsi" w:cstheme="majorHAnsi"/>
          <w:sz w:val="28"/>
          <w:szCs w:val="28"/>
          <w:shd w:val="clear" w:color="auto" w:fill="FFFFFF"/>
        </w:rPr>
        <w:t>202</w:t>
      </w:r>
      <w:r w:rsidR="00294DD9" w:rsidRPr="00AA54BA">
        <w:rPr>
          <w:rFonts w:asciiTheme="majorHAnsi" w:hAnsiTheme="majorHAnsi" w:cstheme="majorHAnsi"/>
          <w:sz w:val="28"/>
          <w:szCs w:val="28"/>
          <w:shd w:val="clear" w:color="auto" w:fill="FFFFFF"/>
        </w:rPr>
        <w:t>4</w:t>
      </w:r>
      <w:r w:rsidR="005E5D5E" w:rsidRPr="00AA54BA">
        <w:rPr>
          <w:rFonts w:asciiTheme="majorHAnsi" w:hAnsiTheme="majorHAnsi" w:cstheme="majorHAnsi"/>
          <w:sz w:val="28"/>
          <w:szCs w:val="28"/>
          <w:shd w:val="clear" w:color="auto" w:fill="FFFFFF"/>
        </w:rPr>
        <w:t>,</w:t>
      </w:r>
      <w:r w:rsidRPr="00AA54BA">
        <w:rPr>
          <w:rFonts w:asciiTheme="majorHAnsi" w:hAnsiTheme="majorHAnsi" w:cstheme="majorHAnsi"/>
          <w:sz w:val="28"/>
          <w:szCs w:val="28"/>
          <w:shd w:val="clear" w:color="auto" w:fill="FFFFFF"/>
        </w:rPr>
        <w:t xml:space="preserve"> phòng Giáo dục và Đào tạo </w:t>
      </w:r>
      <w:r w:rsidR="000E07BC" w:rsidRPr="00AA54BA">
        <w:rPr>
          <w:rFonts w:asciiTheme="majorHAnsi" w:hAnsiTheme="majorHAnsi" w:cstheme="majorHAnsi"/>
          <w:sz w:val="28"/>
          <w:szCs w:val="28"/>
          <w:shd w:val="clear" w:color="auto" w:fill="FFFFFF"/>
        </w:rPr>
        <w:t>đ</w:t>
      </w:r>
      <w:r w:rsidRPr="00AA54BA">
        <w:rPr>
          <w:rFonts w:asciiTheme="majorHAnsi" w:hAnsiTheme="majorHAnsi" w:cstheme="majorHAnsi"/>
          <w:sz w:val="28"/>
          <w:szCs w:val="28"/>
          <w:shd w:val="clear" w:color="auto" w:fill="FFFFFF"/>
        </w:rPr>
        <w:t>ã thực hiện các chuyên đề bồi dưỡng cho đội ngũ cụ thể như sau:</w:t>
      </w:r>
    </w:p>
    <w:p w14:paraId="6073B772" w14:textId="078F22A7" w:rsidR="00294DD9" w:rsidRPr="00AA54BA" w:rsidRDefault="007464C7"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294DD9" w:rsidRPr="00AA54BA">
        <w:rPr>
          <w:rFonts w:asciiTheme="majorHAnsi" w:hAnsiTheme="majorHAnsi" w:cstheme="majorHAnsi"/>
          <w:sz w:val="28"/>
          <w:szCs w:val="28"/>
          <w:shd w:val="clear" w:color="auto" w:fill="FFFFFF"/>
        </w:rPr>
        <w:t xml:space="preserve">Chuyên đề cấp Thành phố “Công tác phối hợp liên ngành để nâng cao chất lượng nuôi dưỡng, chăm sóc giáo dục trẻ trong bối cảnh dịch bệnh; </w:t>
      </w:r>
      <w:r w:rsidR="00294DD9" w:rsidRPr="00AA54BA">
        <w:rPr>
          <w:rFonts w:asciiTheme="majorHAnsi" w:hAnsiTheme="majorHAnsi" w:cstheme="majorHAnsi"/>
          <w:bCs/>
          <w:sz w:val="28"/>
          <w:szCs w:val="28"/>
          <w:lang w:val="pt-BR"/>
        </w:rPr>
        <w:t xml:space="preserve">xây dựng và sử dụng bộ công cụ theo dõi, đánh giá sự phát triển trẻ 5 tuổi; nâng cao hiệu quả ứng dụng công tác chuyển đổi số trong quản lý giáo dục mầm non; xây dựng môi trường hoạt động giáo dục cho trẻ Nhà trẻ; </w:t>
      </w:r>
      <w:r w:rsidR="00294DD9" w:rsidRPr="00AA54BA">
        <w:rPr>
          <w:rFonts w:asciiTheme="majorHAnsi" w:hAnsiTheme="majorHAnsi" w:cstheme="majorHAnsi"/>
          <w:sz w:val="28"/>
          <w:szCs w:val="28"/>
          <w:lang w:val="pt-BR"/>
        </w:rPr>
        <w:t>xây dựng trường mầm non lấy trẻ làm trung tâm</w:t>
      </w:r>
      <w:r w:rsidR="00294DD9" w:rsidRPr="00AA54BA">
        <w:rPr>
          <w:rFonts w:asciiTheme="majorHAnsi" w:hAnsiTheme="majorHAnsi" w:cstheme="majorHAnsi"/>
          <w:bCs/>
          <w:sz w:val="28"/>
          <w:szCs w:val="28"/>
          <w:lang w:val="pt-BR"/>
        </w:rPr>
        <w:t xml:space="preserve"> </w:t>
      </w:r>
      <w:r w:rsidR="00294DD9" w:rsidRPr="00AA54BA">
        <w:rPr>
          <w:rFonts w:asciiTheme="majorHAnsi" w:hAnsiTheme="majorHAnsi" w:cstheme="majorHAnsi"/>
          <w:sz w:val="28"/>
          <w:szCs w:val="28"/>
          <w:shd w:val="clear" w:color="auto" w:fill="FFFFFF"/>
        </w:rPr>
        <w:t xml:space="preserve">” tại các Trường Mầm non Hoa Đào; Mầm non Hồng Yến; Mầm non Sơn Ca 8; Mầm non Sơn Ca 6; Mầm non Hoạ Mi 1; Mầm non Hoa Đỗ Quyên cho </w:t>
      </w:r>
      <w:r w:rsidR="00294DD9" w:rsidRPr="00AA54BA">
        <w:rPr>
          <w:rFonts w:asciiTheme="majorHAnsi" w:hAnsiTheme="majorHAnsi" w:cstheme="majorHAnsi"/>
          <w:sz w:val="28"/>
          <w:szCs w:val="28"/>
          <w:lang w:val="it-IT"/>
        </w:rPr>
        <w:t>132 cán bộ quản lý, 286 chủ cở</w:t>
      </w:r>
      <w:r w:rsidR="00C372CC" w:rsidRPr="00AA54BA">
        <w:rPr>
          <w:rFonts w:asciiTheme="majorHAnsi" w:hAnsiTheme="majorHAnsi" w:cstheme="majorHAnsi"/>
          <w:sz w:val="28"/>
          <w:szCs w:val="28"/>
          <w:shd w:val="clear" w:color="auto" w:fill="FFFFFF"/>
        </w:rPr>
        <w:t xml:space="preserve"> trên địa bàn</w:t>
      </w:r>
      <w:r w:rsidR="00294DD9" w:rsidRPr="00AA54BA">
        <w:rPr>
          <w:rFonts w:asciiTheme="majorHAnsi" w:hAnsiTheme="majorHAnsi" w:cstheme="majorHAnsi"/>
          <w:sz w:val="28"/>
          <w:szCs w:val="28"/>
          <w:shd w:val="clear" w:color="auto" w:fill="FFFFFF"/>
        </w:rPr>
        <w:t xml:space="preserve"> quận học tập rút kinh nghiệm trong chuyên môn.</w:t>
      </w:r>
    </w:p>
    <w:p w14:paraId="52517A49" w14:textId="78E9E310" w:rsidR="00294DD9" w:rsidRPr="00AA54BA" w:rsidRDefault="007464C7"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294DD9" w:rsidRPr="00AA54BA">
        <w:rPr>
          <w:rFonts w:asciiTheme="majorHAnsi" w:hAnsiTheme="majorHAnsi" w:cstheme="majorHAnsi"/>
          <w:sz w:val="28"/>
          <w:szCs w:val="28"/>
          <w:shd w:val="clear" w:color="auto" w:fill="FFFFFF"/>
        </w:rPr>
        <w:t>Chuyên đề cấp Quận “</w:t>
      </w:r>
      <w:r w:rsidR="00294DD9" w:rsidRPr="00AA54BA">
        <w:rPr>
          <w:rFonts w:asciiTheme="majorHAnsi" w:hAnsiTheme="majorHAnsi" w:cstheme="majorHAnsi"/>
          <w:sz w:val="28"/>
          <w:szCs w:val="28"/>
          <w:lang w:val="vi-VN"/>
        </w:rPr>
        <w:t>Tổ chức cho trẻ nhà trẻ làm quen với âm nhạc</w:t>
      </w:r>
      <w:r w:rsidR="00294DD9" w:rsidRPr="00AA54BA">
        <w:rPr>
          <w:rFonts w:asciiTheme="majorHAnsi" w:hAnsiTheme="majorHAnsi" w:cstheme="majorHAnsi"/>
          <w:sz w:val="28"/>
          <w:szCs w:val="28"/>
          <w:shd w:val="clear" w:color="auto" w:fill="FFFFFF"/>
        </w:rPr>
        <w:t>” tại Trường mầm non Sơn Ca 5 cho 383 cán bộ quản lý và chủ cơ sở tham dự; Chuyên đề “</w:t>
      </w:r>
      <w:r w:rsidR="00294DD9" w:rsidRPr="00AA54BA">
        <w:rPr>
          <w:rFonts w:asciiTheme="majorHAnsi" w:hAnsiTheme="majorHAnsi" w:cstheme="majorHAnsi"/>
          <w:sz w:val="28"/>
          <w:szCs w:val="28"/>
          <w:lang w:val="vi-VN"/>
        </w:rPr>
        <w:t xml:space="preserve">Tổ chức cho trẻ nhà trẻ làm quen với </w:t>
      </w:r>
      <w:r w:rsidR="00294DD9" w:rsidRPr="00AA54BA">
        <w:rPr>
          <w:rFonts w:asciiTheme="majorHAnsi" w:hAnsiTheme="majorHAnsi" w:cstheme="majorHAnsi"/>
          <w:sz w:val="28"/>
          <w:szCs w:val="28"/>
        </w:rPr>
        <w:t>tạo hình</w:t>
      </w:r>
      <w:r w:rsidR="00294DD9" w:rsidRPr="00AA54BA">
        <w:rPr>
          <w:rFonts w:asciiTheme="majorHAnsi" w:hAnsiTheme="majorHAnsi" w:cstheme="majorHAnsi"/>
          <w:sz w:val="28"/>
          <w:szCs w:val="28"/>
          <w:shd w:val="clear" w:color="auto" w:fill="FFFFFF"/>
        </w:rPr>
        <w:t>” Trường mầm non Bông Sen cho 401 cán bộ quản lý và chủ cơ sở tham dự.</w:t>
      </w:r>
    </w:p>
    <w:p w14:paraId="1ACD359D" w14:textId="05B3418A" w:rsidR="00294DD9" w:rsidRPr="00AA54BA" w:rsidRDefault="00294DD9"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shd w:val="clear" w:color="auto" w:fill="FFFFFF"/>
        </w:rPr>
        <w:t xml:space="preserve">- Kết quả </w:t>
      </w:r>
      <w:r w:rsidRPr="00AA54BA">
        <w:rPr>
          <w:rFonts w:asciiTheme="majorHAnsi" w:hAnsiTheme="majorHAnsi" w:cstheme="majorHAnsi"/>
          <w:sz w:val="28"/>
          <w:szCs w:val="28"/>
          <w:lang w:val="vi-VN"/>
        </w:rPr>
        <w:t>triển khai chuyên đề</w:t>
      </w:r>
      <w:r w:rsidRPr="00AA54BA">
        <w:rPr>
          <w:rFonts w:asciiTheme="majorHAnsi" w:hAnsiTheme="majorHAnsi" w:cstheme="majorHAnsi"/>
          <w:sz w:val="28"/>
          <w:szCs w:val="28"/>
          <w:shd w:val="clear" w:color="auto" w:fill="FFFFFF"/>
        </w:rPr>
        <w:t xml:space="preserve"> </w:t>
      </w:r>
      <w:r w:rsidRPr="00AA54BA">
        <w:rPr>
          <w:rFonts w:asciiTheme="majorHAnsi" w:hAnsiTheme="majorHAnsi" w:cstheme="majorHAnsi"/>
          <w:sz w:val="28"/>
          <w:szCs w:val="28"/>
          <w:lang w:val="vi-VN"/>
        </w:rPr>
        <w:t>“Xây dựng trường mầm non lấy trẻ làm trung tâm”</w:t>
      </w:r>
      <w:r w:rsidRPr="00AA54BA">
        <w:rPr>
          <w:rFonts w:asciiTheme="majorHAnsi" w:hAnsiTheme="majorHAnsi" w:cstheme="majorHAnsi"/>
          <w:sz w:val="28"/>
          <w:szCs w:val="28"/>
        </w:rPr>
        <w:t xml:space="preserve"> năm thứ 3</w:t>
      </w:r>
      <w:r w:rsidRPr="00AA54BA">
        <w:rPr>
          <w:rFonts w:asciiTheme="majorHAnsi" w:hAnsiTheme="majorHAnsi" w:cstheme="majorHAnsi"/>
          <w:sz w:val="28"/>
          <w:szCs w:val="28"/>
          <w:shd w:val="clear" w:color="auto" w:fill="FFFFFF"/>
        </w:rPr>
        <w:t xml:space="preserve"> như sau: </w:t>
      </w:r>
      <w:r w:rsidRPr="00AA54BA">
        <w:rPr>
          <w:rFonts w:asciiTheme="majorHAnsi" w:hAnsiTheme="majorHAnsi" w:cstheme="majorHAnsi"/>
          <w:sz w:val="28"/>
          <w:szCs w:val="28"/>
          <w:lang w:val="vi-VN"/>
        </w:rPr>
        <w:t>có 100% các cơ sở giáo dục mầm non thực hiện chuyên đề xây dựng trường mầm non lấy trẻ làm trung tâm</w:t>
      </w:r>
      <w:r w:rsidRPr="00AA54BA">
        <w:rPr>
          <w:rFonts w:asciiTheme="majorHAnsi" w:hAnsiTheme="majorHAnsi" w:cstheme="majorHAnsi"/>
          <w:sz w:val="28"/>
          <w:szCs w:val="28"/>
        </w:rPr>
        <w:t>.</w:t>
      </w:r>
      <w:r w:rsidRPr="00AA54BA">
        <w:rPr>
          <w:rFonts w:asciiTheme="majorHAnsi" w:hAnsiTheme="majorHAnsi" w:cstheme="majorHAnsi"/>
          <w:sz w:val="28"/>
          <w:szCs w:val="28"/>
          <w:lang w:val="vi-VN"/>
        </w:rPr>
        <w:t xml:space="preserve"> Các cơ sở giáo dục mầm non nhanh chóng tiếp nhận tinh thần của chuyên đề, có kế hoạch triển khai thực hiện trong đơn vị ngay từ đầu năm học</w:t>
      </w:r>
      <w:r w:rsidRPr="00AA54BA">
        <w:rPr>
          <w:rFonts w:asciiTheme="majorHAnsi" w:hAnsiTheme="majorHAnsi" w:cstheme="majorHAnsi"/>
          <w:sz w:val="28"/>
          <w:szCs w:val="28"/>
        </w:rPr>
        <w:t>.</w:t>
      </w:r>
      <w:r w:rsidRPr="00AA54BA">
        <w:rPr>
          <w:rFonts w:asciiTheme="majorHAnsi" w:hAnsiTheme="majorHAnsi" w:cstheme="majorHAnsi"/>
          <w:sz w:val="28"/>
          <w:szCs w:val="28"/>
          <w:lang w:val="vi-VN"/>
        </w:rPr>
        <w:t xml:space="preserve"> Nhiều đơn vị đã xây dựng được đội ngũ giáo viên giỏi làm nòng cốt, giáo viên tâm huyết với nghề, luôn yêu nghề, mến trẻ, có tinh thần trách nhiệm cao, luôn hoàn thành tốt nhiệm vụ được giao, luôn tìm tòi, sáng tạo trong hoạt động giảng dạy</w:t>
      </w:r>
      <w:r w:rsidRPr="00AA54BA">
        <w:rPr>
          <w:rFonts w:asciiTheme="majorHAnsi" w:hAnsiTheme="majorHAnsi" w:cstheme="majorHAnsi"/>
          <w:sz w:val="28"/>
          <w:szCs w:val="28"/>
        </w:rPr>
        <w:t>.</w:t>
      </w:r>
    </w:p>
    <w:p w14:paraId="4D8E7B83" w14:textId="30563960" w:rsidR="00294DD9" w:rsidRPr="00AA54BA" w:rsidRDefault="00F91ACA" w:rsidP="003234AB">
      <w:pPr>
        <w:spacing w:before="120" w:after="120" w:line="240" w:lineRule="auto"/>
        <w:ind w:firstLine="72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T</w:t>
      </w:r>
      <w:r w:rsidR="00294DD9" w:rsidRPr="00AA54BA">
        <w:rPr>
          <w:rFonts w:asciiTheme="majorHAnsi" w:hAnsiTheme="majorHAnsi" w:cstheme="majorHAnsi"/>
          <w:sz w:val="28"/>
          <w:szCs w:val="28"/>
          <w:shd w:val="clear" w:color="auto" w:fill="FFFFFF"/>
        </w:rPr>
        <w:t xml:space="preserve">ổ chức hội thảo </w:t>
      </w:r>
      <w:r w:rsidR="00294DD9" w:rsidRPr="00AA54BA">
        <w:rPr>
          <w:rFonts w:asciiTheme="majorHAnsi" w:hAnsiTheme="majorHAnsi" w:cstheme="majorHAnsi"/>
          <w:sz w:val="28"/>
          <w:szCs w:val="28"/>
          <w:shd w:val="clear" w:color="auto" w:fill="FFFFFF"/>
          <w:lang w:val="vi-VN"/>
        </w:rPr>
        <w:t xml:space="preserve">“Xây dựng trường học hạnh phúc” cho </w:t>
      </w:r>
      <w:r w:rsidR="00294DD9" w:rsidRPr="00AA54BA">
        <w:rPr>
          <w:rFonts w:asciiTheme="majorHAnsi" w:hAnsiTheme="majorHAnsi" w:cstheme="majorHAnsi"/>
          <w:sz w:val="28"/>
          <w:szCs w:val="28"/>
          <w:shd w:val="clear" w:color="auto" w:fill="FFFFFF"/>
        </w:rPr>
        <w:t xml:space="preserve">500 </w:t>
      </w:r>
      <w:r w:rsidR="00294DD9" w:rsidRPr="00AA54BA">
        <w:rPr>
          <w:rFonts w:asciiTheme="majorHAnsi" w:hAnsiTheme="majorHAnsi" w:cstheme="majorHAnsi"/>
          <w:sz w:val="28"/>
          <w:szCs w:val="28"/>
          <w:shd w:val="clear" w:color="auto" w:fill="FFFFFF"/>
          <w:lang w:val="vi-VN"/>
        </w:rPr>
        <w:t>cán bộ quản lý, chủ cơ sở giáo dục mầm non</w:t>
      </w:r>
      <w:r w:rsidR="007464C7" w:rsidRPr="00AA54BA">
        <w:rPr>
          <w:rFonts w:asciiTheme="majorHAnsi" w:hAnsiTheme="majorHAnsi" w:cstheme="majorHAnsi"/>
          <w:sz w:val="28"/>
          <w:szCs w:val="28"/>
          <w:shd w:val="clear" w:color="auto" w:fill="FFFFFF"/>
        </w:rPr>
        <w:t>.</w:t>
      </w:r>
    </w:p>
    <w:p w14:paraId="21A03DBB" w14:textId="76E3D4A4" w:rsidR="00294DD9" w:rsidRPr="00AA54BA" w:rsidRDefault="00294DD9"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Công tác quản lý chất lượng, hiệu quả cho trẻ mẫu giáo làm quen tiếng Anh, phòng Giáo dục và Đào tạo đã hướng dẫn triển khai Thông tư số 50/2020/TT-BGDĐT đến các cơ sở giáo dục mầm non. Hiện nay, do đội ngũ giáo viên tại các cơ sở giáo dục mầm non chưa hội đủ các điều kiện để tổ chức </w:t>
      </w:r>
      <w:r w:rsidRPr="00AA54BA">
        <w:rPr>
          <w:rFonts w:asciiTheme="majorHAnsi" w:hAnsiTheme="majorHAnsi" w:cstheme="majorHAnsi"/>
          <w:sz w:val="28"/>
          <w:szCs w:val="28"/>
          <w:shd w:val="clear" w:color="auto" w:fill="FFFFFF"/>
        </w:rPr>
        <w:lastRenderedPageBreak/>
        <w:t>giảng dạy, các trường tiến hành hợp đồng với các trung tâm tiếng Anh để tổ chức cho trẻ làm quen với tiếng Anh (LQTA).</w:t>
      </w:r>
      <w:r w:rsidR="009A5C45" w:rsidRPr="00AA54BA">
        <w:rPr>
          <w:rFonts w:asciiTheme="majorHAnsi" w:hAnsiTheme="majorHAnsi" w:cstheme="majorHAnsi"/>
          <w:sz w:val="28"/>
          <w:szCs w:val="28"/>
          <w:shd w:val="clear" w:color="auto" w:fill="FFFFFF"/>
        </w:rPr>
        <w:t xml:space="preserve"> Năm học,</w:t>
      </w:r>
      <w:r w:rsidRPr="00AA54BA">
        <w:rPr>
          <w:rFonts w:asciiTheme="majorHAnsi" w:hAnsiTheme="majorHAnsi" w:cstheme="majorHAnsi"/>
          <w:sz w:val="28"/>
          <w:szCs w:val="28"/>
          <w:shd w:val="clear" w:color="auto" w:fill="FFFFFF"/>
        </w:rPr>
        <w:t xml:space="preserve"> có 186/332 tổng số cơ sở giáo dục mầm non tổ chức thực hiện với tỷ lệ 56,02%; số trẻ tham gia Chương trình </w:t>
      </w:r>
      <w:r w:rsidR="003D4EF6" w:rsidRPr="00AA54BA">
        <w:rPr>
          <w:rFonts w:asciiTheme="majorHAnsi" w:hAnsiTheme="majorHAnsi" w:cstheme="majorHAnsi"/>
          <w:sz w:val="28"/>
          <w:szCs w:val="28"/>
          <w:shd w:val="clear" w:color="auto" w:fill="FFFFFF"/>
        </w:rPr>
        <w:t>làm quen tiếng Anh</w:t>
      </w:r>
      <w:r w:rsidRPr="00AA54BA">
        <w:rPr>
          <w:rFonts w:asciiTheme="majorHAnsi" w:hAnsiTheme="majorHAnsi" w:cstheme="majorHAnsi"/>
          <w:sz w:val="28"/>
          <w:szCs w:val="28"/>
          <w:shd w:val="clear" w:color="auto" w:fill="FFFFFF"/>
        </w:rPr>
        <w:t xml:space="preserve">: 14.710/24.299 trẻ tổng số, tỷ lệ 60,53%, trong đó có: 3.980/6.934 trẻ 3 đến 4 tuổi; 5.231/8.535 trẻ 4 đến 5 tuổi; 5.499/8.830 trẻ 5 đến 6 tuổi. </w:t>
      </w:r>
    </w:p>
    <w:p w14:paraId="1B6CFD3C" w14:textId="1C7AAB17" w:rsidR="00294DD9" w:rsidRDefault="00294DD9" w:rsidP="003234AB">
      <w:pPr>
        <w:spacing w:before="120" w:after="120" w:line="240" w:lineRule="auto"/>
        <w:ind w:firstLine="720"/>
        <w:jc w:val="both"/>
        <w:rPr>
          <w:rFonts w:asciiTheme="majorHAnsi" w:hAnsiTheme="majorHAnsi" w:cstheme="majorHAnsi"/>
          <w:sz w:val="28"/>
          <w:szCs w:val="28"/>
          <w:lang w:val="it-IT"/>
        </w:rPr>
      </w:pPr>
      <w:r w:rsidRPr="00AA54BA">
        <w:rPr>
          <w:rFonts w:asciiTheme="majorHAnsi" w:hAnsiTheme="majorHAnsi" w:cstheme="majorHAnsi"/>
          <w:sz w:val="28"/>
          <w:szCs w:val="28"/>
        </w:rPr>
        <w:t xml:space="preserve">- </w:t>
      </w:r>
      <w:r w:rsidR="009A5C45" w:rsidRPr="00AA54BA">
        <w:rPr>
          <w:rFonts w:asciiTheme="majorHAnsi" w:hAnsiTheme="majorHAnsi" w:cstheme="majorHAnsi"/>
          <w:sz w:val="28"/>
          <w:szCs w:val="28"/>
        </w:rPr>
        <w:t>Việc</w:t>
      </w:r>
      <w:r w:rsidRPr="00AA54BA">
        <w:rPr>
          <w:rFonts w:asciiTheme="majorHAnsi" w:hAnsiTheme="majorHAnsi" w:cstheme="majorHAnsi"/>
          <w:sz w:val="28"/>
          <w:szCs w:val="28"/>
          <w:lang w:val="vi-VN"/>
        </w:rPr>
        <w:t xml:space="preserve"> thí điểm th</w:t>
      </w:r>
      <w:r w:rsidR="009A5C45" w:rsidRPr="00AA54BA">
        <w:rPr>
          <w:rFonts w:asciiTheme="majorHAnsi" w:hAnsiTheme="majorHAnsi" w:cstheme="majorHAnsi"/>
          <w:sz w:val="28"/>
          <w:szCs w:val="28"/>
          <w:lang w:val="vi-VN"/>
        </w:rPr>
        <w:t>ực hiện chương trình mới</w:t>
      </w:r>
      <w:r w:rsidRPr="00AA54BA">
        <w:rPr>
          <w:rFonts w:asciiTheme="majorHAnsi" w:hAnsiTheme="majorHAnsi" w:cstheme="majorHAnsi"/>
          <w:sz w:val="28"/>
          <w:szCs w:val="28"/>
          <w:lang w:val="vi-VN"/>
        </w:rPr>
        <w:t xml:space="preserve">, </w:t>
      </w:r>
      <w:r w:rsidRPr="00AA54BA">
        <w:rPr>
          <w:rFonts w:asciiTheme="majorHAnsi" w:hAnsiTheme="majorHAnsi" w:cstheme="majorHAnsi"/>
          <w:sz w:val="28"/>
          <w:szCs w:val="28"/>
          <w:lang w:val="it-IT"/>
        </w:rPr>
        <w:t xml:space="preserve">Sở Giáo dục và Đào tạo đã chọn 01 chuyên viên cùng với 01 </w:t>
      </w:r>
      <w:r w:rsidRPr="00AA54BA">
        <w:rPr>
          <w:rFonts w:asciiTheme="majorHAnsi" w:hAnsiTheme="majorHAnsi" w:cstheme="majorHAnsi"/>
          <w:sz w:val="28"/>
          <w:szCs w:val="28"/>
          <w:lang w:val="vi-VN"/>
        </w:rPr>
        <w:t>cán bộ quản lý, 04 giáo viên</w:t>
      </w:r>
      <w:r w:rsidRPr="00AA54BA">
        <w:rPr>
          <w:rFonts w:asciiTheme="majorHAnsi" w:hAnsiTheme="majorHAnsi" w:cstheme="majorHAnsi"/>
          <w:sz w:val="28"/>
          <w:szCs w:val="28"/>
          <w:lang w:val="it-IT"/>
        </w:rPr>
        <w:t xml:space="preserve"> Trường Mầm non Bông Sen làm thành viên tham vấn “Dự thảo Chương trình </w:t>
      </w:r>
      <w:r w:rsidRPr="00AA54BA">
        <w:rPr>
          <w:rFonts w:asciiTheme="majorHAnsi" w:hAnsiTheme="majorHAnsi" w:cstheme="majorHAnsi"/>
          <w:sz w:val="28"/>
          <w:szCs w:val="28"/>
          <w:lang w:val="vi-VN"/>
        </w:rPr>
        <w:t xml:space="preserve">giáo dục mầm non </w:t>
      </w:r>
      <w:r w:rsidRPr="00AA54BA">
        <w:rPr>
          <w:rFonts w:asciiTheme="majorHAnsi" w:hAnsiTheme="majorHAnsi" w:cstheme="majorHAnsi"/>
          <w:sz w:val="28"/>
          <w:szCs w:val="28"/>
          <w:lang w:val="it-IT"/>
        </w:rPr>
        <w:t xml:space="preserve">mới” cùng với chuyên gia Vụ </w:t>
      </w:r>
      <w:r w:rsidRPr="00AA54BA">
        <w:rPr>
          <w:rFonts w:asciiTheme="majorHAnsi" w:hAnsiTheme="majorHAnsi" w:cstheme="majorHAnsi"/>
          <w:sz w:val="28"/>
          <w:szCs w:val="28"/>
          <w:lang w:val="vi-VN"/>
        </w:rPr>
        <w:t>giáo dục mầm non</w:t>
      </w:r>
      <w:r w:rsidRPr="00AA54BA">
        <w:rPr>
          <w:rFonts w:asciiTheme="majorHAnsi" w:hAnsiTheme="majorHAnsi" w:cstheme="majorHAnsi"/>
          <w:sz w:val="28"/>
          <w:szCs w:val="28"/>
          <w:lang w:val="it-IT"/>
        </w:rPr>
        <w:t xml:space="preserve"> và Viện Nghiên cứu khoa học Giáo dục Việt Nam.</w:t>
      </w:r>
    </w:p>
    <w:p w14:paraId="6CF2C2A2" w14:textId="77777777" w:rsidR="00F91ACA" w:rsidRPr="00AA54BA" w:rsidRDefault="00F91ACA"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Pr>
          <w:rFonts w:asciiTheme="majorHAnsi" w:hAnsiTheme="majorHAnsi" w:cstheme="majorHAnsi"/>
          <w:b/>
          <w:sz w:val="28"/>
          <w:szCs w:val="28"/>
        </w:rPr>
        <w:t>1.4</w:t>
      </w:r>
      <w:r w:rsidRPr="00AA54BA">
        <w:rPr>
          <w:rFonts w:asciiTheme="majorHAnsi" w:hAnsiTheme="majorHAnsi" w:cstheme="majorHAnsi"/>
          <w:b/>
          <w:sz w:val="28"/>
          <w:szCs w:val="28"/>
        </w:rPr>
        <w:t>. Việc triển khai thực hiện chính sách hỗ trợ cho đội ngũ giáo viên và trẻ em tại các cơ sở giáo dục mầm non:</w:t>
      </w:r>
    </w:p>
    <w:p w14:paraId="3821BE82" w14:textId="77777777" w:rsidR="00F91ACA" w:rsidRPr="00AA54BA" w:rsidRDefault="00F91ACA"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Năm học 2023 - 2024, đã triển khai Nghị định số 105/2020/NĐ-CP đến các cơ sở giáo dục mầm non, theo đó hiệu trưởng các trường, chủ các cơ sở giáo dục mầm non rà soát, triển khai hướng dẫn phụ huynh học sinh thực hiện hồ sơ đề nghị hưởng trợ cấp theo quy định; thẩm định 366 hồ sơ, phê duyệt kinh phí với tổng số tiền 652.400.000 đồng, cụ thể: 07 giáo viên dạy học sinh là con công nhân khu công nghiệp với số tiền 50.400.000 đồng và 359 học sinh là con công nhân làm việc trong các khu công nghiệp với số tiền 446.400.000 đồng.</w:t>
      </w:r>
    </w:p>
    <w:p w14:paraId="67957D3F" w14:textId="7DF74673" w:rsidR="00F91ACA" w:rsidRPr="00F91ACA" w:rsidRDefault="00F91ACA"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Triển khai thực hiện Nghị quyết số 27/2021/NQ-HĐND ngày 09/12/2021 của Hội đồng nhân dân Thành phố về chính sách phát triển giáo dục mầm non ở địa bàn có khu công nghiệp tại Thành phố Hồ Chí Minh; Nghị quyết số 17/2022/NQ-HĐND ngày 11/10/2022 của Hội đồng nhân dân Thành phố việc chính sách đặc thù hỗ trợ học phí đến các cơ sở giáo dục mầm non. Qua thực hiện, đã hỗ trợ học phí cho 22.862 trẻ mầm non tại các cơ sở ngoài công lập với số tiền 23.407.280.000 đồng theo chính sách đặc thù cho học sinh trên địa bàn Thành phố Hồ Chí Minh trong năm học 2022 - 2023. Lập danh sách trẻ đang theo học tại các cơ sở giáo dục mầm non ngoài công lập, qua đó xin cấp kinh phí hỗ trợ học phí cho 19.250 trẻ năm học 2023 - 2024, theo Nghị quyết số 36/2023/NQ-HĐND với số tiền 26.515.160.000 đồng.</w:t>
      </w:r>
    </w:p>
    <w:p w14:paraId="50C84A02" w14:textId="5F594A5B" w:rsidR="00CA76B5" w:rsidRPr="00AA54BA" w:rsidRDefault="00CA76B5" w:rsidP="003234AB">
      <w:pPr>
        <w:spacing w:before="120" w:after="120" w:line="240" w:lineRule="auto"/>
        <w:ind w:firstLine="720"/>
        <w:jc w:val="both"/>
        <w:rPr>
          <w:rFonts w:asciiTheme="majorHAnsi" w:hAnsiTheme="majorHAnsi" w:cstheme="majorHAnsi"/>
          <w:b/>
          <w:sz w:val="28"/>
          <w:szCs w:val="28"/>
          <w:lang w:val="it-IT"/>
        </w:rPr>
      </w:pPr>
      <w:r w:rsidRPr="00AA54BA">
        <w:rPr>
          <w:rFonts w:asciiTheme="majorHAnsi" w:hAnsiTheme="majorHAnsi" w:cstheme="majorHAnsi"/>
          <w:b/>
          <w:sz w:val="28"/>
          <w:szCs w:val="28"/>
          <w:lang w:val="it-IT"/>
        </w:rPr>
        <w:t>2. Một số kết quả tiêu biểu</w:t>
      </w:r>
    </w:p>
    <w:p w14:paraId="3F3BB985" w14:textId="4011F321" w:rsidR="00294DD9" w:rsidRPr="00AA54BA" w:rsidRDefault="00CA76B5"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T</w:t>
      </w:r>
      <w:r w:rsidR="00294DD9" w:rsidRPr="00AA54BA">
        <w:rPr>
          <w:rFonts w:asciiTheme="majorHAnsi" w:hAnsiTheme="majorHAnsi" w:cstheme="majorHAnsi"/>
          <w:sz w:val="28"/>
          <w:szCs w:val="28"/>
          <w:shd w:val="clear" w:color="auto" w:fill="FFFFFF"/>
        </w:rPr>
        <w:t xml:space="preserve">ổ chức Hội thi giáo viên dạy giỏi mầm non cấp Quận và </w:t>
      </w:r>
      <w:r w:rsidR="00C372CC" w:rsidRPr="00AA54BA">
        <w:rPr>
          <w:rFonts w:asciiTheme="majorHAnsi" w:hAnsiTheme="majorHAnsi" w:cstheme="majorHAnsi"/>
          <w:sz w:val="28"/>
          <w:szCs w:val="28"/>
          <w:shd w:val="clear" w:color="auto" w:fill="FFFFFF"/>
        </w:rPr>
        <w:t xml:space="preserve">cử giáo viên dự thi </w:t>
      </w:r>
      <w:r w:rsidR="00294DD9" w:rsidRPr="00AA54BA">
        <w:rPr>
          <w:rFonts w:asciiTheme="majorHAnsi" w:hAnsiTheme="majorHAnsi" w:cstheme="majorHAnsi"/>
          <w:sz w:val="28"/>
          <w:szCs w:val="28"/>
          <w:shd w:val="clear" w:color="auto" w:fill="FFFFFF"/>
        </w:rPr>
        <w:t>cấp Thành phố, chủ đề “</w:t>
      </w:r>
      <w:r w:rsidR="00294DD9" w:rsidRPr="00AA54BA">
        <w:rPr>
          <w:rFonts w:asciiTheme="majorHAnsi" w:hAnsiTheme="majorHAnsi" w:cstheme="majorHAnsi"/>
          <w:iCs/>
          <w:sz w:val="28"/>
          <w:szCs w:val="28"/>
          <w:lang w:val="vi-VN"/>
        </w:rPr>
        <w:t>Xây dựng kế hoạch và tổ chức hoạt động nuôi dưỡng, chăm sóc, giáo dục</w:t>
      </w:r>
      <w:r w:rsidR="00294DD9" w:rsidRPr="00AA54BA">
        <w:rPr>
          <w:rFonts w:asciiTheme="majorHAnsi" w:hAnsiTheme="majorHAnsi" w:cstheme="majorHAnsi"/>
          <w:sz w:val="28"/>
          <w:szCs w:val="28"/>
          <w:shd w:val="clear" w:color="auto" w:fill="FFFFFF"/>
        </w:rPr>
        <w:t>”</w:t>
      </w:r>
      <w:r w:rsidR="009A5C45" w:rsidRPr="00AA54BA">
        <w:rPr>
          <w:rFonts w:asciiTheme="majorHAnsi" w:hAnsiTheme="majorHAnsi" w:cstheme="majorHAnsi"/>
          <w:sz w:val="28"/>
          <w:szCs w:val="28"/>
          <w:shd w:val="clear" w:color="auto" w:fill="FFFFFF"/>
        </w:rPr>
        <w:t>,</w:t>
      </w:r>
      <w:r w:rsidR="00294DD9" w:rsidRPr="00AA54BA">
        <w:rPr>
          <w:rFonts w:asciiTheme="majorHAnsi" w:hAnsiTheme="majorHAnsi" w:cstheme="majorHAnsi"/>
          <w:sz w:val="28"/>
          <w:szCs w:val="28"/>
          <w:shd w:val="clear" w:color="auto" w:fill="FFFFFF"/>
        </w:rPr>
        <w:t xml:space="preserve"> năm học 2023 </w:t>
      </w:r>
      <w:r w:rsidR="00F91ACA">
        <w:rPr>
          <w:rFonts w:asciiTheme="majorHAnsi" w:hAnsiTheme="majorHAnsi" w:cstheme="majorHAnsi"/>
          <w:sz w:val="28"/>
          <w:szCs w:val="28"/>
          <w:shd w:val="clear" w:color="auto" w:fill="FFFFFF"/>
        </w:rPr>
        <w:t>-</w:t>
      </w:r>
      <w:r w:rsidR="00294DD9" w:rsidRPr="00AA54BA">
        <w:rPr>
          <w:rFonts w:asciiTheme="majorHAnsi" w:hAnsiTheme="majorHAnsi" w:cstheme="majorHAnsi"/>
          <w:sz w:val="28"/>
          <w:szCs w:val="28"/>
          <w:shd w:val="clear" w:color="auto" w:fill="FFFFFF"/>
        </w:rPr>
        <w:t xml:space="preserve"> 2024</w:t>
      </w:r>
      <w:r w:rsidR="00C372CC" w:rsidRPr="00AA54BA">
        <w:rPr>
          <w:rFonts w:asciiTheme="majorHAnsi" w:hAnsiTheme="majorHAnsi" w:cstheme="majorHAnsi"/>
          <w:sz w:val="28"/>
          <w:szCs w:val="28"/>
          <w:shd w:val="clear" w:color="auto" w:fill="FFFFFF"/>
        </w:rPr>
        <w:t>,</w:t>
      </w:r>
      <w:r w:rsidR="00294DD9" w:rsidRPr="00AA54BA">
        <w:rPr>
          <w:rFonts w:asciiTheme="majorHAnsi" w:hAnsiTheme="majorHAnsi" w:cstheme="majorHAnsi"/>
          <w:sz w:val="28"/>
          <w:szCs w:val="28"/>
          <w:shd w:val="clear" w:color="auto" w:fill="FFFFFF"/>
        </w:rPr>
        <w:t xml:space="preserve"> có 17 giáo viên đạt giáo viên giỏi cấp quận và có 04 giáo viên</w:t>
      </w:r>
      <w:r w:rsidR="00EE7CD4" w:rsidRPr="00AA54BA">
        <w:rPr>
          <w:rFonts w:asciiTheme="majorHAnsi" w:hAnsiTheme="majorHAnsi" w:cstheme="majorHAnsi"/>
          <w:sz w:val="28"/>
          <w:szCs w:val="28"/>
          <w:shd w:val="clear" w:color="auto" w:fill="FFFFFF"/>
        </w:rPr>
        <w:t xml:space="preserve"> (của</w:t>
      </w:r>
      <w:r w:rsidR="00294DD9" w:rsidRPr="00AA54BA">
        <w:rPr>
          <w:rFonts w:asciiTheme="majorHAnsi" w:hAnsiTheme="majorHAnsi" w:cstheme="majorHAnsi"/>
          <w:sz w:val="28"/>
          <w:szCs w:val="28"/>
          <w:shd w:val="clear" w:color="auto" w:fill="FFFFFF"/>
        </w:rPr>
        <w:t xml:space="preserve"> 04 trường MN Hoa Đào, Bông Sen, Sơn Ca 9, Hoạ Mi 2) tham gia thi cấp Thành phố đạt 01 giải nhì và 03 giải ba.</w:t>
      </w:r>
    </w:p>
    <w:p w14:paraId="7148EB2C" w14:textId="551CA9A3" w:rsidR="00294DD9" w:rsidRPr="00AA54BA" w:rsidRDefault="007464C7" w:rsidP="003234AB">
      <w:pPr>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xml:space="preserve">- </w:t>
      </w:r>
      <w:r w:rsidR="00294DD9" w:rsidRPr="00AA54BA">
        <w:rPr>
          <w:rFonts w:asciiTheme="majorHAnsi" w:hAnsiTheme="majorHAnsi" w:cstheme="majorHAnsi"/>
          <w:bCs/>
          <w:sz w:val="28"/>
          <w:szCs w:val="28"/>
          <w:lang w:val="vi"/>
        </w:rPr>
        <w:t>Hội thi</w:t>
      </w:r>
      <w:r w:rsidR="00294DD9" w:rsidRPr="00AA54BA">
        <w:rPr>
          <w:rFonts w:asciiTheme="majorHAnsi" w:hAnsiTheme="majorHAnsi" w:cstheme="majorHAnsi"/>
          <w:bCs/>
          <w:sz w:val="28"/>
          <w:szCs w:val="28"/>
          <w:lang w:val="vi-VN"/>
        </w:rPr>
        <w:t xml:space="preserve"> giáo viên mầm non dạy giỏi cấp Thành phố chủ đề “Giáo viên tài năng” dành cho giáo viên mầm non ở các cơ sở </w:t>
      </w:r>
      <w:r w:rsidRPr="00AA54BA">
        <w:rPr>
          <w:rFonts w:asciiTheme="majorHAnsi" w:hAnsiTheme="majorHAnsi" w:cstheme="majorHAnsi"/>
          <w:bCs/>
          <w:sz w:val="28"/>
          <w:szCs w:val="28"/>
        </w:rPr>
        <w:t>giáo dục mầm non</w:t>
      </w:r>
      <w:r w:rsidR="00294DD9" w:rsidRPr="00AA54BA">
        <w:rPr>
          <w:rFonts w:asciiTheme="majorHAnsi" w:hAnsiTheme="majorHAnsi" w:cstheme="majorHAnsi"/>
          <w:bCs/>
          <w:sz w:val="28"/>
          <w:szCs w:val="28"/>
          <w:lang w:val="vi-VN"/>
        </w:rPr>
        <w:t xml:space="preserve"> độc lập n</w:t>
      </w:r>
      <w:r w:rsidR="00294DD9" w:rsidRPr="00AA54BA">
        <w:rPr>
          <w:rFonts w:asciiTheme="majorHAnsi" w:hAnsiTheme="majorHAnsi" w:cstheme="majorHAnsi"/>
          <w:bCs/>
          <w:sz w:val="28"/>
          <w:szCs w:val="28"/>
          <w:lang w:val="vi"/>
        </w:rPr>
        <w:t>ăm học 20</w:t>
      </w:r>
      <w:r w:rsidR="00294DD9" w:rsidRPr="00AA54BA">
        <w:rPr>
          <w:rFonts w:asciiTheme="majorHAnsi" w:hAnsiTheme="majorHAnsi" w:cstheme="majorHAnsi"/>
          <w:bCs/>
          <w:sz w:val="28"/>
          <w:szCs w:val="28"/>
          <w:lang w:val="vi-VN"/>
        </w:rPr>
        <w:t>23</w:t>
      </w:r>
      <w:r w:rsidR="00294DD9" w:rsidRPr="00AA54BA">
        <w:rPr>
          <w:rFonts w:asciiTheme="majorHAnsi" w:hAnsiTheme="majorHAnsi" w:cstheme="majorHAnsi"/>
          <w:bCs/>
          <w:sz w:val="28"/>
          <w:szCs w:val="28"/>
        </w:rPr>
        <w:t xml:space="preserve"> </w:t>
      </w:r>
      <w:r w:rsidR="00294DD9" w:rsidRPr="00AA54BA">
        <w:rPr>
          <w:rFonts w:asciiTheme="majorHAnsi" w:hAnsiTheme="majorHAnsi" w:cstheme="majorHAnsi"/>
          <w:bCs/>
          <w:sz w:val="28"/>
          <w:szCs w:val="28"/>
          <w:lang w:val="vi-VN"/>
        </w:rPr>
        <w:t>-</w:t>
      </w:r>
      <w:r w:rsidR="00294DD9" w:rsidRPr="00AA54BA">
        <w:rPr>
          <w:rFonts w:asciiTheme="majorHAnsi" w:hAnsiTheme="majorHAnsi" w:cstheme="majorHAnsi"/>
          <w:bCs/>
          <w:sz w:val="28"/>
          <w:szCs w:val="28"/>
          <w:lang w:val="vi"/>
        </w:rPr>
        <w:t>20</w:t>
      </w:r>
      <w:r w:rsidR="00294DD9" w:rsidRPr="00AA54BA">
        <w:rPr>
          <w:rFonts w:asciiTheme="majorHAnsi" w:hAnsiTheme="majorHAnsi" w:cstheme="majorHAnsi"/>
          <w:bCs/>
          <w:sz w:val="28"/>
          <w:szCs w:val="28"/>
          <w:lang w:val="vi-VN"/>
        </w:rPr>
        <w:t>24. Có 10 giáo viên tham gia dự thi với kết quả: 01 giải nhất; 02 giải nhì; 07 giải ba</w:t>
      </w:r>
      <w:r w:rsidR="00294DD9" w:rsidRPr="00AA54BA">
        <w:rPr>
          <w:rFonts w:asciiTheme="majorHAnsi" w:hAnsiTheme="majorHAnsi" w:cstheme="majorHAnsi"/>
          <w:bCs/>
          <w:sz w:val="28"/>
          <w:szCs w:val="28"/>
        </w:rPr>
        <w:t>.</w:t>
      </w:r>
    </w:p>
    <w:p w14:paraId="1572D83F" w14:textId="7D678613" w:rsidR="00294DD9" w:rsidRPr="00AA54BA" w:rsidRDefault="00294DD9" w:rsidP="003234AB">
      <w:pPr>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lastRenderedPageBreak/>
        <w:t>- Kết quả Hội thi “Bé vẽ sáng tạo cùng Bitex” cấp Q</w:t>
      </w:r>
      <w:r w:rsidR="00C372CC" w:rsidRPr="00AA54BA">
        <w:rPr>
          <w:rFonts w:asciiTheme="majorHAnsi" w:hAnsiTheme="majorHAnsi" w:cstheme="majorHAnsi"/>
          <w:bCs/>
          <w:sz w:val="28"/>
          <w:szCs w:val="28"/>
        </w:rPr>
        <w:t>uận có 217 học sinh đạt giải</w:t>
      </w:r>
      <w:r w:rsidRPr="00AA54BA">
        <w:rPr>
          <w:rFonts w:asciiTheme="majorHAnsi" w:hAnsiTheme="majorHAnsi" w:cstheme="majorHAnsi"/>
          <w:bCs/>
          <w:sz w:val="28"/>
          <w:szCs w:val="28"/>
        </w:rPr>
        <w:t xml:space="preserve"> và </w:t>
      </w:r>
      <w:r w:rsidR="00C372CC" w:rsidRPr="00AA54BA">
        <w:rPr>
          <w:rFonts w:asciiTheme="majorHAnsi" w:hAnsiTheme="majorHAnsi" w:cstheme="majorHAnsi"/>
          <w:bCs/>
          <w:sz w:val="28"/>
          <w:szCs w:val="28"/>
        </w:rPr>
        <w:t xml:space="preserve">chọn </w:t>
      </w:r>
      <w:r w:rsidRPr="00AA54BA">
        <w:rPr>
          <w:rFonts w:asciiTheme="majorHAnsi" w:hAnsiTheme="majorHAnsi" w:cstheme="majorHAnsi"/>
          <w:bCs/>
          <w:sz w:val="28"/>
          <w:szCs w:val="28"/>
        </w:rPr>
        <w:t>10 học sinh tham gia cấp Thành phố đạt 01 giải nhất; 02 giải nhì; 02 giải ba và 05 giải khuyến k</w:t>
      </w:r>
      <w:r w:rsidR="007464C7" w:rsidRPr="00AA54BA">
        <w:rPr>
          <w:rFonts w:asciiTheme="majorHAnsi" w:hAnsiTheme="majorHAnsi" w:cstheme="majorHAnsi"/>
          <w:bCs/>
          <w:sz w:val="28"/>
          <w:szCs w:val="28"/>
        </w:rPr>
        <w:t>h</w:t>
      </w:r>
      <w:r w:rsidRPr="00AA54BA">
        <w:rPr>
          <w:rFonts w:asciiTheme="majorHAnsi" w:hAnsiTheme="majorHAnsi" w:cstheme="majorHAnsi"/>
          <w:bCs/>
          <w:sz w:val="28"/>
          <w:szCs w:val="28"/>
        </w:rPr>
        <w:t>ích.</w:t>
      </w:r>
    </w:p>
    <w:p w14:paraId="71DE93AB" w14:textId="77777777" w:rsidR="00294DD9" w:rsidRPr="00AA54BA" w:rsidRDefault="00294DD9" w:rsidP="003234AB">
      <w:pPr>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Kết quả Ngày hội “Năng lượng mới - cả ngày vui” cấp Thành phố đạt 01 giải nhất, 01 giải ba.</w:t>
      </w:r>
    </w:p>
    <w:p w14:paraId="75DA80BF" w14:textId="77777777" w:rsidR="00E848F9" w:rsidRPr="00AA54BA" w:rsidRDefault="00E848F9"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lang w:val="vi-VN"/>
        </w:rPr>
        <w:t>2</w:t>
      </w:r>
      <w:r w:rsidRPr="00AA54BA">
        <w:rPr>
          <w:rFonts w:asciiTheme="majorHAnsi" w:hAnsiTheme="majorHAnsi" w:cstheme="majorHAnsi"/>
          <w:b/>
          <w:sz w:val="28"/>
          <w:szCs w:val="28"/>
        </w:rPr>
        <w:t>. Tiểu</w:t>
      </w:r>
      <w:r w:rsidRPr="00AA54BA">
        <w:rPr>
          <w:rFonts w:asciiTheme="majorHAnsi" w:hAnsiTheme="majorHAnsi" w:cstheme="majorHAnsi"/>
          <w:b/>
          <w:sz w:val="28"/>
          <w:szCs w:val="28"/>
          <w:lang w:val="vi-VN"/>
        </w:rPr>
        <w:t xml:space="preserve"> học</w:t>
      </w:r>
      <w:r w:rsidR="00F26996" w:rsidRPr="00AA54BA">
        <w:rPr>
          <w:rFonts w:asciiTheme="majorHAnsi" w:hAnsiTheme="majorHAnsi" w:cstheme="majorHAnsi"/>
          <w:b/>
          <w:sz w:val="28"/>
          <w:szCs w:val="28"/>
        </w:rPr>
        <w:t>:</w:t>
      </w:r>
    </w:p>
    <w:p w14:paraId="5A8A261B" w14:textId="77777777" w:rsidR="00E848F9" w:rsidRPr="00AA54BA" w:rsidRDefault="00E848F9"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lang w:val="vi-VN"/>
        </w:rPr>
        <w:t>2.</w:t>
      </w:r>
      <w:r w:rsidRPr="00AA54BA">
        <w:rPr>
          <w:rFonts w:asciiTheme="majorHAnsi" w:hAnsiTheme="majorHAnsi" w:cstheme="majorHAnsi"/>
          <w:b/>
          <w:sz w:val="28"/>
          <w:szCs w:val="28"/>
        </w:rPr>
        <w:t>1. Kết</w:t>
      </w:r>
      <w:r w:rsidRPr="00AA54BA">
        <w:rPr>
          <w:rFonts w:asciiTheme="majorHAnsi" w:hAnsiTheme="majorHAnsi" w:cstheme="majorHAnsi"/>
          <w:b/>
          <w:sz w:val="28"/>
          <w:szCs w:val="28"/>
          <w:lang w:val="vi-VN"/>
        </w:rPr>
        <w:t xml:space="preserve"> quả thực hiện Chương trình giáo dục phổ thông cấp tiểu học</w:t>
      </w:r>
      <w:r w:rsidR="00F26996" w:rsidRPr="00AA54BA">
        <w:rPr>
          <w:rFonts w:asciiTheme="majorHAnsi" w:hAnsiTheme="majorHAnsi" w:cstheme="majorHAnsi"/>
          <w:b/>
          <w:sz w:val="28"/>
          <w:szCs w:val="28"/>
        </w:rPr>
        <w:t>:</w:t>
      </w:r>
    </w:p>
    <w:p w14:paraId="57668BB5" w14:textId="50DCD0D7" w:rsidR="000F5B0B" w:rsidRPr="00AA54BA" w:rsidRDefault="000F5B0B" w:rsidP="003234AB">
      <w:pPr>
        <w:spacing w:before="120" w:after="0" w:line="264" w:lineRule="auto"/>
        <w:ind w:firstLine="720"/>
        <w:jc w:val="both"/>
        <w:rPr>
          <w:rFonts w:asciiTheme="majorHAnsi" w:eastAsia="Calibri" w:hAnsiTheme="majorHAnsi" w:cstheme="majorHAnsi"/>
          <w:bCs/>
          <w:iCs/>
          <w:sz w:val="28"/>
          <w:szCs w:val="28"/>
          <w:lang w:val="en"/>
        </w:rPr>
      </w:pPr>
      <w:r w:rsidRPr="00AA54BA">
        <w:rPr>
          <w:rFonts w:asciiTheme="majorHAnsi" w:eastAsia="Calibri" w:hAnsiTheme="majorHAnsi" w:cstheme="majorHAnsi"/>
          <w:bCs/>
          <w:iCs/>
          <w:sz w:val="28"/>
          <w:szCs w:val="28"/>
          <w:lang w:val="en"/>
        </w:rPr>
        <w:t xml:space="preserve"> </w:t>
      </w:r>
      <w:r w:rsidR="007464C7" w:rsidRPr="00AA54BA">
        <w:rPr>
          <w:rFonts w:asciiTheme="majorHAnsi" w:eastAsia="Calibri" w:hAnsiTheme="majorHAnsi" w:cstheme="majorHAnsi"/>
          <w:bCs/>
          <w:iCs/>
          <w:sz w:val="28"/>
          <w:szCs w:val="28"/>
          <w:lang w:val="en"/>
        </w:rPr>
        <w:t>-</w:t>
      </w:r>
      <w:r w:rsidRPr="00AA54BA">
        <w:rPr>
          <w:rFonts w:asciiTheme="majorHAnsi" w:eastAsia="Calibri" w:hAnsiTheme="majorHAnsi" w:cstheme="majorHAnsi"/>
          <w:bCs/>
          <w:iCs/>
          <w:sz w:val="28"/>
          <w:szCs w:val="28"/>
          <w:lang w:val="en"/>
        </w:rPr>
        <w:t xml:space="preserve"> </w:t>
      </w:r>
      <w:r w:rsidR="00EE7CD4" w:rsidRPr="00AA54BA">
        <w:rPr>
          <w:rFonts w:asciiTheme="majorHAnsi" w:eastAsia="Calibri" w:hAnsiTheme="majorHAnsi" w:cstheme="majorHAnsi"/>
          <w:bCs/>
          <w:iCs/>
          <w:sz w:val="28"/>
          <w:szCs w:val="28"/>
          <w:lang w:val="en"/>
        </w:rPr>
        <w:t>C</w:t>
      </w:r>
      <w:r w:rsidRPr="00AA54BA">
        <w:rPr>
          <w:rFonts w:asciiTheme="majorHAnsi" w:eastAsia="Calibri" w:hAnsiTheme="majorHAnsi" w:cstheme="majorHAnsi"/>
          <w:bCs/>
          <w:iCs/>
          <w:sz w:val="28"/>
          <w:szCs w:val="28"/>
          <w:lang w:val="en"/>
        </w:rPr>
        <w:t xml:space="preserve">ác trường tiểu học xây dựng kế hoạch giáo dục nhà trường theo đúng tinh thần chỉ đạo của Bộ; phát huy tốt quyền tự chủ và tự chịu trách nhiệm về kế hoạch dạy học và giáo dục theo quy định, đảm bảo sự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 </w:t>
      </w:r>
    </w:p>
    <w:p w14:paraId="140A95D1" w14:textId="7FF57818" w:rsidR="000F5B0B" w:rsidRPr="00AA54BA" w:rsidRDefault="007464C7" w:rsidP="003234AB">
      <w:pPr>
        <w:spacing w:before="120" w:after="0" w:line="264" w:lineRule="auto"/>
        <w:ind w:firstLine="720"/>
        <w:jc w:val="both"/>
        <w:rPr>
          <w:rFonts w:asciiTheme="majorHAnsi" w:eastAsia="Calibri" w:hAnsiTheme="majorHAnsi" w:cstheme="majorHAnsi"/>
          <w:bCs/>
          <w:sz w:val="28"/>
          <w:szCs w:val="28"/>
          <w:lang w:val="vi-VN"/>
        </w:rPr>
      </w:pPr>
      <w:r w:rsidRPr="00AA54BA">
        <w:rPr>
          <w:rFonts w:asciiTheme="majorHAnsi" w:eastAsia="Calibri" w:hAnsiTheme="majorHAnsi" w:cstheme="majorHAnsi"/>
          <w:bCs/>
          <w:sz w:val="28"/>
          <w:szCs w:val="28"/>
        </w:rPr>
        <w:t xml:space="preserve">- </w:t>
      </w:r>
      <w:r w:rsidR="00C372CC" w:rsidRPr="00AA54BA">
        <w:rPr>
          <w:rFonts w:asciiTheme="majorHAnsi" w:eastAsia="Calibri" w:hAnsiTheme="majorHAnsi" w:cstheme="majorHAnsi"/>
          <w:bCs/>
          <w:sz w:val="28"/>
          <w:szCs w:val="28"/>
        </w:rPr>
        <w:t>100%</w:t>
      </w:r>
      <w:r w:rsidR="000F5B0B" w:rsidRPr="00AA54BA">
        <w:rPr>
          <w:rFonts w:asciiTheme="majorHAnsi" w:eastAsia="Calibri" w:hAnsiTheme="majorHAnsi" w:cstheme="majorHAnsi"/>
          <w:bCs/>
          <w:sz w:val="28"/>
          <w:szCs w:val="28"/>
        </w:rPr>
        <w:t xml:space="preserve"> </w:t>
      </w:r>
      <w:r w:rsidR="00C372CC" w:rsidRPr="00AA54BA">
        <w:rPr>
          <w:rFonts w:asciiTheme="majorHAnsi" w:eastAsia="Calibri" w:hAnsiTheme="majorHAnsi" w:cstheme="majorHAnsi"/>
          <w:bCs/>
          <w:sz w:val="28"/>
          <w:szCs w:val="28"/>
        </w:rPr>
        <w:t xml:space="preserve">các </w:t>
      </w:r>
      <w:r w:rsidR="000F5B0B" w:rsidRPr="00AA54BA">
        <w:rPr>
          <w:rFonts w:asciiTheme="majorHAnsi" w:eastAsia="Calibri" w:hAnsiTheme="majorHAnsi" w:cstheme="majorHAnsi"/>
          <w:bCs/>
          <w:sz w:val="28"/>
          <w:szCs w:val="28"/>
        </w:rPr>
        <w:t>trường xây dựng t</w:t>
      </w:r>
      <w:r w:rsidR="000F5B0B" w:rsidRPr="00AA54BA">
        <w:rPr>
          <w:rFonts w:asciiTheme="majorHAnsi" w:eastAsia="Calibri" w:hAnsiTheme="majorHAnsi" w:cstheme="majorHAnsi"/>
          <w:bCs/>
          <w:sz w:val="28"/>
          <w:szCs w:val="28"/>
          <w:lang w:val="vi-VN"/>
        </w:rPr>
        <w:t xml:space="preserve">hời khóa biểu khoa học, đảm bảo hợp lý </w:t>
      </w:r>
      <w:r w:rsidR="00C372CC" w:rsidRPr="00AA54BA">
        <w:rPr>
          <w:rFonts w:asciiTheme="majorHAnsi" w:eastAsia="Calibri" w:hAnsiTheme="majorHAnsi" w:cstheme="majorHAnsi"/>
          <w:bCs/>
          <w:sz w:val="28"/>
          <w:szCs w:val="28"/>
        </w:rPr>
        <w:t xml:space="preserve">giữa </w:t>
      </w:r>
      <w:r w:rsidR="000F5B0B" w:rsidRPr="00AA54BA">
        <w:rPr>
          <w:rFonts w:asciiTheme="majorHAnsi" w:eastAsia="Calibri" w:hAnsiTheme="majorHAnsi" w:cstheme="majorHAnsi"/>
          <w:bCs/>
          <w:sz w:val="28"/>
          <w:szCs w:val="28"/>
          <w:lang w:val="vi-VN"/>
        </w:rPr>
        <w:t>tỷ lệ nội dung dạy học và hoạt động giáo dục; phân bố hợp lý về thời lượng, thời điểm trong ngày trong tuần phù hợp tâm lý lứa tuổi học sinh tiểu học.</w:t>
      </w:r>
    </w:p>
    <w:p w14:paraId="742285B8" w14:textId="71D3AEB5" w:rsidR="000F5B0B" w:rsidRPr="00AA54BA" w:rsidRDefault="007464C7" w:rsidP="003234AB">
      <w:pPr>
        <w:shd w:val="clear" w:color="auto" w:fill="FFFFFF" w:themeFill="background1"/>
        <w:spacing w:before="120" w:after="120" w:line="240" w:lineRule="auto"/>
        <w:ind w:firstLine="720"/>
        <w:jc w:val="both"/>
        <w:rPr>
          <w:rFonts w:asciiTheme="majorHAnsi" w:eastAsia="Calibri" w:hAnsiTheme="majorHAnsi" w:cstheme="majorHAnsi"/>
          <w:bCs/>
          <w:iCs/>
          <w:sz w:val="28"/>
          <w:szCs w:val="28"/>
          <w:lang w:val="en"/>
        </w:rPr>
      </w:pPr>
      <w:r w:rsidRPr="00AA54BA">
        <w:rPr>
          <w:rFonts w:asciiTheme="majorHAnsi" w:eastAsia="Calibri" w:hAnsiTheme="majorHAnsi" w:cstheme="majorHAnsi"/>
          <w:bCs/>
          <w:iCs/>
          <w:sz w:val="28"/>
          <w:szCs w:val="28"/>
          <w:lang w:val="en"/>
        </w:rPr>
        <w:t xml:space="preserve">- </w:t>
      </w:r>
      <w:r w:rsidR="000F5B0B" w:rsidRPr="00AA54BA">
        <w:rPr>
          <w:rFonts w:asciiTheme="majorHAnsi" w:eastAsia="Calibri" w:hAnsiTheme="majorHAnsi" w:cstheme="majorHAnsi"/>
          <w:bCs/>
          <w:iCs/>
          <w:sz w:val="28"/>
          <w:szCs w:val="28"/>
          <w:lang w:val="en"/>
        </w:rPr>
        <w:t>100% các trường giảng dạy đúng chương trình, tăng cường công tác đổi mới sinh hoạt tổ chuyên môn, nghiên cứu, trao đổi, nhận xét, đánh giá học sinh theo Thông tư</w:t>
      </w:r>
      <w:r w:rsidR="00F91ACA">
        <w:rPr>
          <w:rFonts w:asciiTheme="majorHAnsi" w:eastAsia="Calibri" w:hAnsiTheme="majorHAnsi" w:cstheme="majorHAnsi"/>
          <w:bCs/>
          <w:iCs/>
          <w:sz w:val="28"/>
          <w:szCs w:val="28"/>
          <w:lang w:val="en"/>
        </w:rPr>
        <w:t xml:space="preserve"> số</w:t>
      </w:r>
      <w:r w:rsidR="000F5B0B" w:rsidRPr="00AA54BA">
        <w:rPr>
          <w:rFonts w:asciiTheme="majorHAnsi" w:eastAsia="Calibri" w:hAnsiTheme="majorHAnsi" w:cstheme="majorHAnsi"/>
          <w:bCs/>
          <w:iCs/>
          <w:sz w:val="28"/>
          <w:szCs w:val="28"/>
          <w:lang w:val="en"/>
        </w:rPr>
        <w:t xml:space="preserve"> 27/2020/TT-BGDĐT ngày 04/9/2020 đối với lớp 1, lớp 2, lớp 3 và lớp 4; Thông tư</w:t>
      </w:r>
      <w:r w:rsidR="00F91ACA">
        <w:rPr>
          <w:rFonts w:asciiTheme="majorHAnsi" w:eastAsia="Calibri" w:hAnsiTheme="majorHAnsi" w:cstheme="majorHAnsi"/>
          <w:bCs/>
          <w:iCs/>
          <w:sz w:val="28"/>
          <w:szCs w:val="28"/>
          <w:lang w:val="en"/>
        </w:rPr>
        <w:t xml:space="preserve"> số</w:t>
      </w:r>
      <w:r w:rsidR="000F5B0B" w:rsidRPr="00AA54BA">
        <w:rPr>
          <w:rFonts w:asciiTheme="majorHAnsi" w:eastAsia="Calibri" w:hAnsiTheme="majorHAnsi" w:cstheme="majorHAnsi"/>
          <w:bCs/>
          <w:iCs/>
          <w:sz w:val="28"/>
          <w:szCs w:val="28"/>
          <w:lang w:val="en"/>
        </w:rPr>
        <w:t xml:space="preserve"> 22/2016/TT-BGDĐT ngày 22/9/2016 về sửa đổi, bổ sung một số điều của Quy định đánh giá học sinh tiểu học ban hành kèm theo Thông tư số 30/2014/TT-BGDĐT ngày 28/8/2014 của Bộ trưởng Bộ GD&amp;ĐT đối với lớp 5</w:t>
      </w:r>
      <w:r w:rsidRPr="00AA54BA">
        <w:rPr>
          <w:rFonts w:asciiTheme="majorHAnsi" w:eastAsia="Calibri" w:hAnsiTheme="majorHAnsi" w:cstheme="majorHAnsi"/>
          <w:bCs/>
          <w:iCs/>
          <w:sz w:val="28"/>
          <w:szCs w:val="28"/>
          <w:lang w:val="en"/>
        </w:rPr>
        <w:t>.</w:t>
      </w:r>
    </w:p>
    <w:p w14:paraId="1C7EE6FA" w14:textId="6856A08F" w:rsidR="004E1AB9" w:rsidRPr="00AA54BA" w:rsidRDefault="000C43F1" w:rsidP="003234AB">
      <w:pPr>
        <w:shd w:val="clear" w:color="auto" w:fill="FFFFFF" w:themeFill="background1"/>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2.1.1.</w:t>
      </w:r>
      <w:r w:rsidR="00EE7CD4" w:rsidRPr="00AA54BA">
        <w:rPr>
          <w:rFonts w:asciiTheme="majorHAnsi" w:hAnsiTheme="majorHAnsi" w:cstheme="majorHAnsi"/>
          <w:b/>
          <w:i/>
          <w:sz w:val="28"/>
          <w:szCs w:val="28"/>
        </w:rPr>
        <w:t xml:space="preserve"> Đối với lớp 1, lớp 2,</w:t>
      </w:r>
      <w:r w:rsidR="004E1AB9" w:rsidRPr="00AA54BA">
        <w:rPr>
          <w:rFonts w:asciiTheme="majorHAnsi" w:hAnsiTheme="majorHAnsi" w:cstheme="majorHAnsi"/>
          <w:b/>
          <w:i/>
          <w:sz w:val="28"/>
          <w:szCs w:val="28"/>
        </w:rPr>
        <w:t xml:space="preserve"> lớp 3</w:t>
      </w:r>
      <w:r w:rsidR="00EE7CD4" w:rsidRPr="00AA54BA">
        <w:rPr>
          <w:rFonts w:asciiTheme="majorHAnsi" w:hAnsiTheme="majorHAnsi" w:cstheme="majorHAnsi"/>
          <w:b/>
          <w:i/>
          <w:sz w:val="28"/>
          <w:szCs w:val="28"/>
        </w:rPr>
        <w:t xml:space="preserve"> và lớp 4</w:t>
      </w:r>
      <w:r w:rsidR="0046493B" w:rsidRPr="00AA54BA">
        <w:rPr>
          <w:rFonts w:asciiTheme="majorHAnsi" w:hAnsiTheme="majorHAnsi" w:cstheme="majorHAnsi"/>
          <w:b/>
          <w:i/>
          <w:sz w:val="28"/>
          <w:szCs w:val="28"/>
        </w:rPr>
        <w:t>:</w:t>
      </w:r>
    </w:p>
    <w:p w14:paraId="4B6FB6F2" w14:textId="79E678D5" w:rsidR="00896222" w:rsidRPr="00AA54BA" w:rsidRDefault="007464C7" w:rsidP="003234AB">
      <w:pPr>
        <w:shd w:val="clear" w:color="auto" w:fill="FFFFFF" w:themeFill="background1"/>
        <w:spacing w:before="120" w:after="120" w:line="240" w:lineRule="auto"/>
        <w:ind w:firstLine="720"/>
        <w:jc w:val="both"/>
        <w:rPr>
          <w:rFonts w:asciiTheme="majorHAnsi" w:hAnsiTheme="majorHAnsi" w:cstheme="majorHAnsi"/>
          <w:sz w:val="28"/>
          <w:szCs w:val="28"/>
        </w:rPr>
      </w:pPr>
      <w:bookmarkStart w:id="0" w:name="_Hlk140498760"/>
      <w:r w:rsidRPr="00AA54BA">
        <w:rPr>
          <w:rFonts w:asciiTheme="majorHAnsi" w:hAnsiTheme="majorHAnsi" w:cstheme="majorHAnsi"/>
          <w:sz w:val="28"/>
          <w:szCs w:val="28"/>
        </w:rPr>
        <w:t xml:space="preserve">- </w:t>
      </w:r>
      <w:r w:rsidR="00EE7CD4" w:rsidRPr="00AA54BA">
        <w:rPr>
          <w:rFonts w:asciiTheme="majorHAnsi" w:hAnsiTheme="majorHAnsi" w:cstheme="majorHAnsi"/>
          <w:sz w:val="28"/>
          <w:szCs w:val="28"/>
        </w:rPr>
        <w:t>100% giáo viên</w:t>
      </w:r>
      <w:r w:rsidR="004E1AB9" w:rsidRPr="00AA54BA">
        <w:rPr>
          <w:rFonts w:asciiTheme="majorHAnsi" w:hAnsiTheme="majorHAnsi" w:cstheme="majorHAnsi"/>
          <w:sz w:val="28"/>
          <w:szCs w:val="28"/>
        </w:rPr>
        <w:t xml:space="preserve"> thiết kế kế hoạch bài dạy theo hướng dẫn tại </w:t>
      </w:r>
      <w:r w:rsidR="00896222" w:rsidRPr="00AA54BA">
        <w:rPr>
          <w:rFonts w:asciiTheme="majorHAnsi" w:hAnsiTheme="majorHAnsi" w:cstheme="majorHAnsi"/>
          <w:sz w:val="28"/>
          <w:szCs w:val="28"/>
        </w:rPr>
        <w:t xml:space="preserve">Công </w:t>
      </w:r>
      <w:r w:rsidR="005B135B" w:rsidRPr="00AA54BA">
        <w:rPr>
          <w:rFonts w:asciiTheme="majorHAnsi" w:hAnsiTheme="majorHAnsi" w:cstheme="majorHAnsi"/>
          <w:sz w:val="28"/>
          <w:szCs w:val="28"/>
        </w:rPr>
        <w:t xml:space="preserve">văn </w:t>
      </w:r>
      <w:r w:rsidR="00692F19" w:rsidRPr="00AA54BA">
        <w:rPr>
          <w:rFonts w:asciiTheme="majorHAnsi" w:hAnsiTheme="majorHAnsi" w:cstheme="majorHAnsi"/>
          <w:sz w:val="28"/>
          <w:szCs w:val="28"/>
        </w:rPr>
        <w:t>số</w:t>
      </w:r>
      <w:r w:rsidR="00912C73" w:rsidRPr="00AA54BA">
        <w:rPr>
          <w:rFonts w:asciiTheme="majorHAnsi" w:hAnsiTheme="majorHAnsi" w:cstheme="majorHAnsi"/>
          <w:sz w:val="28"/>
          <w:szCs w:val="28"/>
        </w:rPr>
        <w:t xml:space="preserve"> </w:t>
      </w:r>
      <w:r w:rsidR="00896222" w:rsidRPr="00AA54BA">
        <w:rPr>
          <w:rFonts w:asciiTheme="majorHAnsi" w:hAnsiTheme="majorHAnsi" w:cstheme="majorHAnsi"/>
          <w:sz w:val="28"/>
          <w:szCs w:val="28"/>
        </w:rPr>
        <w:t>2345/BGDĐT-GDTH ngày 07/6/2021 của Bộ Giáo dục và Đào tạo</w:t>
      </w:r>
      <w:r w:rsidR="00F17727" w:rsidRPr="00AA54BA">
        <w:rPr>
          <w:rFonts w:asciiTheme="majorHAnsi" w:hAnsiTheme="majorHAnsi" w:cstheme="majorHAnsi"/>
          <w:sz w:val="28"/>
          <w:szCs w:val="28"/>
        </w:rPr>
        <w:t>,</w:t>
      </w:r>
      <w:r w:rsidR="00896222" w:rsidRPr="00AA54BA">
        <w:rPr>
          <w:rFonts w:asciiTheme="majorHAnsi" w:hAnsiTheme="majorHAnsi" w:cstheme="majorHAnsi"/>
          <w:sz w:val="28"/>
          <w:szCs w:val="28"/>
        </w:rPr>
        <w:t xml:space="preserve"> </w:t>
      </w:r>
      <w:r w:rsidR="005B135B" w:rsidRPr="00AA54BA">
        <w:rPr>
          <w:rFonts w:asciiTheme="majorHAnsi" w:hAnsiTheme="majorHAnsi" w:cstheme="majorHAnsi"/>
          <w:sz w:val="28"/>
          <w:szCs w:val="28"/>
        </w:rPr>
        <w:t>theo đó</w:t>
      </w:r>
      <w:r w:rsidR="00896222" w:rsidRPr="00AA54BA">
        <w:rPr>
          <w:rFonts w:asciiTheme="majorHAnsi" w:hAnsiTheme="majorHAnsi" w:cstheme="majorHAnsi"/>
          <w:sz w:val="28"/>
          <w:szCs w:val="28"/>
        </w:rPr>
        <w:t xml:space="preserve"> </w:t>
      </w:r>
      <w:r w:rsidR="005B135B" w:rsidRPr="00AA54BA">
        <w:rPr>
          <w:rFonts w:asciiTheme="majorHAnsi" w:hAnsiTheme="majorHAnsi" w:cstheme="majorHAnsi"/>
          <w:sz w:val="28"/>
          <w:szCs w:val="28"/>
        </w:rPr>
        <w:t>bài dạy khoa học, thể hiện</w:t>
      </w:r>
      <w:r w:rsidR="00896222" w:rsidRPr="00AA54BA">
        <w:rPr>
          <w:rFonts w:asciiTheme="majorHAnsi" w:hAnsiTheme="majorHAnsi" w:cstheme="majorHAnsi"/>
          <w:sz w:val="28"/>
          <w:szCs w:val="28"/>
        </w:rPr>
        <w:t xml:space="preserve"> tinh thần đổi mới, sáng tạo của giáo viên</w:t>
      </w:r>
      <w:r w:rsidR="004E1AB9" w:rsidRPr="00AA54BA">
        <w:rPr>
          <w:rFonts w:asciiTheme="majorHAnsi" w:hAnsiTheme="majorHAnsi" w:cstheme="majorHAnsi"/>
          <w:sz w:val="28"/>
          <w:szCs w:val="28"/>
        </w:rPr>
        <w:t xml:space="preserve">; tổ chức hoạt động dạy học linh hoạt, sáng tạo, đa dạng theo tính chất bài học, đặc điểm môn học, hoạt động giáo dục và phù hợp đối tượng học sinh và có điều chỉnh sau bài dạy. </w:t>
      </w:r>
    </w:p>
    <w:p w14:paraId="7F89B42D" w14:textId="0F781D3B" w:rsidR="00D338EC" w:rsidRPr="00AA54BA" w:rsidRDefault="007464C7" w:rsidP="003234AB">
      <w:pPr>
        <w:shd w:val="clear" w:color="auto" w:fill="FFFFFF" w:themeFill="background1"/>
        <w:spacing w:before="120" w:after="120" w:line="240" w:lineRule="auto"/>
        <w:ind w:firstLine="720"/>
        <w:jc w:val="both"/>
        <w:rPr>
          <w:rFonts w:asciiTheme="majorHAnsi" w:hAnsiTheme="majorHAnsi" w:cstheme="majorHAnsi"/>
          <w:sz w:val="28"/>
          <w:szCs w:val="28"/>
        </w:rPr>
      </w:pPr>
      <w:bookmarkStart w:id="1" w:name="_Hlk140498715"/>
      <w:bookmarkEnd w:id="0"/>
      <w:r w:rsidRPr="00AA54BA">
        <w:rPr>
          <w:rFonts w:asciiTheme="majorHAnsi" w:hAnsiTheme="majorHAnsi" w:cstheme="majorHAnsi"/>
          <w:sz w:val="28"/>
          <w:szCs w:val="28"/>
        </w:rPr>
        <w:t xml:space="preserve">- </w:t>
      </w:r>
      <w:r w:rsidR="00245903" w:rsidRPr="00AA54BA">
        <w:rPr>
          <w:rFonts w:asciiTheme="majorHAnsi" w:hAnsiTheme="majorHAnsi" w:cstheme="majorHAnsi"/>
          <w:sz w:val="28"/>
          <w:szCs w:val="28"/>
        </w:rPr>
        <w:t>T</w:t>
      </w:r>
      <w:r w:rsidR="00EE7CD4" w:rsidRPr="00AA54BA">
        <w:rPr>
          <w:rFonts w:asciiTheme="majorHAnsi" w:hAnsiTheme="majorHAnsi" w:cstheme="majorHAnsi"/>
          <w:sz w:val="28"/>
          <w:szCs w:val="28"/>
        </w:rPr>
        <w:t>rong năm học t</w:t>
      </w:r>
      <w:r w:rsidR="004E1AB9" w:rsidRPr="00AA54BA">
        <w:rPr>
          <w:rFonts w:asciiTheme="majorHAnsi" w:hAnsiTheme="majorHAnsi" w:cstheme="majorHAnsi"/>
          <w:sz w:val="28"/>
          <w:szCs w:val="28"/>
        </w:rPr>
        <w:t>ổ chức các chuyên đề:</w:t>
      </w:r>
      <w:r w:rsidR="00896222" w:rsidRPr="00AA54BA">
        <w:rPr>
          <w:rFonts w:asciiTheme="majorHAnsi" w:hAnsiTheme="majorHAnsi" w:cstheme="majorHAnsi"/>
          <w:sz w:val="28"/>
          <w:szCs w:val="28"/>
        </w:rPr>
        <w:t xml:space="preserve"> </w:t>
      </w:r>
      <w:bookmarkEnd w:id="1"/>
      <w:r w:rsidR="00EE7CD4" w:rsidRPr="00AA54BA">
        <w:rPr>
          <w:rFonts w:asciiTheme="majorHAnsi" w:eastAsia="Arial" w:hAnsiTheme="majorHAnsi" w:cstheme="majorHAnsi"/>
          <w:iCs/>
          <w:kern w:val="2"/>
          <w:sz w:val="28"/>
          <w:szCs w:val="28"/>
          <w:lang w:bidi="th-TH"/>
          <w14:ligatures w14:val="standardContextual"/>
        </w:rPr>
        <w:t>D</w:t>
      </w:r>
      <w:r w:rsidR="00D338EC" w:rsidRPr="00AA54BA">
        <w:rPr>
          <w:rFonts w:asciiTheme="majorHAnsi" w:eastAsia="Arial" w:hAnsiTheme="majorHAnsi" w:cstheme="majorHAnsi"/>
          <w:iCs/>
          <w:kern w:val="2"/>
          <w:sz w:val="28"/>
          <w:szCs w:val="28"/>
          <w:lang w:bidi="th-TH"/>
          <w14:ligatures w14:val="standardContextual"/>
        </w:rPr>
        <w:t>ạy và kiểm tra đánh giá môn Lịch sử - Địa lý</w:t>
      </w:r>
      <w:r w:rsidR="00EE7CD4" w:rsidRPr="00AA54BA">
        <w:rPr>
          <w:rFonts w:asciiTheme="majorHAnsi" w:eastAsia="Arial" w:hAnsiTheme="majorHAnsi" w:cstheme="majorHAnsi"/>
          <w:iCs/>
          <w:kern w:val="2"/>
          <w:sz w:val="28"/>
          <w:szCs w:val="28"/>
          <w:lang w:bidi="th-TH"/>
          <w14:ligatures w14:val="standardContextual"/>
        </w:rPr>
        <w:t xml:space="preserve"> lớp</w:t>
      </w:r>
      <w:r w:rsidR="00D338EC" w:rsidRPr="00AA54BA">
        <w:rPr>
          <w:rFonts w:asciiTheme="majorHAnsi" w:eastAsia="Arial" w:hAnsiTheme="majorHAnsi" w:cstheme="majorHAnsi"/>
          <w:iCs/>
          <w:kern w:val="2"/>
          <w:sz w:val="28"/>
          <w:szCs w:val="28"/>
          <w:lang w:bidi="th-TH"/>
          <w14:ligatures w14:val="standardContextual"/>
        </w:rPr>
        <w:t xml:space="preserve"> 4 theo hướng phát triển năng lực và tích hợp nội dung giáo dục đị</w:t>
      </w:r>
      <w:r w:rsidR="00EE7CD4" w:rsidRPr="00AA54BA">
        <w:rPr>
          <w:rFonts w:asciiTheme="majorHAnsi" w:eastAsia="Arial" w:hAnsiTheme="majorHAnsi" w:cstheme="majorHAnsi"/>
          <w:iCs/>
          <w:kern w:val="2"/>
          <w:sz w:val="28"/>
          <w:szCs w:val="28"/>
          <w:lang w:bidi="th-TH"/>
          <w14:ligatures w14:val="standardContextual"/>
        </w:rPr>
        <w:t>a phương TP.Hồ Chí Minh; D</w:t>
      </w:r>
      <w:r w:rsidR="00D338EC" w:rsidRPr="00AA54BA">
        <w:rPr>
          <w:rFonts w:asciiTheme="majorHAnsi" w:eastAsia="Arial" w:hAnsiTheme="majorHAnsi" w:cstheme="majorHAnsi"/>
          <w:iCs/>
          <w:kern w:val="2"/>
          <w:sz w:val="28"/>
          <w:szCs w:val="28"/>
          <w:lang w:bidi="th-TH"/>
          <w14:ligatures w14:val="standardContextual"/>
        </w:rPr>
        <w:t>ạy đọc cho học sinh lớp 4 theo hướng phát triển năng lự</w:t>
      </w:r>
      <w:r w:rsidR="00EE7CD4" w:rsidRPr="00AA54BA">
        <w:rPr>
          <w:rFonts w:asciiTheme="majorHAnsi" w:eastAsia="Arial" w:hAnsiTheme="majorHAnsi" w:cstheme="majorHAnsi"/>
          <w:iCs/>
          <w:kern w:val="2"/>
          <w:sz w:val="28"/>
          <w:szCs w:val="28"/>
          <w:lang w:bidi="th-TH"/>
          <w14:ligatures w14:val="standardContextual"/>
        </w:rPr>
        <w:t>c; D</w:t>
      </w:r>
      <w:r w:rsidR="00D338EC" w:rsidRPr="00AA54BA">
        <w:rPr>
          <w:rFonts w:asciiTheme="majorHAnsi" w:eastAsia="Arial" w:hAnsiTheme="majorHAnsi" w:cstheme="majorHAnsi"/>
          <w:iCs/>
          <w:kern w:val="2"/>
          <w:sz w:val="28"/>
          <w:szCs w:val="28"/>
          <w:lang w:bidi="th-TH"/>
          <w14:ligatures w14:val="standardContextual"/>
        </w:rPr>
        <w:t>ạy học tích hợp nội dung giáo dục Steam vào bài học</w:t>
      </w:r>
      <w:r w:rsidR="00EE7CD4" w:rsidRPr="00AA54BA">
        <w:rPr>
          <w:rFonts w:asciiTheme="majorHAnsi" w:eastAsia="Arial" w:hAnsiTheme="majorHAnsi" w:cstheme="majorHAnsi"/>
          <w:iCs/>
          <w:kern w:val="2"/>
          <w:sz w:val="28"/>
          <w:szCs w:val="28"/>
          <w:lang w:bidi="th-TH"/>
          <w14:ligatures w14:val="standardContextual"/>
        </w:rPr>
        <w:t>; Thực hiện</w:t>
      </w:r>
      <w:r w:rsidR="00D338EC" w:rsidRPr="00AA54BA">
        <w:rPr>
          <w:rFonts w:asciiTheme="majorHAnsi" w:hAnsiTheme="majorHAnsi" w:cstheme="majorHAnsi"/>
          <w:sz w:val="28"/>
          <w:szCs w:val="28"/>
        </w:rPr>
        <w:t xml:space="preserve"> </w:t>
      </w:r>
      <w:r w:rsidR="00EE7CD4" w:rsidRPr="00AA54BA">
        <w:rPr>
          <w:rFonts w:asciiTheme="majorHAnsi" w:hAnsiTheme="majorHAnsi" w:cstheme="majorHAnsi"/>
          <w:iCs/>
          <w:sz w:val="28"/>
          <w:szCs w:val="28"/>
        </w:rPr>
        <w:t>c</w:t>
      </w:r>
      <w:r w:rsidR="00D338EC" w:rsidRPr="00AA54BA">
        <w:rPr>
          <w:rFonts w:asciiTheme="majorHAnsi" w:hAnsiTheme="majorHAnsi" w:cstheme="majorHAnsi"/>
          <w:iCs/>
          <w:sz w:val="28"/>
          <w:szCs w:val="28"/>
        </w:rPr>
        <w:t>huyển đổi số trong quản lý hồ sơ chuyên môn giá</w:t>
      </w:r>
      <w:r w:rsidR="00EE7CD4" w:rsidRPr="00AA54BA">
        <w:rPr>
          <w:rFonts w:asciiTheme="majorHAnsi" w:hAnsiTheme="majorHAnsi" w:cstheme="majorHAnsi"/>
          <w:iCs/>
          <w:sz w:val="28"/>
          <w:szCs w:val="28"/>
        </w:rPr>
        <w:t>o dục tại các trường tiểu học; Ứ</w:t>
      </w:r>
      <w:r w:rsidR="00D338EC" w:rsidRPr="00AA54BA">
        <w:rPr>
          <w:rFonts w:asciiTheme="majorHAnsi" w:hAnsiTheme="majorHAnsi" w:cstheme="majorHAnsi"/>
          <w:iCs/>
          <w:sz w:val="28"/>
          <w:szCs w:val="28"/>
        </w:rPr>
        <w:t>ng dụng trí tuệ nhân tạo trong dạy học và đánh giá học sinh tiểu học;</w:t>
      </w:r>
      <w:r w:rsidR="00D338EC" w:rsidRPr="00AA54BA">
        <w:rPr>
          <w:rFonts w:asciiTheme="majorHAnsi" w:hAnsiTheme="majorHAnsi" w:cstheme="majorHAnsi"/>
          <w:sz w:val="28"/>
          <w:szCs w:val="28"/>
        </w:rPr>
        <w:t xml:space="preserve"> </w:t>
      </w:r>
      <w:r w:rsidR="00D338EC" w:rsidRPr="00AA54BA">
        <w:rPr>
          <w:rFonts w:asciiTheme="majorHAnsi" w:hAnsiTheme="majorHAnsi" w:cstheme="majorHAnsi"/>
          <w:iCs/>
          <w:sz w:val="28"/>
          <w:szCs w:val="28"/>
        </w:rPr>
        <w:t xml:space="preserve">Tiết học tiếng Anh lớp 4 theo </w:t>
      </w:r>
      <w:r w:rsidRPr="00AA54BA">
        <w:rPr>
          <w:rFonts w:asciiTheme="majorHAnsi" w:hAnsiTheme="majorHAnsi" w:cstheme="majorHAnsi"/>
          <w:iCs/>
          <w:sz w:val="28"/>
          <w:szCs w:val="28"/>
        </w:rPr>
        <w:t xml:space="preserve">Chương </w:t>
      </w:r>
      <w:r w:rsidR="00D338EC" w:rsidRPr="00AA54BA">
        <w:rPr>
          <w:rFonts w:asciiTheme="majorHAnsi" w:hAnsiTheme="majorHAnsi" w:cstheme="majorHAnsi"/>
          <w:iCs/>
          <w:sz w:val="28"/>
          <w:szCs w:val="28"/>
        </w:rPr>
        <w:t xml:space="preserve">trình </w:t>
      </w:r>
      <w:r w:rsidRPr="00AA54BA">
        <w:rPr>
          <w:rFonts w:asciiTheme="majorHAnsi" w:hAnsiTheme="majorHAnsi" w:cstheme="majorHAnsi"/>
          <w:iCs/>
          <w:sz w:val="28"/>
          <w:szCs w:val="28"/>
        </w:rPr>
        <w:t>giáo dục phổ thông</w:t>
      </w:r>
      <w:r w:rsidR="00EE7CD4" w:rsidRPr="00AA54BA">
        <w:rPr>
          <w:rFonts w:asciiTheme="majorHAnsi" w:hAnsiTheme="majorHAnsi" w:cstheme="majorHAnsi"/>
          <w:iCs/>
          <w:sz w:val="28"/>
          <w:szCs w:val="28"/>
        </w:rPr>
        <w:t xml:space="preserve"> 2018 theo phương pháp d</w:t>
      </w:r>
      <w:r w:rsidR="00D338EC" w:rsidRPr="00AA54BA">
        <w:rPr>
          <w:rFonts w:asciiTheme="majorHAnsi" w:hAnsiTheme="majorHAnsi" w:cstheme="majorHAnsi"/>
          <w:iCs/>
          <w:sz w:val="28"/>
          <w:szCs w:val="28"/>
        </w:rPr>
        <w:t>ạy học theo trạm</w:t>
      </w:r>
      <w:r w:rsidR="00D338EC" w:rsidRPr="00AA54BA">
        <w:rPr>
          <w:rFonts w:asciiTheme="majorHAnsi" w:hAnsiTheme="majorHAnsi" w:cstheme="majorHAnsi"/>
          <w:sz w:val="28"/>
          <w:szCs w:val="28"/>
        </w:rPr>
        <w:t xml:space="preserve">; </w:t>
      </w:r>
      <w:r w:rsidR="00D338EC" w:rsidRPr="00AA54BA">
        <w:rPr>
          <w:rFonts w:asciiTheme="majorHAnsi" w:hAnsiTheme="majorHAnsi" w:cstheme="majorHAnsi"/>
          <w:bCs/>
          <w:sz w:val="28"/>
          <w:szCs w:val="28"/>
        </w:rPr>
        <w:t xml:space="preserve">Tiết dạy Tiếng Anh lớp 4 theo </w:t>
      </w:r>
      <w:r w:rsidRPr="00AA54BA">
        <w:rPr>
          <w:rFonts w:asciiTheme="majorHAnsi" w:hAnsiTheme="majorHAnsi" w:cstheme="majorHAnsi"/>
          <w:bCs/>
          <w:sz w:val="28"/>
          <w:szCs w:val="28"/>
        </w:rPr>
        <w:t xml:space="preserve">Chương trình giáo dục </w:t>
      </w:r>
      <w:r w:rsidRPr="00AA54BA">
        <w:rPr>
          <w:rFonts w:asciiTheme="majorHAnsi" w:hAnsiTheme="majorHAnsi" w:cstheme="majorHAnsi"/>
          <w:bCs/>
          <w:sz w:val="28"/>
          <w:szCs w:val="28"/>
        </w:rPr>
        <w:lastRenderedPageBreak/>
        <w:t>phổ thông</w:t>
      </w:r>
      <w:r w:rsidR="00D338EC" w:rsidRPr="00AA54BA">
        <w:rPr>
          <w:rFonts w:asciiTheme="majorHAnsi" w:hAnsiTheme="majorHAnsi" w:cstheme="majorHAnsi"/>
          <w:bCs/>
          <w:sz w:val="28"/>
          <w:szCs w:val="28"/>
        </w:rPr>
        <w:t xml:space="preserve"> 2018 qua văn hóa Việt Nam</w:t>
      </w:r>
      <w:r w:rsidR="00D338EC" w:rsidRPr="00AA54BA">
        <w:rPr>
          <w:rFonts w:asciiTheme="majorHAnsi" w:hAnsiTheme="majorHAnsi" w:cstheme="majorHAnsi"/>
          <w:sz w:val="28"/>
          <w:szCs w:val="28"/>
        </w:rPr>
        <w:t xml:space="preserve">; </w:t>
      </w:r>
      <w:r w:rsidR="00D338EC" w:rsidRPr="00AA54BA">
        <w:rPr>
          <w:rFonts w:asciiTheme="majorHAnsi" w:hAnsiTheme="majorHAnsi" w:cstheme="majorHAnsi"/>
          <w:bCs/>
          <w:sz w:val="28"/>
          <w:szCs w:val="28"/>
        </w:rPr>
        <w:t xml:space="preserve">Dạy </w:t>
      </w:r>
      <w:r w:rsidRPr="00AA54BA">
        <w:rPr>
          <w:rFonts w:asciiTheme="majorHAnsi" w:hAnsiTheme="majorHAnsi" w:cstheme="majorHAnsi"/>
          <w:bCs/>
          <w:sz w:val="28"/>
          <w:szCs w:val="28"/>
        </w:rPr>
        <w:t>và</w:t>
      </w:r>
      <w:r w:rsidR="00D338EC" w:rsidRPr="00AA54BA">
        <w:rPr>
          <w:rFonts w:asciiTheme="majorHAnsi" w:hAnsiTheme="majorHAnsi" w:cstheme="majorHAnsi"/>
          <w:bCs/>
          <w:sz w:val="28"/>
          <w:szCs w:val="28"/>
        </w:rPr>
        <w:t xml:space="preserve"> học tiếng Anh lớp 4 thông qua Toán </w:t>
      </w:r>
      <w:r w:rsidRPr="00AA54BA">
        <w:rPr>
          <w:rFonts w:asciiTheme="majorHAnsi" w:hAnsiTheme="majorHAnsi" w:cstheme="majorHAnsi"/>
          <w:bCs/>
          <w:sz w:val="28"/>
          <w:szCs w:val="28"/>
        </w:rPr>
        <w:t xml:space="preserve">và </w:t>
      </w:r>
      <w:r w:rsidR="00EE7CD4" w:rsidRPr="00AA54BA">
        <w:rPr>
          <w:rFonts w:asciiTheme="majorHAnsi" w:hAnsiTheme="majorHAnsi" w:cstheme="majorHAnsi"/>
          <w:bCs/>
          <w:sz w:val="28"/>
          <w:szCs w:val="28"/>
        </w:rPr>
        <w:t xml:space="preserve">Khoa học với phần mềm </w:t>
      </w:r>
      <w:r w:rsidR="00D338EC" w:rsidRPr="00AA54BA">
        <w:rPr>
          <w:rFonts w:asciiTheme="majorHAnsi" w:hAnsiTheme="majorHAnsi" w:cstheme="majorHAnsi"/>
          <w:bCs/>
          <w:sz w:val="28"/>
          <w:szCs w:val="28"/>
        </w:rPr>
        <w:t xml:space="preserve">theo </w:t>
      </w:r>
      <w:r w:rsidRPr="00AA54BA">
        <w:rPr>
          <w:rFonts w:asciiTheme="majorHAnsi" w:hAnsiTheme="majorHAnsi" w:cstheme="majorHAnsi"/>
          <w:bCs/>
          <w:sz w:val="28"/>
          <w:szCs w:val="28"/>
        </w:rPr>
        <w:t>Chương trình giáo dục phổ thông</w:t>
      </w:r>
      <w:r w:rsidR="00D338EC" w:rsidRPr="00AA54BA">
        <w:rPr>
          <w:rFonts w:asciiTheme="majorHAnsi" w:hAnsiTheme="majorHAnsi" w:cstheme="majorHAnsi"/>
          <w:bCs/>
          <w:sz w:val="28"/>
          <w:szCs w:val="28"/>
        </w:rPr>
        <w:t xml:space="preserve"> 2018</w:t>
      </w:r>
      <w:r w:rsidR="00D338EC" w:rsidRPr="00AA54BA">
        <w:rPr>
          <w:rFonts w:asciiTheme="majorHAnsi" w:hAnsiTheme="majorHAnsi" w:cstheme="majorHAnsi"/>
          <w:sz w:val="28"/>
          <w:szCs w:val="28"/>
        </w:rPr>
        <w:t xml:space="preserve">; </w:t>
      </w:r>
      <w:r w:rsidR="00D338EC" w:rsidRPr="00AA54BA">
        <w:rPr>
          <w:rFonts w:asciiTheme="majorHAnsi" w:hAnsiTheme="majorHAnsi" w:cstheme="majorHAnsi"/>
          <w:bCs/>
          <w:sz w:val="28"/>
          <w:szCs w:val="28"/>
        </w:rPr>
        <w:t xml:space="preserve">Tiết dạy Tiếng Anh lớp 4 theo Chương trình </w:t>
      </w:r>
      <w:r w:rsidRPr="00AA54BA">
        <w:rPr>
          <w:rFonts w:asciiTheme="majorHAnsi" w:hAnsiTheme="majorHAnsi" w:cstheme="majorHAnsi"/>
          <w:bCs/>
          <w:sz w:val="28"/>
          <w:szCs w:val="28"/>
        </w:rPr>
        <w:t>giáo dục phổ thông</w:t>
      </w:r>
      <w:r w:rsidR="00D338EC" w:rsidRPr="00AA54BA">
        <w:rPr>
          <w:rFonts w:asciiTheme="majorHAnsi" w:hAnsiTheme="majorHAnsi" w:cstheme="majorHAnsi"/>
          <w:bCs/>
          <w:sz w:val="28"/>
          <w:szCs w:val="28"/>
        </w:rPr>
        <w:t xml:space="preserve"> 2018 với phần mềm bổ trợ và giáo viên người nước ngoài;</w:t>
      </w:r>
      <w:r w:rsidR="00EE7CD4" w:rsidRPr="00AA54BA">
        <w:rPr>
          <w:rFonts w:asciiTheme="majorHAnsi" w:hAnsiTheme="majorHAnsi" w:cstheme="majorHAnsi"/>
          <w:sz w:val="28"/>
          <w:szCs w:val="28"/>
        </w:rPr>
        <w:t xml:space="preserve"> lồng ghép h</w:t>
      </w:r>
      <w:r w:rsidR="00D338EC" w:rsidRPr="00AA54BA">
        <w:rPr>
          <w:rFonts w:asciiTheme="majorHAnsi" w:hAnsiTheme="majorHAnsi" w:cstheme="majorHAnsi"/>
          <w:sz w:val="28"/>
          <w:szCs w:val="28"/>
        </w:rPr>
        <w:t>oạt động trải nghiệm</w:t>
      </w:r>
      <w:r w:rsidR="00D338EC" w:rsidRPr="00AA54BA">
        <w:rPr>
          <w:rFonts w:asciiTheme="majorHAnsi" w:hAnsiTheme="majorHAnsi" w:cstheme="majorHAnsi"/>
          <w:sz w:val="28"/>
          <w:szCs w:val="28"/>
          <w:lang w:val="vi-VN"/>
        </w:rPr>
        <w:t xml:space="preserve"> môn </w:t>
      </w:r>
      <w:r w:rsidR="00D338EC" w:rsidRPr="00AA54BA">
        <w:rPr>
          <w:rFonts w:asciiTheme="majorHAnsi" w:hAnsiTheme="majorHAnsi" w:cstheme="majorHAnsi"/>
          <w:sz w:val="28"/>
          <w:szCs w:val="28"/>
        </w:rPr>
        <w:t>tiếng Anh</w:t>
      </w:r>
      <w:r w:rsidR="00D02FF2" w:rsidRPr="00AA54BA">
        <w:rPr>
          <w:rFonts w:asciiTheme="majorHAnsi" w:hAnsiTheme="majorHAnsi" w:cstheme="majorHAnsi"/>
          <w:sz w:val="28"/>
          <w:szCs w:val="28"/>
          <w:lang w:val="vi-VN"/>
        </w:rPr>
        <w:t>,</w:t>
      </w:r>
      <w:r w:rsidR="00D338EC" w:rsidRPr="00AA54BA">
        <w:rPr>
          <w:rFonts w:asciiTheme="majorHAnsi" w:hAnsiTheme="majorHAnsi" w:cstheme="majorHAnsi"/>
          <w:sz w:val="28"/>
          <w:szCs w:val="28"/>
        </w:rPr>
        <w:t xml:space="preserve"> Mĩ Thuật</w:t>
      </w:r>
      <w:r w:rsidR="00D02FF2" w:rsidRPr="00AA54BA">
        <w:rPr>
          <w:rFonts w:asciiTheme="majorHAnsi" w:hAnsiTheme="majorHAnsi" w:cstheme="majorHAnsi"/>
          <w:sz w:val="28"/>
          <w:szCs w:val="28"/>
        </w:rPr>
        <w:t xml:space="preserve"> và</w:t>
      </w:r>
      <w:r w:rsidR="00D338EC" w:rsidRPr="00AA54BA">
        <w:rPr>
          <w:rFonts w:asciiTheme="majorHAnsi" w:hAnsiTheme="majorHAnsi" w:cstheme="majorHAnsi"/>
          <w:sz w:val="28"/>
          <w:szCs w:val="28"/>
          <w:lang w:val="vi-VN"/>
        </w:rPr>
        <w:t xml:space="preserve"> Âm nhạc</w:t>
      </w:r>
      <w:r w:rsidR="00D338EC" w:rsidRPr="00AA54BA">
        <w:rPr>
          <w:rFonts w:asciiTheme="majorHAnsi" w:hAnsiTheme="majorHAnsi" w:cstheme="majorHAnsi"/>
          <w:sz w:val="28"/>
          <w:szCs w:val="28"/>
        </w:rPr>
        <w:t xml:space="preserve"> lớp 4 theo định hướng phát triển phẩm chất và năng lực của học sinh</w:t>
      </w:r>
      <w:r w:rsidR="00D338EC" w:rsidRPr="00AA54BA">
        <w:rPr>
          <w:rFonts w:asciiTheme="majorHAnsi" w:hAnsiTheme="majorHAnsi" w:cstheme="majorHAnsi"/>
          <w:sz w:val="28"/>
          <w:szCs w:val="28"/>
          <w:lang w:val="vi-VN"/>
        </w:rPr>
        <w:t xml:space="preserve">,… </w:t>
      </w:r>
      <w:r w:rsidR="00D338EC" w:rsidRPr="00AA54BA">
        <w:rPr>
          <w:rFonts w:asciiTheme="majorHAnsi" w:hAnsiTheme="majorHAnsi" w:cstheme="majorHAnsi"/>
          <w:sz w:val="28"/>
          <w:szCs w:val="28"/>
        </w:rPr>
        <w:t>để giáo viên hiểu sâu sắc chương trình, nắm được những điểm mới, nâng cao</w:t>
      </w:r>
      <w:r w:rsidR="00C05770" w:rsidRPr="00AA54BA">
        <w:rPr>
          <w:rFonts w:asciiTheme="majorHAnsi" w:hAnsiTheme="majorHAnsi" w:cstheme="majorHAnsi"/>
          <w:sz w:val="28"/>
          <w:szCs w:val="28"/>
        </w:rPr>
        <w:t xml:space="preserve"> hiệu quả dạy và học </w:t>
      </w:r>
      <w:r w:rsidR="00D338EC" w:rsidRPr="00AA54BA">
        <w:rPr>
          <w:rFonts w:asciiTheme="majorHAnsi" w:hAnsiTheme="majorHAnsi" w:cstheme="majorHAnsi"/>
          <w:sz w:val="28"/>
          <w:szCs w:val="28"/>
        </w:rPr>
        <w:t xml:space="preserve"> trong nhà trường.</w:t>
      </w:r>
    </w:p>
    <w:p w14:paraId="01E1341B" w14:textId="03AB018F" w:rsidR="004E1AB9" w:rsidRPr="00AA54BA" w:rsidRDefault="000C43F1" w:rsidP="003234AB">
      <w:pPr>
        <w:shd w:val="clear" w:color="auto" w:fill="FFFFFF" w:themeFill="background1"/>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2.1.2.</w:t>
      </w:r>
      <w:r w:rsidR="004E1AB9" w:rsidRPr="00AA54BA">
        <w:rPr>
          <w:rFonts w:asciiTheme="majorHAnsi" w:hAnsiTheme="majorHAnsi" w:cstheme="majorHAnsi"/>
          <w:b/>
          <w:i/>
          <w:sz w:val="28"/>
          <w:szCs w:val="28"/>
        </w:rPr>
        <w:t xml:space="preserve"> Đối với lớp 5</w:t>
      </w:r>
    </w:p>
    <w:p w14:paraId="11C9A5BD" w14:textId="60E25821" w:rsidR="00D338EC" w:rsidRPr="00AA54BA" w:rsidRDefault="007464C7"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C05770" w:rsidRPr="00AA54BA">
        <w:rPr>
          <w:rFonts w:asciiTheme="majorHAnsi" w:hAnsiTheme="majorHAnsi" w:cstheme="majorHAnsi"/>
          <w:sz w:val="28"/>
          <w:szCs w:val="28"/>
        </w:rPr>
        <w:t xml:space="preserve">Chỉ đạo các trường thực hiện </w:t>
      </w:r>
      <w:r w:rsidR="00D338EC" w:rsidRPr="00AA54BA">
        <w:rPr>
          <w:rFonts w:asciiTheme="majorHAnsi" w:hAnsiTheme="majorHAnsi" w:cstheme="majorHAnsi"/>
          <w:sz w:val="28"/>
          <w:szCs w:val="28"/>
        </w:rPr>
        <w:t>Công văn số 3799/BGDĐT-GDTH ngày 01/9/2021 của Bộ Giáo dục và Đào tạo về thực hiện kế hoạch giáo dục đối với lớp 5 đáp ứng yêu cầu Chương trình giáo dục phổ thông 2018.</w:t>
      </w:r>
    </w:p>
    <w:p w14:paraId="7FE7F4A9" w14:textId="4836FFA7" w:rsidR="00D338EC" w:rsidRPr="00AA54BA" w:rsidRDefault="00D338E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7464C7" w:rsidRPr="00AA54BA">
        <w:rPr>
          <w:rFonts w:asciiTheme="majorHAnsi" w:hAnsiTheme="majorHAnsi" w:cstheme="majorHAnsi"/>
          <w:sz w:val="28"/>
          <w:szCs w:val="28"/>
        </w:rPr>
        <w:t xml:space="preserve">- </w:t>
      </w:r>
      <w:r w:rsidRPr="00AA54BA">
        <w:rPr>
          <w:rFonts w:asciiTheme="majorHAnsi" w:hAnsiTheme="majorHAnsi" w:cstheme="majorHAnsi"/>
          <w:sz w:val="28"/>
          <w:szCs w:val="28"/>
        </w:rPr>
        <w:t>100% các trường tiểu học thực hiện điều chỉnh nội dung dạy học một cách hợp lý nhằm đáp ứng yêu cầu, mục tiêu giáo dục tiểu học, phù hợp với đối tượng học sinh, đồng thời từng bước thực hiện đổi mới nội dung, phương pháp dạy học theo hướng phát triển năng lực của học sinh trên nguyên tắc: đảm bảo yêu cầu chuẩn kiến thức, kỹ năng và phù hợp điều kiện thực tế; rà soát, tinh giản những nội dung</w:t>
      </w:r>
      <w:r w:rsidR="00D02FF2" w:rsidRPr="00AA54BA">
        <w:rPr>
          <w:rFonts w:asciiTheme="majorHAnsi" w:hAnsiTheme="majorHAnsi" w:cstheme="majorHAnsi"/>
          <w:sz w:val="28"/>
          <w:szCs w:val="28"/>
        </w:rPr>
        <w:t xml:space="preserve"> quá khó,</w:t>
      </w:r>
      <w:r w:rsidRPr="00AA54BA">
        <w:rPr>
          <w:rFonts w:asciiTheme="majorHAnsi" w:hAnsiTheme="majorHAnsi" w:cstheme="majorHAnsi"/>
          <w:sz w:val="28"/>
          <w:szCs w:val="28"/>
        </w:rPr>
        <w:t xml:space="preserve"> chồng chéo, trùng l</w:t>
      </w:r>
      <w:r w:rsidR="007464C7" w:rsidRPr="00AA54BA">
        <w:rPr>
          <w:rFonts w:asciiTheme="majorHAnsi" w:hAnsiTheme="majorHAnsi" w:cstheme="majorHAnsi"/>
          <w:sz w:val="28"/>
          <w:szCs w:val="28"/>
        </w:rPr>
        <w:t>ắ</w:t>
      </w:r>
      <w:r w:rsidRPr="00AA54BA">
        <w:rPr>
          <w:rFonts w:asciiTheme="majorHAnsi" w:hAnsiTheme="majorHAnsi" w:cstheme="majorHAnsi"/>
          <w:sz w:val="28"/>
          <w:szCs w:val="28"/>
        </w:rPr>
        <w:t>p giữa các môn học, giữa các khối lớp trong cấp học</w:t>
      </w:r>
      <w:r w:rsidR="00D02FF2" w:rsidRPr="00AA54BA">
        <w:rPr>
          <w:rFonts w:asciiTheme="majorHAnsi" w:hAnsiTheme="majorHAnsi" w:cstheme="majorHAnsi"/>
          <w:sz w:val="28"/>
          <w:szCs w:val="28"/>
        </w:rPr>
        <w:t>;</w:t>
      </w:r>
      <w:r w:rsidRPr="00AA54BA">
        <w:rPr>
          <w:rFonts w:asciiTheme="majorHAnsi" w:hAnsiTheme="majorHAnsi" w:cstheme="majorHAnsi"/>
          <w:sz w:val="28"/>
          <w:szCs w:val="28"/>
        </w:rPr>
        <w:t xml:space="preserve"> sắp xếp, điều chỉnh nội dung dạy học theo các chủ đề học tập phù hợp với đối tượng học sinh; </w:t>
      </w:r>
      <w:r w:rsidR="00C05770" w:rsidRPr="00AA54BA">
        <w:rPr>
          <w:rFonts w:asciiTheme="majorHAnsi" w:hAnsiTheme="majorHAnsi" w:cstheme="majorHAnsi"/>
          <w:sz w:val="28"/>
          <w:szCs w:val="28"/>
        </w:rPr>
        <w:t>tập trung</w:t>
      </w:r>
      <w:r w:rsidRPr="00AA54BA">
        <w:rPr>
          <w:rFonts w:asciiTheme="majorHAnsi" w:hAnsiTheme="majorHAnsi" w:cstheme="majorHAnsi"/>
          <w:sz w:val="28"/>
          <w:szCs w:val="28"/>
        </w:rPr>
        <w:t xml:space="preserve"> đổi mới phương pháp dạy học, đổi mới cách thức tổ chức các hoạt động giáo dục sao cho hiệu quả, phát huy tính tích cực, chủ động, sáng tạo của học sinh</w:t>
      </w:r>
      <w:r w:rsidR="00C05770" w:rsidRPr="00AA54BA">
        <w:rPr>
          <w:rFonts w:asciiTheme="majorHAnsi" w:hAnsiTheme="majorHAnsi" w:cstheme="majorHAnsi"/>
          <w:sz w:val="28"/>
          <w:szCs w:val="28"/>
        </w:rPr>
        <w:t>.</w:t>
      </w:r>
      <w:r w:rsidRPr="00AA54BA">
        <w:rPr>
          <w:rFonts w:asciiTheme="majorHAnsi" w:hAnsiTheme="majorHAnsi" w:cstheme="majorHAnsi"/>
          <w:sz w:val="28"/>
          <w:szCs w:val="28"/>
        </w:rPr>
        <w:t xml:space="preserve"> </w:t>
      </w:r>
    </w:p>
    <w:p w14:paraId="778044E3" w14:textId="77777777" w:rsidR="004E1AB9" w:rsidRPr="00AA54BA" w:rsidRDefault="000C43F1"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2.2.</w:t>
      </w:r>
      <w:r w:rsidR="004E1AB9" w:rsidRPr="00AA54BA">
        <w:rPr>
          <w:rFonts w:asciiTheme="majorHAnsi" w:hAnsiTheme="majorHAnsi" w:cstheme="majorHAnsi"/>
          <w:b/>
          <w:sz w:val="28"/>
          <w:szCs w:val="28"/>
        </w:rPr>
        <w:t xml:space="preserve"> Dạy học Ngoại ngữ và Tin học</w:t>
      </w:r>
      <w:r w:rsidR="00F26996" w:rsidRPr="00AA54BA">
        <w:rPr>
          <w:rFonts w:asciiTheme="majorHAnsi" w:hAnsiTheme="majorHAnsi" w:cstheme="majorHAnsi"/>
          <w:b/>
          <w:sz w:val="28"/>
          <w:szCs w:val="28"/>
        </w:rPr>
        <w:t>:</w:t>
      </w:r>
    </w:p>
    <w:p w14:paraId="0EDFAE08" w14:textId="77777777" w:rsidR="004E1AB9" w:rsidRPr="00AA54BA" w:rsidRDefault="000C43F1" w:rsidP="003234AB">
      <w:pPr>
        <w:shd w:val="clear" w:color="auto" w:fill="FFFFFF" w:themeFill="background1"/>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2.2.1.</w:t>
      </w:r>
      <w:r w:rsidR="00F36B4F" w:rsidRPr="00AA54BA">
        <w:rPr>
          <w:rFonts w:asciiTheme="majorHAnsi" w:hAnsiTheme="majorHAnsi" w:cstheme="majorHAnsi"/>
          <w:b/>
          <w:i/>
          <w:sz w:val="28"/>
          <w:szCs w:val="28"/>
        </w:rPr>
        <w:t xml:space="preserve"> </w:t>
      </w:r>
      <w:r w:rsidR="004E1AB9" w:rsidRPr="00AA54BA">
        <w:rPr>
          <w:rFonts w:asciiTheme="majorHAnsi" w:hAnsiTheme="majorHAnsi" w:cstheme="majorHAnsi"/>
          <w:b/>
          <w:i/>
          <w:sz w:val="28"/>
          <w:szCs w:val="28"/>
        </w:rPr>
        <w:t>Dạy học Ngoại ngữ</w:t>
      </w:r>
      <w:r w:rsidR="00AB450A" w:rsidRPr="00AA54BA">
        <w:rPr>
          <w:rFonts w:asciiTheme="majorHAnsi" w:hAnsiTheme="majorHAnsi" w:cstheme="majorHAnsi"/>
          <w:b/>
          <w:i/>
          <w:sz w:val="28"/>
          <w:szCs w:val="28"/>
        </w:rPr>
        <w:t xml:space="preserve"> (</w:t>
      </w:r>
      <w:r w:rsidR="004E1AB9" w:rsidRPr="00AA54BA">
        <w:rPr>
          <w:rFonts w:asciiTheme="majorHAnsi" w:hAnsiTheme="majorHAnsi" w:cstheme="majorHAnsi"/>
          <w:b/>
          <w:i/>
          <w:sz w:val="28"/>
          <w:szCs w:val="28"/>
        </w:rPr>
        <w:t>Tiếng Anh</w:t>
      </w:r>
      <w:r w:rsidR="00AB450A" w:rsidRPr="00AA54BA">
        <w:rPr>
          <w:rFonts w:asciiTheme="majorHAnsi" w:hAnsiTheme="majorHAnsi" w:cstheme="majorHAnsi"/>
          <w:b/>
          <w:i/>
          <w:sz w:val="28"/>
          <w:szCs w:val="28"/>
        </w:rPr>
        <w:t>)</w:t>
      </w:r>
    </w:p>
    <w:p w14:paraId="36241C3C" w14:textId="24A8D284" w:rsidR="00895485" w:rsidRPr="00AA54BA" w:rsidRDefault="007464C7" w:rsidP="003234AB">
      <w:pPr>
        <w:shd w:val="clear" w:color="auto" w:fill="FFFFFF" w:themeFill="background1"/>
        <w:spacing w:before="120" w:after="120" w:line="240" w:lineRule="auto"/>
        <w:ind w:firstLine="720"/>
        <w:jc w:val="both"/>
        <w:rPr>
          <w:rFonts w:asciiTheme="majorHAnsi" w:hAnsiTheme="majorHAnsi" w:cstheme="majorHAnsi"/>
          <w:sz w:val="28"/>
          <w:szCs w:val="28"/>
        </w:rPr>
      </w:pPr>
      <w:bookmarkStart w:id="2" w:name="_Hlk140498605"/>
      <w:r w:rsidRPr="00AA54BA">
        <w:rPr>
          <w:rFonts w:asciiTheme="majorHAnsi" w:hAnsiTheme="majorHAnsi" w:cstheme="majorHAnsi"/>
          <w:sz w:val="28"/>
          <w:szCs w:val="28"/>
        </w:rPr>
        <w:t xml:space="preserve">- </w:t>
      </w:r>
      <w:r w:rsidR="004E1AB9" w:rsidRPr="00AA54BA">
        <w:rPr>
          <w:rFonts w:asciiTheme="majorHAnsi" w:hAnsiTheme="majorHAnsi" w:cstheme="majorHAnsi"/>
          <w:sz w:val="28"/>
          <w:szCs w:val="28"/>
        </w:rPr>
        <w:t xml:space="preserve">Đối với lớp 1, lớp 2: </w:t>
      </w:r>
      <w:r w:rsidR="00D338EC" w:rsidRPr="00AA54BA">
        <w:rPr>
          <w:rFonts w:asciiTheme="majorHAnsi" w:hAnsiTheme="majorHAnsi" w:cstheme="majorHAnsi"/>
          <w:sz w:val="28"/>
          <w:szCs w:val="28"/>
        </w:rPr>
        <w:t>100% các đơn vị đều s</w:t>
      </w:r>
      <w:r w:rsidR="00D338EC" w:rsidRPr="00AA54BA">
        <w:rPr>
          <w:rFonts w:asciiTheme="majorHAnsi" w:hAnsiTheme="majorHAnsi" w:cstheme="majorHAnsi"/>
          <w:sz w:val="28"/>
          <w:szCs w:val="28"/>
          <w:lang w:val="vi-VN"/>
        </w:rPr>
        <w:t>ử dụng sách giáo khoa trong danh mục sách giáo khoa được Bộ Giáo dục và Đào tạo phê duyệt</w:t>
      </w:r>
      <w:r w:rsidR="00D338EC" w:rsidRPr="00AA54BA">
        <w:rPr>
          <w:rFonts w:asciiTheme="majorHAnsi" w:hAnsiTheme="majorHAnsi" w:cstheme="majorHAnsi"/>
          <w:sz w:val="28"/>
          <w:szCs w:val="28"/>
        </w:rPr>
        <w:t xml:space="preserve">, thực hiện dạy môn </w:t>
      </w:r>
      <w:r w:rsidR="00BB2A5A" w:rsidRPr="00AA54BA">
        <w:rPr>
          <w:rFonts w:asciiTheme="majorHAnsi" w:hAnsiTheme="majorHAnsi" w:cstheme="majorHAnsi"/>
          <w:sz w:val="28"/>
          <w:szCs w:val="28"/>
        </w:rPr>
        <w:t>t</w:t>
      </w:r>
      <w:r w:rsidR="00D338EC" w:rsidRPr="00AA54BA">
        <w:rPr>
          <w:rFonts w:asciiTheme="majorHAnsi" w:hAnsiTheme="majorHAnsi" w:cstheme="majorHAnsi"/>
          <w:sz w:val="28"/>
          <w:szCs w:val="28"/>
        </w:rPr>
        <w:t>iếng Anh tự chọn theo quy định trong Chương trình giáo dục phổ thông 2018 theo Công văn số 681/BGDĐT-GDTH ngày 04/3/2020 của Bộ Giáo dục và Đào tạo về việc hướng dẫn tổ chức dạy học môn Tiếng Anh tự chọn lớp 1, lớp 2; Công văn số 2847/GDĐT-TH ngày 08/9/2020 của Sở Giáo dục và Đào tạo, Công văn số 1529/SGDĐT ngày 16/5/2022 của Sở Giáo dục và Đào tạo về tổ chức dạy môn tiếng Anh và Tin học cấp tiểu học theo Chương trình giáo dục phổ thông 2018</w:t>
      </w:r>
      <w:r w:rsidR="00D338EC" w:rsidRPr="00AA54BA">
        <w:rPr>
          <w:rFonts w:asciiTheme="majorHAnsi" w:hAnsiTheme="majorHAnsi" w:cstheme="majorHAnsi"/>
          <w:sz w:val="28"/>
          <w:szCs w:val="28"/>
          <w:lang w:val="vi-VN"/>
        </w:rPr>
        <w:t>, đảm bảo tính liên thông với môn tiếng Anh thực hiện bắt buộc ở lớp 3, lớp</w:t>
      </w:r>
      <w:r w:rsidR="00D338EC" w:rsidRPr="00AA54BA">
        <w:rPr>
          <w:rFonts w:asciiTheme="majorHAnsi" w:hAnsiTheme="majorHAnsi" w:cstheme="majorHAnsi"/>
          <w:sz w:val="28"/>
          <w:szCs w:val="28"/>
        </w:rPr>
        <w:t xml:space="preserve"> 4</w:t>
      </w:r>
      <w:r w:rsidR="00895485" w:rsidRPr="00AA54BA">
        <w:rPr>
          <w:rFonts w:asciiTheme="majorHAnsi" w:hAnsiTheme="majorHAnsi" w:cstheme="majorHAnsi"/>
          <w:sz w:val="28"/>
          <w:szCs w:val="28"/>
        </w:rPr>
        <w:t>.</w:t>
      </w:r>
      <w:r w:rsidR="004E1AB9" w:rsidRPr="00AA54BA">
        <w:rPr>
          <w:rFonts w:asciiTheme="majorHAnsi" w:hAnsiTheme="majorHAnsi" w:cstheme="majorHAnsi"/>
          <w:sz w:val="28"/>
          <w:szCs w:val="28"/>
        </w:rPr>
        <w:t xml:space="preserve"> </w:t>
      </w:r>
    </w:p>
    <w:bookmarkEnd w:id="2"/>
    <w:p w14:paraId="1C4BC27E" w14:textId="7A55A2F4" w:rsidR="00D338EC" w:rsidRPr="00AA54BA" w:rsidRDefault="00BB2A5A"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02FF2" w:rsidRPr="00AA54BA">
        <w:rPr>
          <w:rFonts w:asciiTheme="majorHAnsi" w:hAnsiTheme="majorHAnsi" w:cstheme="majorHAnsi"/>
          <w:sz w:val="28"/>
          <w:szCs w:val="28"/>
        </w:rPr>
        <w:t xml:space="preserve">Đối với lớp 3, 4: </w:t>
      </w:r>
      <w:r w:rsidR="00D338EC" w:rsidRPr="00AA54BA">
        <w:rPr>
          <w:rFonts w:asciiTheme="majorHAnsi" w:hAnsiTheme="majorHAnsi" w:cstheme="majorHAnsi"/>
          <w:sz w:val="28"/>
          <w:szCs w:val="28"/>
        </w:rPr>
        <w:t xml:space="preserve">100% các trường </w:t>
      </w:r>
      <w:r w:rsidR="00D338EC" w:rsidRPr="00AA54BA">
        <w:rPr>
          <w:rFonts w:asciiTheme="majorHAnsi" w:hAnsiTheme="majorHAnsi" w:cstheme="majorHAnsi"/>
          <w:sz w:val="28"/>
          <w:szCs w:val="28"/>
          <w:lang w:val="vi-VN"/>
        </w:rPr>
        <w:t xml:space="preserve">triển khai thực hiện các giải pháp để tổ chức dạy học môn Ngoại ngữ 1 bắt buộc; </w:t>
      </w:r>
      <w:r w:rsidR="00D338EC" w:rsidRPr="00AA54BA">
        <w:rPr>
          <w:rFonts w:asciiTheme="majorHAnsi" w:hAnsiTheme="majorHAnsi" w:cstheme="majorHAnsi"/>
          <w:sz w:val="28"/>
          <w:szCs w:val="28"/>
          <w:lang w:val="pt-BR"/>
        </w:rPr>
        <w:t xml:space="preserve">lựa chọn một trong các môn Ngoại ngữ 1 đã có đủ điều kiện triển khai phù hợp với khả năng tổ chức của đơn vị, với nhu cầu học sinh và của cha mẹ học sinh, đảm bảo tính liên thông và theo các yêu cầu được quy định trong chương trình các môn ngoại ngữ và các văn bản chỉ đạo của Bộ </w:t>
      </w:r>
      <w:r w:rsidR="007E3D1C" w:rsidRPr="00AA54BA">
        <w:rPr>
          <w:rFonts w:asciiTheme="majorHAnsi" w:hAnsiTheme="majorHAnsi" w:cstheme="majorHAnsi"/>
          <w:sz w:val="28"/>
          <w:szCs w:val="28"/>
          <w:lang w:val="pt-BR"/>
        </w:rPr>
        <w:t xml:space="preserve">Giáo </w:t>
      </w:r>
      <w:r w:rsidR="00E0174F" w:rsidRPr="00AA54BA">
        <w:rPr>
          <w:rFonts w:asciiTheme="majorHAnsi" w:hAnsiTheme="majorHAnsi" w:cstheme="majorHAnsi"/>
          <w:sz w:val="28"/>
          <w:szCs w:val="28"/>
          <w:lang w:val="pt-BR"/>
        </w:rPr>
        <w:t>dục và Đào tạo</w:t>
      </w:r>
      <w:r w:rsidR="00D338EC" w:rsidRPr="00AA54BA">
        <w:rPr>
          <w:rFonts w:asciiTheme="majorHAnsi" w:hAnsiTheme="majorHAnsi" w:cstheme="majorHAnsi"/>
          <w:sz w:val="28"/>
          <w:szCs w:val="28"/>
          <w:lang w:val="pt-BR"/>
        </w:rPr>
        <w:t xml:space="preserve">. Thực hiện theo quy định của chương trình với thời lượng 140 tiết học/năm, tương đương 04 tiết/tuần. Đồng thời tổ chức dạy học tăng cường thời lượng học môn Ngoại ngữ 1 theo nhu cầu của học sinh và </w:t>
      </w:r>
      <w:r w:rsidR="00D338EC" w:rsidRPr="00AA54BA">
        <w:rPr>
          <w:rFonts w:asciiTheme="majorHAnsi" w:hAnsiTheme="majorHAnsi" w:cstheme="majorHAnsi"/>
          <w:sz w:val="28"/>
          <w:szCs w:val="28"/>
          <w:lang w:val="pt-BR"/>
        </w:rPr>
        <w:lastRenderedPageBreak/>
        <w:t>cha mẹ học sinh trên cơ sở khả năng cung ứng của nhà trường hoặc bằng hình thức xã hội hóa và không gây quá tải cho học sinh.</w:t>
      </w:r>
    </w:p>
    <w:p w14:paraId="2BFBE559" w14:textId="7946403A" w:rsidR="00D338EC" w:rsidRPr="00AA54BA" w:rsidRDefault="00BB2A5A" w:rsidP="003234AB">
      <w:pPr>
        <w:spacing w:before="120" w:after="0" w:line="264"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338EC" w:rsidRPr="00AA54BA">
        <w:rPr>
          <w:rFonts w:asciiTheme="majorHAnsi" w:hAnsiTheme="majorHAnsi" w:cstheme="majorHAnsi"/>
          <w:sz w:val="28"/>
          <w:szCs w:val="28"/>
        </w:rPr>
        <w:t>Đối với lớp 5: 100% các trường thực hiện</w:t>
      </w:r>
      <w:r w:rsidR="00D02FF2" w:rsidRPr="00AA54BA">
        <w:rPr>
          <w:rFonts w:asciiTheme="majorHAnsi" w:hAnsiTheme="majorHAnsi" w:cstheme="majorHAnsi"/>
          <w:sz w:val="28"/>
          <w:szCs w:val="28"/>
        </w:rPr>
        <w:t xml:space="preserve"> dạy</w:t>
      </w:r>
      <w:r w:rsidR="00D338EC" w:rsidRPr="00AA54BA">
        <w:rPr>
          <w:rFonts w:asciiTheme="majorHAnsi" w:hAnsiTheme="majorHAnsi" w:cstheme="majorHAnsi"/>
          <w:sz w:val="28"/>
          <w:szCs w:val="28"/>
        </w:rPr>
        <w:t xml:space="preserve"> </w:t>
      </w:r>
      <w:r w:rsidRPr="00AA54BA">
        <w:rPr>
          <w:rFonts w:asciiTheme="majorHAnsi" w:hAnsiTheme="majorHAnsi" w:cstheme="majorHAnsi"/>
          <w:sz w:val="28"/>
          <w:szCs w:val="28"/>
        </w:rPr>
        <w:t>t</w:t>
      </w:r>
      <w:r w:rsidR="00D338EC" w:rsidRPr="00AA54BA">
        <w:rPr>
          <w:rFonts w:asciiTheme="majorHAnsi" w:hAnsiTheme="majorHAnsi" w:cstheme="majorHAnsi"/>
          <w:sz w:val="28"/>
          <w:szCs w:val="28"/>
        </w:rPr>
        <w:t>iếng Anh</w:t>
      </w:r>
      <w:r w:rsidR="00D02FF2" w:rsidRPr="00AA54BA">
        <w:rPr>
          <w:rFonts w:asciiTheme="majorHAnsi" w:hAnsiTheme="majorHAnsi" w:cstheme="majorHAnsi"/>
          <w:sz w:val="28"/>
          <w:szCs w:val="28"/>
        </w:rPr>
        <w:t xml:space="preserve"> theo Đ</w:t>
      </w:r>
      <w:r w:rsidR="00D338EC" w:rsidRPr="00AA54BA">
        <w:rPr>
          <w:rFonts w:asciiTheme="majorHAnsi" w:hAnsiTheme="majorHAnsi" w:cstheme="majorHAnsi"/>
          <w:sz w:val="28"/>
          <w:szCs w:val="28"/>
        </w:rPr>
        <w:t>ề án.</w:t>
      </w:r>
    </w:p>
    <w:p w14:paraId="0DF4C74A" w14:textId="033B7704" w:rsidR="00D338EC" w:rsidRPr="00AA54BA" w:rsidRDefault="00BB2A5A" w:rsidP="003234AB">
      <w:pPr>
        <w:spacing w:before="120" w:after="0" w:line="264"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338EC" w:rsidRPr="00AA54BA">
        <w:rPr>
          <w:rFonts w:asciiTheme="majorHAnsi" w:hAnsiTheme="majorHAnsi" w:cstheme="majorHAnsi"/>
          <w:sz w:val="28"/>
          <w:szCs w:val="28"/>
        </w:rPr>
        <w:t>Thực hiện đổi mới kiểm tra đánh giá theo hướng phát triển năng lực học sinh; tập trung vào đánh giá thường xuyên để hỗ trợ học tập; bài kiểm tra cuối học kỳ với bốn kỹ năng Nghe, Nói, Đọc, Viết theo quy định.</w:t>
      </w:r>
    </w:p>
    <w:p w14:paraId="028E1FA1" w14:textId="5693E9F5" w:rsidR="00D338EC"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338EC" w:rsidRPr="00AA54BA">
        <w:rPr>
          <w:rFonts w:asciiTheme="majorHAnsi" w:hAnsiTheme="majorHAnsi" w:cstheme="majorHAnsi"/>
          <w:sz w:val="28"/>
          <w:szCs w:val="28"/>
        </w:rPr>
        <w:t xml:space="preserve">Chỉ đạo các trường </w:t>
      </w:r>
      <w:r w:rsidR="00D338EC" w:rsidRPr="00AA54BA">
        <w:rPr>
          <w:rFonts w:asciiTheme="majorHAnsi" w:hAnsiTheme="majorHAnsi" w:cstheme="majorHAnsi"/>
          <w:sz w:val="28"/>
          <w:szCs w:val="28"/>
          <w:lang w:val="vi-VN"/>
        </w:rPr>
        <w:t>khuyến khích học sinh tham gia các kì thi lấy chứng chỉ tiếng Anh theo chuẩn quốc tế của Viện khảo thí Hoa Kỳ ETS (Toefl Primary) và Hội đồng khảo thí Đại học Cambridge (Starters, Movers, flyers) và các hội thi tiếng Anh được tổ chức trong năm học</w:t>
      </w:r>
      <w:r w:rsidR="00D338EC" w:rsidRPr="00AA54BA">
        <w:rPr>
          <w:rFonts w:asciiTheme="majorHAnsi" w:hAnsiTheme="majorHAnsi" w:cstheme="majorHAnsi"/>
          <w:sz w:val="28"/>
          <w:szCs w:val="28"/>
        </w:rPr>
        <w:t>.</w:t>
      </w:r>
    </w:p>
    <w:p w14:paraId="1D71ADEC" w14:textId="77777777" w:rsidR="001E2DD9" w:rsidRPr="00AA54BA" w:rsidRDefault="000C43F1" w:rsidP="003234AB">
      <w:pPr>
        <w:shd w:val="clear" w:color="auto" w:fill="FFFFFF" w:themeFill="background1"/>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2.2.2.</w:t>
      </w:r>
      <w:r w:rsidR="00F20203" w:rsidRPr="00AA54BA">
        <w:rPr>
          <w:rFonts w:asciiTheme="majorHAnsi" w:hAnsiTheme="majorHAnsi" w:cstheme="majorHAnsi"/>
          <w:b/>
          <w:i/>
          <w:sz w:val="28"/>
          <w:szCs w:val="28"/>
        </w:rPr>
        <w:t xml:space="preserve"> </w:t>
      </w:r>
      <w:r w:rsidR="004E1AB9" w:rsidRPr="00AA54BA">
        <w:rPr>
          <w:rFonts w:asciiTheme="majorHAnsi" w:hAnsiTheme="majorHAnsi" w:cstheme="majorHAnsi"/>
          <w:b/>
          <w:i/>
          <w:sz w:val="28"/>
          <w:szCs w:val="28"/>
        </w:rPr>
        <w:t>Dạy học Tin học</w:t>
      </w:r>
    </w:p>
    <w:p w14:paraId="3C3EF351" w14:textId="5E9E06A6" w:rsidR="007E3D1C"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iCs/>
          <w:sz w:val="28"/>
          <w:szCs w:val="28"/>
        </w:rPr>
      </w:pPr>
      <w:r w:rsidRPr="00AA54BA">
        <w:rPr>
          <w:rFonts w:asciiTheme="majorHAnsi" w:hAnsiTheme="majorHAnsi" w:cstheme="majorHAnsi"/>
          <w:iCs/>
          <w:sz w:val="28"/>
          <w:szCs w:val="28"/>
        </w:rPr>
        <w:t xml:space="preserve">- </w:t>
      </w:r>
      <w:r w:rsidR="007E3D1C" w:rsidRPr="00AA54BA">
        <w:rPr>
          <w:rFonts w:asciiTheme="majorHAnsi" w:hAnsiTheme="majorHAnsi" w:cstheme="majorHAnsi"/>
          <w:iCs/>
          <w:sz w:val="28"/>
          <w:szCs w:val="28"/>
        </w:rPr>
        <w:t xml:space="preserve">Thực hiện giảng dạy Tin học từ khối 1 đến khối 5 theo hướng dẫn Công văn số 1529/SGDĐT-GDTH ngày 16/5/2022 của Sở Giáo dục và Đào tạo về tổ chức dạy học môn tiếng Anh và môn Tin học ở cấp Tiểu học theo chương trình giáo dục phổ thông 2018. </w:t>
      </w:r>
    </w:p>
    <w:p w14:paraId="560947A3" w14:textId="7BA4DD36" w:rsidR="007E3D1C" w:rsidRPr="00AA54BA" w:rsidRDefault="007E3D1C" w:rsidP="003234AB">
      <w:pPr>
        <w:shd w:val="clear" w:color="auto" w:fill="FFFFFF" w:themeFill="background1"/>
        <w:spacing w:before="120" w:after="120" w:line="240" w:lineRule="auto"/>
        <w:ind w:firstLine="720"/>
        <w:jc w:val="both"/>
        <w:rPr>
          <w:rFonts w:asciiTheme="majorHAnsi" w:hAnsiTheme="majorHAnsi" w:cstheme="majorHAnsi"/>
          <w:iCs/>
          <w:sz w:val="28"/>
          <w:szCs w:val="28"/>
        </w:rPr>
      </w:pPr>
      <w:r w:rsidRPr="00AA54BA">
        <w:rPr>
          <w:rFonts w:asciiTheme="majorHAnsi" w:hAnsiTheme="majorHAnsi" w:cstheme="majorHAnsi"/>
          <w:iCs/>
          <w:sz w:val="28"/>
          <w:szCs w:val="28"/>
        </w:rPr>
        <w:t xml:space="preserve"> </w:t>
      </w:r>
      <w:r w:rsidR="009D7C62" w:rsidRPr="00AA54BA">
        <w:rPr>
          <w:rFonts w:asciiTheme="majorHAnsi" w:hAnsiTheme="majorHAnsi" w:cstheme="majorHAnsi"/>
          <w:iCs/>
          <w:sz w:val="28"/>
          <w:szCs w:val="28"/>
        </w:rPr>
        <w:t xml:space="preserve">- </w:t>
      </w:r>
      <w:r w:rsidRPr="00AA54BA">
        <w:rPr>
          <w:rFonts w:asciiTheme="majorHAnsi" w:hAnsiTheme="majorHAnsi" w:cstheme="majorHAnsi"/>
          <w:iCs/>
          <w:sz w:val="28"/>
          <w:szCs w:val="28"/>
        </w:rPr>
        <w:t>Tổ</w:t>
      </w:r>
      <w:r w:rsidR="00C05770" w:rsidRPr="00AA54BA">
        <w:rPr>
          <w:rFonts w:asciiTheme="majorHAnsi" w:hAnsiTheme="majorHAnsi" w:cstheme="majorHAnsi"/>
          <w:iCs/>
          <w:sz w:val="28"/>
          <w:szCs w:val="28"/>
        </w:rPr>
        <w:t xml:space="preserve"> chức dạy Tin học quốc tế theo Q</w:t>
      </w:r>
      <w:r w:rsidRPr="00AA54BA">
        <w:rPr>
          <w:rFonts w:asciiTheme="majorHAnsi" w:hAnsiTheme="majorHAnsi" w:cstheme="majorHAnsi"/>
          <w:iCs/>
          <w:sz w:val="28"/>
          <w:szCs w:val="28"/>
        </w:rPr>
        <w:t>uyết định</w:t>
      </w:r>
      <w:r w:rsidR="00C05770" w:rsidRPr="00AA54BA">
        <w:rPr>
          <w:rFonts w:asciiTheme="majorHAnsi" w:hAnsiTheme="majorHAnsi" w:cstheme="majorHAnsi"/>
          <w:iCs/>
          <w:sz w:val="28"/>
          <w:szCs w:val="28"/>
        </w:rPr>
        <w:t xml:space="preserve"> số</w:t>
      </w:r>
      <w:r w:rsidRPr="00AA54BA">
        <w:rPr>
          <w:rFonts w:asciiTheme="majorHAnsi" w:hAnsiTheme="majorHAnsi" w:cstheme="majorHAnsi"/>
          <w:iCs/>
          <w:sz w:val="28"/>
          <w:szCs w:val="28"/>
        </w:rPr>
        <w:t xml:space="preserve"> 762/QĐ-UBND ngày 08/3/2021 về </w:t>
      </w:r>
      <w:r w:rsidR="009D7C62" w:rsidRPr="00AA54BA">
        <w:rPr>
          <w:rFonts w:asciiTheme="majorHAnsi" w:hAnsiTheme="majorHAnsi" w:cstheme="majorHAnsi"/>
          <w:iCs/>
          <w:sz w:val="28"/>
          <w:szCs w:val="28"/>
        </w:rPr>
        <w:t>p</w:t>
      </w:r>
      <w:r w:rsidR="00C05770" w:rsidRPr="00AA54BA">
        <w:rPr>
          <w:rFonts w:asciiTheme="majorHAnsi" w:hAnsiTheme="majorHAnsi" w:cstheme="majorHAnsi"/>
          <w:iCs/>
          <w:sz w:val="28"/>
          <w:szCs w:val="28"/>
        </w:rPr>
        <w:t>hê duyệt Đề án “</w:t>
      </w:r>
      <w:r w:rsidRPr="00AA54BA">
        <w:rPr>
          <w:rFonts w:asciiTheme="majorHAnsi" w:hAnsiTheme="majorHAnsi" w:cstheme="majorHAnsi"/>
          <w:iCs/>
          <w:sz w:val="28"/>
          <w:szCs w:val="28"/>
        </w:rPr>
        <w:t>Nâng cao năng lực, kiến thức, kỹ năng ứng dụng Tin học cho học sinh phổ thông Thành phố Hồ Chí Minh theo định hướng chuẩn</w:t>
      </w:r>
      <w:r w:rsidR="00C05770" w:rsidRPr="00AA54BA">
        <w:rPr>
          <w:rFonts w:asciiTheme="majorHAnsi" w:hAnsiTheme="majorHAnsi" w:cstheme="majorHAnsi"/>
          <w:iCs/>
          <w:sz w:val="28"/>
          <w:szCs w:val="28"/>
        </w:rPr>
        <w:t xml:space="preserve"> quốc tế, giai đoạn 2021 – 2030”</w:t>
      </w:r>
      <w:r w:rsidRPr="00AA54BA">
        <w:rPr>
          <w:rFonts w:asciiTheme="majorHAnsi" w:hAnsiTheme="majorHAnsi" w:cstheme="majorHAnsi"/>
          <w:iCs/>
          <w:sz w:val="28"/>
          <w:szCs w:val="28"/>
        </w:rPr>
        <w:t xml:space="preserve"> đối với học sinh lớp 3, 4, 5.</w:t>
      </w:r>
    </w:p>
    <w:p w14:paraId="3D0E108E" w14:textId="1C8D24D8" w:rsidR="007E3D1C"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iCs/>
          <w:sz w:val="28"/>
          <w:szCs w:val="28"/>
        </w:rPr>
      </w:pPr>
      <w:r w:rsidRPr="00AA54BA">
        <w:rPr>
          <w:rFonts w:asciiTheme="majorHAnsi" w:hAnsiTheme="majorHAnsi" w:cstheme="majorHAnsi"/>
          <w:iCs/>
          <w:sz w:val="28"/>
          <w:szCs w:val="28"/>
        </w:rPr>
        <w:t xml:space="preserve">- </w:t>
      </w:r>
      <w:r w:rsidR="007E3D1C" w:rsidRPr="00AA54BA">
        <w:rPr>
          <w:rFonts w:asciiTheme="majorHAnsi" w:hAnsiTheme="majorHAnsi" w:cstheme="majorHAnsi"/>
          <w:iCs/>
          <w:sz w:val="28"/>
          <w:szCs w:val="28"/>
        </w:rPr>
        <w:t>Việc dạy Tin học ở các trường đã có nhiều chuyển biến, kỹ năng về tin học của học sinh được nâng lên rõ rệt góp phần nâng cao chất lượng giáo dục toàn diện, học sinh tham gia các hội thi tin học các cấp đạt nhiều thành tích cao.</w:t>
      </w:r>
    </w:p>
    <w:p w14:paraId="5F9DF758" w14:textId="4FBB1578" w:rsidR="007E3D1C"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iCs/>
          <w:sz w:val="28"/>
          <w:szCs w:val="28"/>
        </w:rPr>
      </w:pPr>
      <w:r w:rsidRPr="00AA54BA">
        <w:rPr>
          <w:rFonts w:asciiTheme="majorHAnsi" w:hAnsiTheme="majorHAnsi" w:cstheme="majorHAnsi"/>
          <w:iCs/>
          <w:sz w:val="28"/>
          <w:szCs w:val="28"/>
        </w:rPr>
        <w:t xml:space="preserve">- </w:t>
      </w:r>
      <w:r w:rsidR="007E3D1C" w:rsidRPr="00AA54BA">
        <w:rPr>
          <w:rFonts w:asciiTheme="majorHAnsi" w:hAnsiTheme="majorHAnsi" w:cstheme="majorHAnsi"/>
          <w:iCs/>
          <w:sz w:val="28"/>
          <w:szCs w:val="28"/>
        </w:rPr>
        <w:t>Mạng lưới chuyên môn Tin học thường xuyên dự giờ, góp ý xây dựng tiết dạy cho giáo viên. Đội ngũ giáo viên Tin học hàng năm được tham gia các khóa bồi dưỡng, tập huấn dạy học Tin học theo chuẩn quốc tế do IIG Vi</w:t>
      </w:r>
      <w:r w:rsidRPr="00AA54BA">
        <w:rPr>
          <w:rFonts w:asciiTheme="majorHAnsi" w:hAnsiTheme="majorHAnsi" w:cstheme="majorHAnsi"/>
          <w:iCs/>
          <w:sz w:val="28"/>
          <w:szCs w:val="28"/>
        </w:rPr>
        <w:t>ệ</w:t>
      </w:r>
      <w:r w:rsidR="007E3D1C" w:rsidRPr="00AA54BA">
        <w:rPr>
          <w:rFonts w:asciiTheme="majorHAnsi" w:hAnsiTheme="majorHAnsi" w:cstheme="majorHAnsi"/>
          <w:iCs/>
          <w:sz w:val="28"/>
          <w:szCs w:val="28"/>
        </w:rPr>
        <w:t>t Nam, ICDL Việt Nam tổ chức.</w:t>
      </w:r>
    </w:p>
    <w:p w14:paraId="7E0B8275" w14:textId="77777777" w:rsidR="00E848F9" w:rsidRPr="00AA54BA" w:rsidRDefault="00E72F70" w:rsidP="003234AB">
      <w:pPr>
        <w:shd w:val="clear" w:color="auto" w:fill="FFFFFF" w:themeFill="background1"/>
        <w:spacing w:before="120" w:after="120" w:line="240" w:lineRule="auto"/>
        <w:ind w:firstLine="720"/>
        <w:jc w:val="both"/>
        <w:rPr>
          <w:rFonts w:asciiTheme="majorHAnsi" w:hAnsiTheme="majorHAnsi" w:cstheme="majorHAnsi"/>
          <w:b/>
          <w:sz w:val="28"/>
          <w:szCs w:val="28"/>
          <w:lang w:val="en"/>
        </w:rPr>
      </w:pPr>
      <w:r w:rsidRPr="00AA54BA">
        <w:rPr>
          <w:rFonts w:asciiTheme="majorHAnsi" w:hAnsiTheme="majorHAnsi" w:cstheme="majorHAnsi"/>
          <w:b/>
          <w:sz w:val="28"/>
          <w:szCs w:val="28"/>
          <w:lang w:val="vi-VN"/>
        </w:rPr>
        <w:t>2.</w:t>
      </w:r>
      <w:r w:rsidR="000C43F1" w:rsidRPr="00AA54BA">
        <w:rPr>
          <w:rFonts w:asciiTheme="majorHAnsi" w:hAnsiTheme="majorHAnsi" w:cstheme="majorHAnsi"/>
          <w:b/>
          <w:sz w:val="28"/>
          <w:szCs w:val="28"/>
        </w:rPr>
        <w:t>3</w:t>
      </w:r>
      <w:r w:rsidR="00E848F9" w:rsidRPr="00AA54BA">
        <w:rPr>
          <w:rFonts w:asciiTheme="majorHAnsi" w:hAnsiTheme="majorHAnsi" w:cstheme="majorHAnsi"/>
          <w:b/>
          <w:sz w:val="28"/>
          <w:szCs w:val="28"/>
          <w:lang w:val="en"/>
        </w:rPr>
        <w:t>. Tổ chức hoạt động tập thể, hoạt động giáo dục ngoài giờ lên lớp, hoạt động trải nghiệm; xây dựng và phát triển thư viện trường tiểu học đáp ứng nhu cầu đổi mới giáo dục phổ thông theo hướng tiếp cận năng lực học sinh</w:t>
      </w:r>
      <w:r w:rsidR="00F26996" w:rsidRPr="00AA54BA">
        <w:rPr>
          <w:rFonts w:asciiTheme="majorHAnsi" w:hAnsiTheme="majorHAnsi" w:cstheme="majorHAnsi"/>
          <w:b/>
          <w:sz w:val="28"/>
          <w:szCs w:val="28"/>
          <w:lang w:val="en"/>
        </w:rPr>
        <w:t>:</w:t>
      </w:r>
    </w:p>
    <w:p w14:paraId="1135A11F" w14:textId="703DF61C" w:rsidR="007E3D1C"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 xml:space="preserve">- </w:t>
      </w:r>
      <w:r w:rsidR="001A0102" w:rsidRPr="00AA54BA">
        <w:rPr>
          <w:rFonts w:asciiTheme="majorHAnsi" w:hAnsiTheme="majorHAnsi" w:cstheme="majorHAnsi"/>
          <w:bCs/>
          <w:sz w:val="28"/>
          <w:szCs w:val="28"/>
          <w:lang w:val="en"/>
        </w:rPr>
        <w:t>100% các trường</w:t>
      </w:r>
      <w:r w:rsidR="007E3D1C" w:rsidRPr="00AA54BA">
        <w:rPr>
          <w:rFonts w:asciiTheme="majorHAnsi" w:hAnsiTheme="majorHAnsi" w:cstheme="majorHAnsi"/>
          <w:bCs/>
          <w:sz w:val="28"/>
          <w:szCs w:val="28"/>
          <w:lang w:val="en"/>
        </w:rPr>
        <w:t xml:space="preserve"> thực hiện tốt Chỉ thị số 05-CT/TW của Bộ Chính trị về đẩy mạnh học tập và làm theo tư tưởng đạo đức, phong cách Hồ Chí Minh, quan tâm giáo dục đạo đức, kỹ năng thích ứng cuộc sống cho học sinh thông qua các môn học, các hoạt động giáo dục. Xây dựng quy tắc ứng xử văn minh, thân thiện biết tôn trọng giúp đỡ bạn bè, biết kính trọng ông bà, thầy cô và người lớn tuổi.</w:t>
      </w:r>
    </w:p>
    <w:p w14:paraId="5172D74F" w14:textId="045E7497" w:rsidR="007E3D1C" w:rsidRPr="00AA54BA" w:rsidRDefault="007E3D1C"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pt-BR"/>
        </w:rPr>
      </w:pPr>
      <w:r w:rsidRPr="00AA54BA">
        <w:rPr>
          <w:rFonts w:asciiTheme="majorHAnsi" w:hAnsiTheme="majorHAnsi" w:cstheme="majorHAnsi"/>
          <w:bCs/>
          <w:sz w:val="28"/>
          <w:szCs w:val="28"/>
        </w:rPr>
        <w:t xml:space="preserve"> </w:t>
      </w:r>
      <w:r w:rsidR="009D7C62"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rPr>
        <w:t xml:space="preserve">100% các trường tổ chức dạy Tài liệu giáo dục địa phương Thành phố </w:t>
      </w:r>
      <w:r w:rsidR="00C05770" w:rsidRPr="00AA54BA">
        <w:rPr>
          <w:rFonts w:asciiTheme="majorHAnsi" w:hAnsiTheme="majorHAnsi" w:cstheme="majorHAnsi"/>
          <w:bCs/>
          <w:sz w:val="28"/>
          <w:szCs w:val="28"/>
        </w:rPr>
        <w:t>Hồ Chí Minh lớp 1, lớp 2, lớp 3 và</w:t>
      </w:r>
      <w:r w:rsidRPr="00AA54BA">
        <w:rPr>
          <w:rFonts w:asciiTheme="majorHAnsi" w:hAnsiTheme="majorHAnsi" w:cstheme="majorHAnsi"/>
          <w:bCs/>
          <w:sz w:val="28"/>
          <w:szCs w:val="28"/>
        </w:rPr>
        <w:t xml:space="preserve"> lớp 4 bằng chuỗi các hoạt động theo hướng mở để học sinh khám phá, trải nghiệm, chủ động trong hoạt động học; </w:t>
      </w:r>
      <w:r w:rsidRPr="00AA54BA">
        <w:rPr>
          <w:rFonts w:asciiTheme="majorHAnsi" w:hAnsiTheme="majorHAnsi" w:cstheme="majorHAnsi"/>
          <w:bCs/>
          <w:sz w:val="28"/>
          <w:szCs w:val="28"/>
          <w:lang w:val="pt-BR"/>
        </w:rPr>
        <w:t xml:space="preserve">tập trung xây dựng một số chủ đề nhất định đáp ứng yêu cầu cần đạt theo quy định của Chương trình giáo dục phổ thông 2018 đối với môn Lịch sử và Địa lí lớp 4; tích </w:t>
      </w:r>
      <w:r w:rsidRPr="00AA54BA">
        <w:rPr>
          <w:rFonts w:asciiTheme="majorHAnsi" w:hAnsiTheme="majorHAnsi" w:cstheme="majorHAnsi"/>
          <w:bCs/>
          <w:sz w:val="28"/>
          <w:szCs w:val="28"/>
          <w:lang w:val="pt-BR"/>
        </w:rPr>
        <w:lastRenderedPageBreak/>
        <w:t xml:space="preserve">hợp lồng ghép giáo dục truyền thống Chiến khu An Phú Đông </w:t>
      </w:r>
      <w:r w:rsidR="00C2385B" w:rsidRPr="00AA54BA">
        <w:rPr>
          <w:rFonts w:asciiTheme="majorHAnsi" w:hAnsiTheme="majorHAnsi" w:cstheme="majorHAnsi"/>
          <w:bCs/>
          <w:sz w:val="28"/>
          <w:szCs w:val="28"/>
          <w:lang w:val="pt-BR"/>
        </w:rPr>
        <w:t xml:space="preserve">- </w:t>
      </w:r>
      <w:r w:rsidRPr="00AA54BA">
        <w:rPr>
          <w:rFonts w:asciiTheme="majorHAnsi" w:hAnsiTheme="majorHAnsi" w:cstheme="majorHAnsi"/>
          <w:bCs/>
          <w:sz w:val="28"/>
          <w:szCs w:val="28"/>
          <w:lang w:val="pt-BR"/>
        </w:rPr>
        <w:t xml:space="preserve">Vườn </w:t>
      </w:r>
      <w:r w:rsidR="00C05770" w:rsidRPr="00AA54BA">
        <w:rPr>
          <w:rFonts w:asciiTheme="majorHAnsi" w:hAnsiTheme="majorHAnsi" w:cstheme="majorHAnsi"/>
          <w:bCs/>
          <w:sz w:val="28"/>
          <w:szCs w:val="28"/>
          <w:lang w:val="pt-BR"/>
        </w:rPr>
        <w:t>Cau đỏ, Lịch sử Đảng bộ Quận 12</w:t>
      </w:r>
      <w:r w:rsidRPr="00AA54BA">
        <w:rPr>
          <w:rFonts w:asciiTheme="majorHAnsi" w:hAnsiTheme="majorHAnsi" w:cstheme="majorHAnsi"/>
          <w:bCs/>
          <w:sz w:val="28"/>
          <w:szCs w:val="28"/>
          <w:lang w:val="pt-BR"/>
        </w:rPr>
        <w:t xml:space="preserve"> về quá trình phát triển của con người, vùng đất Quận 12 và thực hiện trước khi tổ chức dạy học các nội dung khác của mạch nội dung “Địa phương và các vùng miền của Việt Nam” theo quy định của Chương trình giáo dục phổ thông 2018.</w:t>
      </w:r>
    </w:p>
    <w:p w14:paraId="3DBAE29E" w14:textId="20929092" w:rsidR="007E3D1C" w:rsidRPr="00AA54BA" w:rsidRDefault="007E3D1C" w:rsidP="003234AB">
      <w:pPr>
        <w:shd w:val="clear" w:color="auto" w:fill="FFFFFF" w:themeFill="background1"/>
        <w:spacing w:before="120" w:after="120" w:line="240" w:lineRule="auto"/>
        <w:ind w:firstLine="720"/>
        <w:jc w:val="both"/>
        <w:rPr>
          <w:rFonts w:asciiTheme="majorHAnsi" w:hAnsiTheme="majorHAnsi" w:cstheme="majorHAnsi"/>
          <w:bCs/>
          <w:iCs/>
          <w:sz w:val="28"/>
          <w:szCs w:val="28"/>
          <w:lang w:val="en"/>
        </w:rPr>
      </w:pPr>
      <w:r w:rsidRPr="00AA54BA">
        <w:rPr>
          <w:rFonts w:asciiTheme="majorHAnsi" w:hAnsiTheme="majorHAnsi" w:cstheme="majorHAnsi"/>
          <w:bCs/>
          <w:iCs/>
          <w:sz w:val="28"/>
          <w:szCs w:val="28"/>
          <w:lang w:val="en"/>
        </w:rPr>
        <w:t xml:space="preserve"> </w:t>
      </w:r>
      <w:r w:rsidR="009D7C62" w:rsidRPr="00AA54BA">
        <w:rPr>
          <w:rFonts w:asciiTheme="majorHAnsi" w:hAnsiTheme="majorHAnsi" w:cstheme="majorHAnsi"/>
          <w:bCs/>
          <w:iCs/>
          <w:sz w:val="28"/>
          <w:szCs w:val="28"/>
          <w:lang w:val="en"/>
        </w:rPr>
        <w:t xml:space="preserve">- </w:t>
      </w:r>
      <w:r w:rsidRPr="00AA54BA">
        <w:rPr>
          <w:rFonts w:asciiTheme="majorHAnsi" w:hAnsiTheme="majorHAnsi" w:cstheme="majorHAnsi"/>
          <w:bCs/>
          <w:iCs/>
          <w:sz w:val="28"/>
          <w:szCs w:val="28"/>
          <w:lang w:val="en"/>
        </w:rPr>
        <w:t>Hoạt động tiết học mở, lớp học mở được các trường đẩy mạnh thực hiện từ Học kỳ 1 năm học 2023 - 2024, từng bước tạo được niềm tin từ phụ huynh học sinh và xã hội về chất lượng giáo dục tại các trường tiểu học trên địa bàn Quận 12.</w:t>
      </w:r>
    </w:p>
    <w:p w14:paraId="7070A48C" w14:textId="665BC5EC" w:rsidR="007E3D1C"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 xml:space="preserve">- </w:t>
      </w:r>
      <w:r w:rsidR="007E3D1C" w:rsidRPr="00AA54BA">
        <w:rPr>
          <w:rFonts w:asciiTheme="majorHAnsi" w:hAnsiTheme="majorHAnsi" w:cstheme="majorHAnsi"/>
          <w:bCs/>
          <w:sz w:val="28"/>
          <w:szCs w:val="28"/>
          <w:lang w:val="en"/>
        </w:rPr>
        <w:t xml:space="preserve">100% các trường tiểu học triển khai thực hiện dạy học gắn kết giữa kiến thức được học với vận dụng vào thực tế cuộc sống; tăng cường các hoạt động trải nghiệm, vận dụng kiến thức vào thực tế cuộc sống của học sinh. Lồng ghép, tích hợp giáo dục đạo đức, xây dựng thói quen hình thành nhân cách; tăng cường giáo dục pháp luật; giáo dục nhận thức về quyền của trẻ em; bình đẳng giới; phòng chống tai nạn thương tích; chú trọng giáo dục kỹ năng sống; thực hiện tốt công tác chăm sóc sức khỏe và y tế trường học; tuyên truyền, giáo dục chủ quyền quốc gia về biên giới, biển đảo; bảo vệ môi trường; bảo tồn thiên nhiên; ứng phó với biến đổi khí hậu, phòng tránh và giảm nhẹ thiên tai, giáo dục an toàn giao thông; phòng, chống HIV/AIDS; giáo dục quốc phòng và an ninh,…  </w:t>
      </w:r>
    </w:p>
    <w:p w14:paraId="2C6583C0" w14:textId="5A349FCA" w:rsidR="007E3D1C" w:rsidRPr="00AA54BA" w:rsidRDefault="007E3D1C"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 xml:space="preserve">Năm học 2023 - 2024, có 01/24 trường tiểu học công lập thực hiện mô hình thư viện thông minh; </w:t>
      </w:r>
      <w:r w:rsidRPr="00AA54BA">
        <w:rPr>
          <w:rFonts w:asciiTheme="majorHAnsi" w:hAnsiTheme="majorHAnsi" w:cstheme="majorHAnsi"/>
          <w:bCs/>
          <w:iCs/>
          <w:sz w:val="28"/>
          <w:szCs w:val="28"/>
        </w:rPr>
        <w:t>23/24 trường tiểu học công lập thực hiện mô hình thư viện thân thiện (01 trường mới đưa vào giai đoạn 1 sử dụng, chỉ có 10 phòng học nên chưa có thư viện)</w:t>
      </w:r>
      <w:r w:rsidR="009D7C62" w:rsidRPr="00AA54BA">
        <w:rPr>
          <w:rFonts w:asciiTheme="majorHAnsi" w:hAnsiTheme="majorHAnsi" w:cstheme="majorHAnsi"/>
          <w:bCs/>
          <w:iCs/>
          <w:sz w:val="28"/>
          <w:szCs w:val="28"/>
        </w:rPr>
        <w:t>.</w:t>
      </w:r>
    </w:p>
    <w:p w14:paraId="00D5CE78" w14:textId="77777777" w:rsidR="00532686" w:rsidRPr="00AA54BA" w:rsidRDefault="00E72F70" w:rsidP="003234AB">
      <w:pPr>
        <w:shd w:val="clear" w:color="auto" w:fill="FFFFFF" w:themeFill="background1"/>
        <w:spacing w:before="120" w:after="120" w:line="240" w:lineRule="auto"/>
        <w:ind w:firstLine="720"/>
        <w:jc w:val="both"/>
        <w:rPr>
          <w:rFonts w:asciiTheme="majorHAnsi" w:hAnsiTheme="majorHAnsi" w:cstheme="majorHAnsi"/>
          <w:b/>
          <w:bCs/>
          <w:sz w:val="28"/>
          <w:szCs w:val="28"/>
          <w:lang w:val="en"/>
        </w:rPr>
      </w:pPr>
      <w:r w:rsidRPr="00AA54BA">
        <w:rPr>
          <w:rFonts w:asciiTheme="majorHAnsi" w:hAnsiTheme="majorHAnsi" w:cstheme="majorHAnsi"/>
          <w:b/>
          <w:bCs/>
          <w:sz w:val="28"/>
          <w:szCs w:val="28"/>
          <w:lang w:val="en"/>
        </w:rPr>
        <w:t>2.</w:t>
      </w:r>
      <w:r w:rsidR="000C43F1" w:rsidRPr="00AA54BA">
        <w:rPr>
          <w:rFonts w:asciiTheme="majorHAnsi" w:hAnsiTheme="majorHAnsi" w:cstheme="majorHAnsi"/>
          <w:b/>
          <w:bCs/>
          <w:sz w:val="28"/>
          <w:szCs w:val="28"/>
          <w:lang w:val="en"/>
        </w:rPr>
        <w:t>4</w:t>
      </w:r>
      <w:r w:rsidRPr="00AA54BA">
        <w:rPr>
          <w:rFonts w:asciiTheme="majorHAnsi" w:hAnsiTheme="majorHAnsi" w:cstheme="majorHAnsi"/>
          <w:b/>
          <w:bCs/>
          <w:sz w:val="28"/>
          <w:szCs w:val="28"/>
          <w:lang w:val="en"/>
        </w:rPr>
        <w:t>.</w:t>
      </w:r>
      <w:r w:rsidR="00532686" w:rsidRPr="00AA54BA">
        <w:rPr>
          <w:rFonts w:asciiTheme="majorHAnsi" w:hAnsiTheme="majorHAnsi" w:cstheme="majorHAnsi"/>
          <w:b/>
          <w:bCs/>
          <w:sz w:val="28"/>
          <w:szCs w:val="28"/>
          <w:lang w:val="en"/>
        </w:rPr>
        <w:t xml:space="preserve"> Triển khai giáo dục STEM</w:t>
      </w:r>
      <w:r w:rsidR="00F26996" w:rsidRPr="00AA54BA">
        <w:rPr>
          <w:rFonts w:asciiTheme="majorHAnsi" w:hAnsiTheme="majorHAnsi" w:cstheme="majorHAnsi"/>
          <w:b/>
          <w:bCs/>
          <w:sz w:val="28"/>
          <w:szCs w:val="28"/>
          <w:lang w:val="en"/>
        </w:rPr>
        <w:t>:</w:t>
      </w:r>
    </w:p>
    <w:p w14:paraId="477611AA" w14:textId="21C8A9C8" w:rsidR="00C2385B"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 xml:space="preserve">- </w:t>
      </w:r>
      <w:r w:rsidR="00C2385B" w:rsidRPr="00AA54BA">
        <w:rPr>
          <w:rFonts w:asciiTheme="majorHAnsi" w:hAnsiTheme="majorHAnsi" w:cstheme="majorHAnsi"/>
          <w:bCs/>
          <w:sz w:val="28"/>
          <w:szCs w:val="28"/>
          <w:lang w:val="en"/>
        </w:rPr>
        <w:t>100%</w:t>
      </w:r>
      <w:r w:rsidR="00532686" w:rsidRPr="00AA54BA">
        <w:rPr>
          <w:rFonts w:asciiTheme="majorHAnsi" w:hAnsiTheme="majorHAnsi" w:cstheme="majorHAnsi"/>
          <w:bCs/>
          <w:sz w:val="28"/>
          <w:szCs w:val="28"/>
          <w:lang w:val="en"/>
        </w:rPr>
        <w:t xml:space="preserve"> đơn vị tổ chức hoạt động giáo dục STEM </w:t>
      </w:r>
      <w:r w:rsidR="00C2385B" w:rsidRPr="00AA54BA">
        <w:rPr>
          <w:rFonts w:asciiTheme="majorHAnsi" w:hAnsiTheme="majorHAnsi" w:cstheme="majorHAnsi"/>
          <w:bCs/>
          <w:sz w:val="28"/>
          <w:szCs w:val="28"/>
          <w:lang w:val="en"/>
        </w:rPr>
        <w:t xml:space="preserve">trong và </w:t>
      </w:r>
      <w:r w:rsidR="00532686" w:rsidRPr="00AA54BA">
        <w:rPr>
          <w:rFonts w:asciiTheme="majorHAnsi" w:hAnsiTheme="majorHAnsi" w:cstheme="majorHAnsi"/>
          <w:bCs/>
          <w:sz w:val="28"/>
          <w:szCs w:val="28"/>
          <w:lang w:val="en"/>
        </w:rPr>
        <w:t xml:space="preserve">sau các giờ học chương trình chính khoá theo Công văn số </w:t>
      </w:r>
      <w:r w:rsidR="001A0102" w:rsidRPr="00AA54BA">
        <w:rPr>
          <w:rFonts w:asciiTheme="majorHAnsi" w:hAnsiTheme="majorHAnsi" w:cstheme="majorHAnsi"/>
          <w:bCs/>
          <w:sz w:val="28"/>
          <w:szCs w:val="28"/>
          <w:lang w:val="en"/>
        </w:rPr>
        <w:t>909/BGDĐT-GD</w:t>
      </w:r>
      <w:r w:rsidR="00C2385B" w:rsidRPr="00AA54BA">
        <w:rPr>
          <w:rFonts w:asciiTheme="majorHAnsi" w:hAnsiTheme="majorHAnsi" w:cstheme="majorHAnsi"/>
          <w:bCs/>
          <w:sz w:val="28"/>
          <w:szCs w:val="28"/>
          <w:lang w:val="en"/>
        </w:rPr>
        <w:t>TH ngày 08/3/2023 của Bộ Giáo dục và Đào tạo về hướng dẫn tổ chức hoạt động giáo dục STEM trong giáo dục tiểu học</w:t>
      </w:r>
      <w:r w:rsidR="00AC3359" w:rsidRPr="00AA54BA">
        <w:rPr>
          <w:rFonts w:asciiTheme="majorHAnsi" w:hAnsiTheme="majorHAnsi" w:cstheme="majorHAnsi"/>
          <w:bCs/>
          <w:sz w:val="28"/>
          <w:szCs w:val="28"/>
          <w:lang w:val="en"/>
        </w:rPr>
        <w:t>.</w:t>
      </w:r>
    </w:p>
    <w:p w14:paraId="45E8D848" w14:textId="5D4E6C46" w:rsidR="00AC3359" w:rsidRPr="00AA54BA" w:rsidRDefault="009D7C62" w:rsidP="003234AB">
      <w:pPr>
        <w:shd w:val="clear" w:color="auto" w:fill="FFFFFF" w:themeFill="background1"/>
        <w:spacing w:before="120" w:after="120" w:line="240" w:lineRule="auto"/>
        <w:ind w:firstLine="720"/>
        <w:jc w:val="both"/>
        <w:rPr>
          <w:rFonts w:asciiTheme="majorHAnsi" w:eastAsia="Arial" w:hAnsiTheme="majorHAnsi" w:cstheme="majorHAnsi"/>
          <w:kern w:val="2"/>
          <w:sz w:val="28"/>
          <w:szCs w:val="28"/>
          <w:lang w:bidi="th-TH"/>
          <w14:ligatures w14:val="standardContextual"/>
        </w:rPr>
      </w:pPr>
      <w:r w:rsidRPr="00AA54BA">
        <w:rPr>
          <w:rFonts w:asciiTheme="majorHAnsi" w:eastAsia="Arial" w:hAnsiTheme="majorHAnsi" w:cstheme="majorHAnsi"/>
          <w:kern w:val="2"/>
          <w:sz w:val="28"/>
          <w:szCs w:val="28"/>
          <w:lang w:bidi="th-TH"/>
          <w14:ligatures w14:val="standardContextual"/>
        </w:rPr>
        <w:t xml:space="preserve">- </w:t>
      </w:r>
      <w:r w:rsidR="00AC3359" w:rsidRPr="00AA54BA">
        <w:rPr>
          <w:rFonts w:asciiTheme="majorHAnsi" w:eastAsia="Arial" w:hAnsiTheme="majorHAnsi" w:cstheme="majorHAnsi"/>
          <w:kern w:val="2"/>
          <w:sz w:val="28"/>
          <w:szCs w:val="28"/>
          <w:lang w:bidi="th-TH"/>
          <w14:ligatures w14:val="standardContextual"/>
        </w:rPr>
        <w:t xml:space="preserve">Chỉ đạo các trường </w:t>
      </w:r>
      <w:r w:rsidR="00AC3359" w:rsidRPr="00AA54BA">
        <w:rPr>
          <w:rFonts w:asciiTheme="majorHAnsi" w:eastAsia="Arial" w:hAnsiTheme="majorHAnsi" w:cstheme="majorHAnsi"/>
          <w:kern w:val="2"/>
          <w:sz w:val="28"/>
          <w:szCs w:val="28"/>
          <w:lang w:val="vi-VN" w:bidi="th-TH"/>
          <w14:ligatures w14:val="standardContextual"/>
        </w:rPr>
        <w:t>đ</w:t>
      </w:r>
      <w:r w:rsidR="00AC3359" w:rsidRPr="00AA54BA">
        <w:rPr>
          <w:rFonts w:asciiTheme="majorHAnsi" w:eastAsia="Arial" w:hAnsiTheme="majorHAnsi" w:cstheme="majorHAnsi"/>
          <w:kern w:val="2"/>
          <w:sz w:val="28"/>
          <w:szCs w:val="28"/>
          <w:lang w:val="nb-NO" w:bidi="th-TH"/>
          <w14:ligatures w14:val="standardContextual"/>
        </w:rPr>
        <w:t xml:space="preserve">ẩy mạnh tuyên truyền, tập huấn giáo viên về thực hiện giáo dục STEM, nhất là các hình thức tổ chức </w:t>
      </w:r>
      <w:r w:rsidR="00AC3359" w:rsidRPr="00AA54BA">
        <w:rPr>
          <w:rFonts w:asciiTheme="majorHAnsi" w:eastAsia="Arial" w:hAnsiTheme="majorHAnsi" w:cstheme="majorHAnsi"/>
          <w:i/>
          <w:iCs/>
          <w:kern w:val="2"/>
          <w:sz w:val="28"/>
          <w:szCs w:val="28"/>
          <w:lang w:val="nb-NO" w:bidi="th-TH"/>
          <w14:ligatures w14:val="standardContextual"/>
        </w:rPr>
        <w:t>(Bài học Stem; Hoạt động trải nghiệm Stem; Làm quen Stem nghiên cứu khoa học, kĩ thuật)</w:t>
      </w:r>
      <w:r w:rsidR="00AC3359" w:rsidRPr="00AA54BA">
        <w:rPr>
          <w:rFonts w:asciiTheme="majorHAnsi" w:eastAsia="Arial" w:hAnsiTheme="majorHAnsi" w:cstheme="majorHAnsi"/>
          <w:kern w:val="2"/>
          <w:sz w:val="28"/>
          <w:szCs w:val="28"/>
          <w:lang w:val="nb-NO" w:bidi="th-TH"/>
          <w14:ligatures w14:val="standardContextual"/>
        </w:rPr>
        <w:t xml:space="preserve"> trong các buổi họp tổ chuyên môn cũng như thông tin kết nối thường xuyên, duy trì niềm đam mê STEM trong các nhóm sinh hoạt chuyên môn của giáo viên trường; các tổ khối </w:t>
      </w:r>
      <w:r w:rsidR="00AC3359" w:rsidRPr="00AA54BA">
        <w:rPr>
          <w:rFonts w:asciiTheme="majorHAnsi" w:eastAsia="Arial" w:hAnsiTheme="majorHAnsi" w:cstheme="majorHAnsi"/>
          <w:kern w:val="2"/>
          <w:sz w:val="28"/>
          <w:szCs w:val="28"/>
          <w:lang w:bidi="th-TH"/>
          <w14:ligatures w14:val="standardContextual"/>
        </w:rPr>
        <w:t xml:space="preserve">thực hiện dạy bài học STEM 2 bài/học kỳ; </w:t>
      </w:r>
      <w:r w:rsidR="00AC3359" w:rsidRPr="00AA54BA">
        <w:rPr>
          <w:rFonts w:asciiTheme="majorHAnsi" w:eastAsia="Arial" w:hAnsiTheme="majorHAnsi" w:cstheme="majorHAnsi"/>
          <w:kern w:val="2"/>
          <w:sz w:val="28"/>
          <w:szCs w:val="28"/>
          <w:lang w:val="vi-VN" w:bidi="th-TH"/>
          <w14:ligatures w14:val="standardContextual"/>
        </w:rPr>
        <w:t>thực hiện các góc triển lãm sản phẩm STEM tại các lớp học và góc trưng bày Giáo dục STEM t</w:t>
      </w:r>
      <w:r w:rsidR="00C44253">
        <w:rPr>
          <w:rFonts w:asciiTheme="majorHAnsi" w:eastAsia="Arial" w:hAnsiTheme="majorHAnsi" w:cstheme="majorHAnsi"/>
          <w:kern w:val="2"/>
          <w:sz w:val="28"/>
          <w:szCs w:val="28"/>
          <w:lang w:bidi="th-TH"/>
          <w14:ligatures w14:val="standardContextual"/>
        </w:rPr>
        <w:t>rong</w:t>
      </w:r>
      <w:r w:rsidR="00AC3359" w:rsidRPr="00AA54BA">
        <w:rPr>
          <w:rFonts w:asciiTheme="majorHAnsi" w:eastAsia="Arial" w:hAnsiTheme="majorHAnsi" w:cstheme="majorHAnsi"/>
          <w:kern w:val="2"/>
          <w:sz w:val="28"/>
          <w:szCs w:val="28"/>
          <w:lang w:val="vi-VN" w:bidi="th-TH"/>
          <w14:ligatures w14:val="standardContextual"/>
        </w:rPr>
        <w:t xml:space="preserve"> khuôn viên nhà trường</w:t>
      </w:r>
      <w:r w:rsidR="00AC3359" w:rsidRPr="00AA54BA">
        <w:rPr>
          <w:rFonts w:asciiTheme="majorHAnsi" w:eastAsia="Arial" w:hAnsiTheme="majorHAnsi" w:cstheme="majorHAnsi"/>
          <w:kern w:val="2"/>
          <w:sz w:val="28"/>
          <w:szCs w:val="28"/>
          <w:lang w:bidi="th-TH"/>
          <w14:ligatures w14:val="standardContextual"/>
        </w:rPr>
        <w:t>.</w:t>
      </w:r>
    </w:p>
    <w:p w14:paraId="364EF346" w14:textId="171CD077" w:rsidR="00E848F9" w:rsidRPr="00AA54BA" w:rsidRDefault="00E848F9"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lang w:val="vi-VN"/>
        </w:rPr>
        <w:t>2.</w:t>
      </w:r>
      <w:r w:rsidR="000C43F1" w:rsidRPr="00AA54BA">
        <w:rPr>
          <w:rFonts w:asciiTheme="majorHAnsi" w:hAnsiTheme="majorHAnsi" w:cstheme="majorHAnsi"/>
          <w:b/>
          <w:sz w:val="28"/>
          <w:szCs w:val="28"/>
          <w:lang w:val="en"/>
        </w:rPr>
        <w:t>5</w:t>
      </w:r>
      <w:r w:rsidRPr="00AA54BA">
        <w:rPr>
          <w:rFonts w:asciiTheme="majorHAnsi" w:hAnsiTheme="majorHAnsi" w:cstheme="majorHAnsi"/>
          <w:b/>
          <w:sz w:val="28"/>
          <w:szCs w:val="28"/>
          <w:lang w:val="en"/>
        </w:rPr>
        <w:t>. Một</w:t>
      </w:r>
      <w:r w:rsidRPr="00AA54BA">
        <w:rPr>
          <w:rFonts w:asciiTheme="majorHAnsi" w:hAnsiTheme="majorHAnsi" w:cstheme="majorHAnsi"/>
          <w:b/>
          <w:sz w:val="28"/>
          <w:szCs w:val="28"/>
          <w:lang w:val="vi-VN"/>
        </w:rPr>
        <w:t xml:space="preserve"> số kết quả tiêu biểu</w:t>
      </w:r>
      <w:r w:rsidR="00F26996" w:rsidRPr="00AA54BA">
        <w:rPr>
          <w:rFonts w:asciiTheme="majorHAnsi" w:hAnsiTheme="majorHAnsi" w:cstheme="majorHAnsi"/>
          <w:b/>
          <w:sz w:val="28"/>
          <w:szCs w:val="28"/>
        </w:rPr>
        <w:t>:</w:t>
      </w:r>
    </w:p>
    <w:p w14:paraId="0DD791DF" w14:textId="59FB51B8" w:rsidR="00FC368B" w:rsidRPr="00AA54BA" w:rsidRDefault="00FC368B"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lang w:val="vi-VN"/>
        </w:rPr>
        <w:t>- Phòng Giáo dục và Đào tạo đã chủ động tổ chức</w:t>
      </w:r>
      <w:r w:rsidR="00582554" w:rsidRPr="00AA54BA">
        <w:rPr>
          <w:rFonts w:asciiTheme="majorHAnsi" w:hAnsiTheme="majorHAnsi" w:cstheme="majorHAnsi"/>
          <w:bCs/>
          <w:sz w:val="28"/>
          <w:szCs w:val="28"/>
        </w:rPr>
        <w:t xml:space="preserve"> </w:t>
      </w:r>
      <w:r w:rsidR="005A5D5F" w:rsidRPr="00AA54BA">
        <w:rPr>
          <w:rFonts w:asciiTheme="majorHAnsi" w:hAnsiTheme="majorHAnsi" w:cstheme="majorHAnsi"/>
          <w:bCs/>
          <w:sz w:val="28"/>
          <w:szCs w:val="28"/>
        </w:rPr>
        <w:t>nhiều</w:t>
      </w:r>
      <w:r w:rsidR="005A5D5F" w:rsidRPr="00AA54BA">
        <w:rPr>
          <w:rFonts w:asciiTheme="majorHAnsi" w:hAnsiTheme="majorHAnsi" w:cstheme="majorHAnsi"/>
          <w:bCs/>
          <w:sz w:val="28"/>
          <w:szCs w:val="28"/>
          <w:lang w:val="vi-VN"/>
        </w:rPr>
        <w:t xml:space="preserve"> c</w:t>
      </w:r>
      <w:r w:rsidRPr="00AA54BA">
        <w:rPr>
          <w:rFonts w:asciiTheme="majorHAnsi" w:hAnsiTheme="majorHAnsi" w:cstheme="majorHAnsi"/>
          <w:bCs/>
          <w:sz w:val="28"/>
          <w:szCs w:val="28"/>
          <w:lang w:val="vi-VN"/>
        </w:rPr>
        <w:t>huyên đề</w:t>
      </w:r>
      <w:r w:rsidR="005A5D5F" w:rsidRPr="00AA54BA">
        <w:rPr>
          <w:rFonts w:asciiTheme="majorHAnsi" w:hAnsiTheme="majorHAnsi" w:cstheme="majorHAnsi"/>
          <w:bCs/>
          <w:sz w:val="28"/>
          <w:szCs w:val="28"/>
          <w:lang w:val="vi-VN"/>
        </w:rPr>
        <w:t xml:space="preserve"> bồi dưỡng chuyên môn,</w:t>
      </w:r>
      <w:r w:rsidRPr="00AA54BA">
        <w:rPr>
          <w:rFonts w:asciiTheme="majorHAnsi" w:hAnsiTheme="majorHAnsi" w:cstheme="majorHAnsi"/>
          <w:bCs/>
          <w:sz w:val="28"/>
          <w:szCs w:val="28"/>
          <w:lang w:val="vi-VN"/>
        </w:rPr>
        <w:t xml:space="preserve"> kiểm tra, đánh giá </w:t>
      </w:r>
      <w:r w:rsidR="005A5D5F" w:rsidRPr="00AA54BA">
        <w:rPr>
          <w:rFonts w:asciiTheme="majorHAnsi" w:hAnsiTheme="majorHAnsi" w:cstheme="majorHAnsi"/>
          <w:bCs/>
          <w:sz w:val="28"/>
          <w:szCs w:val="28"/>
          <w:lang w:val="vi-VN"/>
        </w:rPr>
        <w:t xml:space="preserve">các môn học </w:t>
      </w:r>
      <w:r w:rsidRPr="00AA54BA">
        <w:rPr>
          <w:rFonts w:asciiTheme="majorHAnsi" w:hAnsiTheme="majorHAnsi" w:cstheme="majorHAnsi"/>
          <w:bCs/>
          <w:sz w:val="28"/>
          <w:szCs w:val="28"/>
          <w:lang w:val="vi-VN"/>
        </w:rPr>
        <w:t>theo định hướng phát triển phẩm chất, năng lực</w:t>
      </w:r>
      <w:r w:rsidR="005A5D5F" w:rsidRPr="00AA54BA">
        <w:rPr>
          <w:rFonts w:asciiTheme="majorHAnsi" w:hAnsiTheme="majorHAnsi" w:cstheme="majorHAnsi"/>
          <w:bCs/>
          <w:sz w:val="28"/>
          <w:szCs w:val="28"/>
          <w:lang w:val="vi-VN"/>
        </w:rPr>
        <w:t xml:space="preserve"> học sinh</w:t>
      </w:r>
      <w:r w:rsidRPr="00AA54BA">
        <w:rPr>
          <w:rFonts w:asciiTheme="majorHAnsi" w:hAnsiTheme="majorHAnsi" w:cstheme="majorHAnsi"/>
          <w:bCs/>
          <w:sz w:val="28"/>
          <w:szCs w:val="28"/>
          <w:lang w:val="vi-VN"/>
        </w:rPr>
        <w:t xml:space="preserve"> đáp ứng </w:t>
      </w:r>
      <w:r w:rsidR="00CE7A5A" w:rsidRPr="00AA54BA">
        <w:rPr>
          <w:rFonts w:asciiTheme="majorHAnsi" w:hAnsiTheme="majorHAnsi" w:cstheme="majorHAnsi"/>
          <w:bCs/>
          <w:sz w:val="28"/>
          <w:szCs w:val="28"/>
          <w:lang w:val="vi-VN"/>
        </w:rPr>
        <w:t xml:space="preserve">yêu cầu chương trình và </w:t>
      </w:r>
      <w:r w:rsidRPr="00AA54BA">
        <w:rPr>
          <w:rFonts w:asciiTheme="majorHAnsi" w:hAnsiTheme="majorHAnsi" w:cstheme="majorHAnsi"/>
          <w:bCs/>
          <w:sz w:val="28"/>
          <w:szCs w:val="28"/>
          <w:lang w:val="vi-VN"/>
        </w:rPr>
        <w:t>nhu cầu cho đội ngũ.</w:t>
      </w:r>
    </w:p>
    <w:p w14:paraId="2203D41B" w14:textId="77777777" w:rsidR="00E848F9" w:rsidRPr="00AA54BA" w:rsidRDefault="00D309EB"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lastRenderedPageBreak/>
        <w:t xml:space="preserve">- </w:t>
      </w:r>
      <w:r w:rsidR="00E848F9" w:rsidRPr="00AA54BA">
        <w:rPr>
          <w:rFonts w:asciiTheme="majorHAnsi" w:hAnsiTheme="majorHAnsi" w:cstheme="majorHAnsi"/>
          <w:bCs/>
          <w:sz w:val="28"/>
          <w:szCs w:val="28"/>
          <w:lang w:val="en"/>
        </w:rPr>
        <w:t>Cán bộ quản lý, giáo viên, học sinh tiểu</w:t>
      </w:r>
      <w:r w:rsidR="00E848F9" w:rsidRPr="00AA54BA">
        <w:rPr>
          <w:rFonts w:asciiTheme="majorHAnsi" w:hAnsiTheme="majorHAnsi" w:cstheme="majorHAnsi"/>
          <w:bCs/>
          <w:sz w:val="28"/>
          <w:szCs w:val="28"/>
          <w:lang w:val="vi-VN"/>
        </w:rPr>
        <w:t xml:space="preserve"> học </w:t>
      </w:r>
      <w:r w:rsidR="00E848F9" w:rsidRPr="00AA54BA">
        <w:rPr>
          <w:rFonts w:asciiTheme="majorHAnsi" w:hAnsiTheme="majorHAnsi" w:cstheme="majorHAnsi"/>
          <w:bCs/>
          <w:sz w:val="28"/>
          <w:szCs w:val="28"/>
          <w:lang w:val="en"/>
        </w:rPr>
        <w:t>tích cực tham gia các hội thi cấp</w:t>
      </w:r>
      <w:r w:rsidR="00E848F9" w:rsidRPr="00AA54BA">
        <w:rPr>
          <w:rFonts w:asciiTheme="majorHAnsi" w:hAnsiTheme="majorHAnsi" w:cstheme="majorHAnsi"/>
          <w:bCs/>
          <w:sz w:val="28"/>
          <w:szCs w:val="28"/>
          <w:lang w:val="vi-VN"/>
        </w:rPr>
        <w:t xml:space="preserve"> quốc gia, cấp thành phố </w:t>
      </w:r>
      <w:r w:rsidR="00E848F9" w:rsidRPr="00AA54BA">
        <w:rPr>
          <w:rFonts w:asciiTheme="majorHAnsi" w:hAnsiTheme="majorHAnsi" w:cstheme="majorHAnsi"/>
          <w:bCs/>
          <w:sz w:val="28"/>
          <w:szCs w:val="28"/>
          <w:lang w:val="en"/>
        </w:rPr>
        <w:t>và đạt nhiều thành tích tốt:</w:t>
      </w:r>
    </w:p>
    <w:p w14:paraId="6D26ABF5" w14:textId="6FF2D164" w:rsidR="00AC3359" w:rsidRPr="00AA54BA" w:rsidRDefault="00E848F9" w:rsidP="003234AB">
      <w:pPr>
        <w:shd w:val="clear" w:color="auto" w:fill="FFFFFF" w:themeFill="background1"/>
        <w:spacing w:before="120" w:after="120" w:line="240" w:lineRule="auto"/>
        <w:ind w:firstLine="720"/>
        <w:jc w:val="both"/>
        <w:rPr>
          <w:rFonts w:asciiTheme="majorHAnsi" w:hAnsiTheme="majorHAnsi" w:cstheme="majorHAnsi"/>
          <w:bCs/>
          <w:iCs/>
          <w:sz w:val="28"/>
          <w:szCs w:val="28"/>
          <w:lang w:val="en"/>
        </w:rPr>
      </w:pPr>
      <w:r w:rsidRPr="00AA54BA">
        <w:rPr>
          <w:rFonts w:asciiTheme="majorHAnsi" w:hAnsiTheme="majorHAnsi" w:cstheme="majorHAnsi"/>
          <w:bCs/>
          <w:sz w:val="28"/>
          <w:szCs w:val="28"/>
          <w:lang w:val="en"/>
        </w:rPr>
        <w:t xml:space="preserve">+ </w:t>
      </w:r>
      <w:r w:rsidR="00AC3359" w:rsidRPr="00AA54BA">
        <w:rPr>
          <w:rFonts w:asciiTheme="majorHAnsi" w:hAnsiTheme="majorHAnsi" w:cstheme="majorHAnsi"/>
          <w:bCs/>
          <w:sz w:val="28"/>
          <w:szCs w:val="28"/>
          <w:lang w:val="en"/>
        </w:rPr>
        <w:t>Hội thi Giáo viên giỏi thành phố</w:t>
      </w:r>
      <w:r w:rsidR="00AC3359" w:rsidRPr="00AA54BA">
        <w:rPr>
          <w:rFonts w:asciiTheme="majorHAnsi" w:hAnsiTheme="majorHAnsi" w:cstheme="majorHAnsi"/>
          <w:bCs/>
          <w:sz w:val="28"/>
          <w:szCs w:val="28"/>
          <w:lang w:val="vi-VN"/>
        </w:rPr>
        <w:t xml:space="preserve">: </w:t>
      </w:r>
      <w:r w:rsidR="00AC3359" w:rsidRPr="00AA54BA">
        <w:rPr>
          <w:rFonts w:asciiTheme="majorHAnsi" w:hAnsiTheme="majorHAnsi" w:cstheme="majorHAnsi"/>
          <w:bCs/>
          <w:iCs/>
          <w:sz w:val="28"/>
          <w:szCs w:val="28"/>
        </w:rPr>
        <w:t xml:space="preserve">có </w:t>
      </w:r>
      <w:r w:rsidR="00CA76B5" w:rsidRPr="00AA54BA">
        <w:rPr>
          <w:rFonts w:asciiTheme="majorHAnsi" w:hAnsiTheme="majorHAnsi" w:cstheme="majorHAnsi"/>
          <w:bCs/>
          <w:iCs/>
          <w:sz w:val="28"/>
          <w:szCs w:val="28"/>
          <w:lang w:val="en"/>
        </w:rPr>
        <w:t>12 giáo viên (dự thi Bảng A gồm các trường Tiểu học</w:t>
      </w:r>
      <w:r w:rsidR="00AC3359" w:rsidRPr="00AA54BA">
        <w:rPr>
          <w:rFonts w:asciiTheme="majorHAnsi" w:hAnsiTheme="majorHAnsi" w:cstheme="majorHAnsi"/>
          <w:bCs/>
          <w:iCs/>
          <w:sz w:val="28"/>
          <w:szCs w:val="28"/>
          <w:lang w:val="en"/>
        </w:rPr>
        <w:t xml:space="preserve"> Trần Quang Cơ, Võ Văn Tần, Võ Thị Sáu, Lê Văn Thọ, Hồ Văn Thanh, Kim Đồng, Võ Thị Thừa)</w:t>
      </w:r>
      <w:r w:rsidR="00CA76B5" w:rsidRPr="00AA54BA">
        <w:rPr>
          <w:rFonts w:asciiTheme="majorHAnsi" w:hAnsiTheme="majorHAnsi" w:cstheme="majorHAnsi"/>
          <w:bCs/>
          <w:iCs/>
          <w:sz w:val="28"/>
          <w:szCs w:val="28"/>
          <w:lang w:val="en"/>
        </w:rPr>
        <w:t xml:space="preserve"> và 03 giáo viên (dự thi Bảng B, </w:t>
      </w:r>
      <w:r w:rsidR="00AC3359" w:rsidRPr="00AA54BA">
        <w:rPr>
          <w:rFonts w:asciiTheme="majorHAnsi" w:hAnsiTheme="majorHAnsi" w:cstheme="majorHAnsi"/>
          <w:bCs/>
          <w:iCs/>
          <w:sz w:val="28"/>
          <w:szCs w:val="28"/>
          <w:lang w:val="en"/>
        </w:rPr>
        <w:t>Trường Chuyên biệt Ánh Dương) được công nhận là giáo viên giỏi thành phố.</w:t>
      </w:r>
    </w:p>
    <w:p w14:paraId="77B09F03" w14:textId="1A4175F0" w:rsidR="00AC3359" w:rsidRPr="00AA54BA" w:rsidRDefault="00FC368B"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 xml:space="preserve">+ </w:t>
      </w:r>
      <w:r w:rsidR="00AC3359" w:rsidRPr="00AA54BA">
        <w:rPr>
          <w:rFonts w:asciiTheme="majorHAnsi" w:hAnsiTheme="majorHAnsi" w:cstheme="majorHAnsi"/>
          <w:bCs/>
          <w:iCs/>
          <w:sz w:val="28"/>
          <w:szCs w:val="28"/>
          <w:lang w:val="en"/>
        </w:rPr>
        <w:t>Hội thi Giáo viên dạy giỏi cấp</w:t>
      </w:r>
      <w:r w:rsidR="00CA76B5" w:rsidRPr="00AA54BA">
        <w:rPr>
          <w:rFonts w:asciiTheme="majorHAnsi" w:hAnsiTheme="majorHAnsi" w:cstheme="majorHAnsi"/>
          <w:bCs/>
          <w:iCs/>
          <w:sz w:val="28"/>
          <w:szCs w:val="28"/>
          <w:lang w:val="en"/>
        </w:rPr>
        <w:t xml:space="preserve"> quận</w:t>
      </w:r>
      <w:r w:rsidR="00AC3359" w:rsidRPr="00AA54BA">
        <w:rPr>
          <w:rFonts w:asciiTheme="majorHAnsi" w:hAnsiTheme="majorHAnsi" w:cstheme="majorHAnsi"/>
          <w:bCs/>
          <w:sz w:val="28"/>
          <w:szCs w:val="28"/>
          <w:lang w:val="en"/>
        </w:rPr>
        <w:t xml:space="preserve"> có 270 giáo viên được công nhận, trong đó biểu dương 10 tập thể (</w:t>
      </w:r>
      <w:r w:rsidR="00CA76B5" w:rsidRPr="00AA54BA">
        <w:rPr>
          <w:rFonts w:asciiTheme="majorHAnsi" w:hAnsiTheme="majorHAnsi" w:cstheme="majorHAnsi"/>
          <w:bCs/>
          <w:sz w:val="28"/>
          <w:szCs w:val="28"/>
          <w:lang w:val="en"/>
        </w:rPr>
        <w:t>trường T</w:t>
      </w:r>
      <w:r w:rsidR="0028580A" w:rsidRPr="00AA54BA">
        <w:rPr>
          <w:rFonts w:asciiTheme="majorHAnsi" w:hAnsiTheme="majorHAnsi" w:cstheme="majorHAnsi"/>
          <w:bCs/>
          <w:sz w:val="28"/>
          <w:szCs w:val="28"/>
          <w:lang w:val="en"/>
        </w:rPr>
        <w:t>H</w:t>
      </w:r>
      <w:r w:rsidR="00CA76B5" w:rsidRPr="00AA54BA">
        <w:rPr>
          <w:rFonts w:asciiTheme="majorHAnsi" w:hAnsiTheme="majorHAnsi" w:cstheme="majorHAnsi"/>
          <w:bCs/>
          <w:sz w:val="28"/>
          <w:szCs w:val="28"/>
          <w:lang w:val="en"/>
        </w:rPr>
        <w:t xml:space="preserve"> Võ Thị Sáu đạt giải Nhất; TH </w:t>
      </w:r>
      <w:r w:rsidR="00AC3359" w:rsidRPr="00AA54BA">
        <w:rPr>
          <w:rFonts w:asciiTheme="majorHAnsi" w:hAnsiTheme="majorHAnsi" w:cstheme="majorHAnsi"/>
          <w:bCs/>
          <w:sz w:val="28"/>
          <w:szCs w:val="28"/>
          <w:lang w:val="en"/>
        </w:rPr>
        <w:t>Nguyễn Khuyến, TH Quang Trung đạt giải Nhì; TH Trần Quang Cơ, TH Quới Xuân, TH Nguyễn Thị Định đạt giải Ba; TH Kim Đồng, TH Nguyễn Thái Bình, TH Thuận Kiều, TH Nguyễn Du đạt giải Khuyến khích) và 80 cá nhân đạt thành tích tốt trong hội thi.</w:t>
      </w:r>
    </w:p>
    <w:p w14:paraId="0688E45D" w14:textId="52CEB1D9" w:rsidR="00561C78"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 xml:space="preserve"> </w:t>
      </w:r>
      <w:r w:rsidR="00561C78" w:rsidRPr="00AA54BA">
        <w:rPr>
          <w:rFonts w:asciiTheme="majorHAnsi" w:hAnsiTheme="majorHAnsi" w:cstheme="majorHAnsi"/>
          <w:bCs/>
          <w:sz w:val="28"/>
          <w:szCs w:val="28"/>
          <w:lang w:val="en"/>
        </w:rPr>
        <w:t>Năm học 202</w:t>
      </w:r>
      <w:r w:rsidR="00AC3359" w:rsidRPr="00AA54BA">
        <w:rPr>
          <w:rFonts w:asciiTheme="majorHAnsi" w:hAnsiTheme="majorHAnsi" w:cstheme="majorHAnsi"/>
          <w:bCs/>
          <w:sz w:val="28"/>
          <w:szCs w:val="28"/>
          <w:lang w:val="en"/>
        </w:rPr>
        <w:t>3</w:t>
      </w:r>
      <w:r w:rsidR="00AD425E" w:rsidRPr="00AA54BA">
        <w:rPr>
          <w:rFonts w:asciiTheme="majorHAnsi" w:hAnsiTheme="majorHAnsi" w:cstheme="majorHAnsi"/>
          <w:bCs/>
          <w:sz w:val="28"/>
          <w:szCs w:val="28"/>
          <w:lang w:val="en"/>
        </w:rPr>
        <w:t xml:space="preserve"> </w:t>
      </w:r>
      <w:r w:rsidR="00D63372" w:rsidRPr="00AA54BA">
        <w:rPr>
          <w:rFonts w:asciiTheme="majorHAnsi" w:hAnsiTheme="majorHAnsi" w:cstheme="majorHAnsi"/>
          <w:bCs/>
          <w:sz w:val="28"/>
          <w:szCs w:val="28"/>
          <w:lang w:val="en"/>
        </w:rPr>
        <w:t>-</w:t>
      </w:r>
      <w:r w:rsidR="00AD425E" w:rsidRPr="00AA54BA">
        <w:rPr>
          <w:rFonts w:asciiTheme="majorHAnsi" w:hAnsiTheme="majorHAnsi" w:cstheme="majorHAnsi"/>
          <w:bCs/>
          <w:sz w:val="28"/>
          <w:szCs w:val="28"/>
          <w:lang w:val="en"/>
        </w:rPr>
        <w:t xml:space="preserve"> </w:t>
      </w:r>
      <w:r w:rsidR="00561C78" w:rsidRPr="00AA54BA">
        <w:rPr>
          <w:rFonts w:asciiTheme="majorHAnsi" w:hAnsiTheme="majorHAnsi" w:cstheme="majorHAnsi"/>
          <w:bCs/>
          <w:sz w:val="28"/>
          <w:szCs w:val="28"/>
          <w:lang w:val="en"/>
        </w:rPr>
        <w:t>202</w:t>
      </w:r>
      <w:r w:rsidR="00AC3359" w:rsidRPr="00AA54BA">
        <w:rPr>
          <w:rFonts w:asciiTheme="majorHAnsi" w:hAnsiTheme="majorHAnsi" w:cstheme="majorHAnsi"/>
          <w:bCs/>
          <w:sz w:val="28"/>
          <w:szCs w:val="28"/>
          <w:lang w:val="en"/>
        </w:rPr>
        <w:t>4</w:t>
      </w:r>
      <w:r w:rsidR="00AD425E" w:rsidRPr="00AA54BA">
        <w:rPr>
          <w:rFonts w:asciiTheme="majorHAnsi" w:hAnsiTheme="majorHAnsi" w:cstheme="majorHAnsi"/>
          <w:bCs/>
          <w:sz w:val="28"/>
          <w:szCs w:val="28"/>
          <w:lang w:val="en"/>
        </w:rPr>
        <w:t>,</w:t>
      </w:r>
      <w:r w:rsidR="00561C78" w:rsidRPr="00AA54BA">
        <w:rPr>
          <w:rFonts w:asciiTheme="majorHAnsi" w:hAnsiTheme="majorHAnsi" w:cstheme="majorHAnsi"/>
          <w:bCs/>
          <w:sz w:val="28"/>
          <w:szCs w:val="28"/>
          <w:lang w:val="en"/>
        </w:rPr>
        <w:t xml:space="preserve"> </w:t>
      </w:r>
      <w:r w:rsidR="00AD425E" w:rsidRPr="00AA54BA">
        <w:rPr>
          <w:rFonts w:asciiTheme="majorHAnsi" w:hAnsiTheme="majorHAnsi" w:cstheme="majorHAnsi"/>
          <w:bCs/>
          <w:sz w:val="28"/>
          <w:szCs w:val="28"/>
          <w:lang w:val="en"/>
        </w:rPr>
        <w:t>c</w:t>
      </w:r>
      <w:r w:rsidR="00561C78" w:rsidRPr="00AA54BA">
        <w:rPr>
          <w:rFonts w:asciiTheme="majorHAnsi" w:hAnsiTheme="majorHAnsi" w:cstheme="majorHAnsi"/>
          <w:bCs/>
          <w:sz w:val="28"/>
          <w:szCs w:val="28"/>
          <w:lang w:val="en"/>
        </w:rPr>
        <w:t xml:space="preserve">ó </w:t>
      </w:r>
      <w:r w:rsidR="00AC3359" w:rsidRPr="00AA54BA">
        <w:rPr>
          <w:rFonts w:asciiTheme="majorHAnsi" w:hAnsiTheme="majorHAnsi" w:cstheme="majorHAnsi"/>
          <w:bCs/>
          <w:iCs/>
          <w:sz w:val="28"/>
          <w:szCs w:val="28"/>
          <w:lang w:val="vi-VN"/>
        </w:rPr>
        <w:t>940</w:t>
      </w:r>
      <w:r w:rsidR="00AC3359" w:rsidRPr="00AA54BA">
        <w:rPr>
          <w:rFonts w:asciiTheme="majorHAnsi" w:hAnsiTheme="majorHAnsi" w:cstheme="majorHAnsi"/>
          <w:bCs/>
          <w:iCs/>
          <w:sz w:val="28"/>
          <w:szCs w:val="28"/>
        </w:rPr>
        <w:t xml:space="preserve"> </w:t>
      </w:r>
      <w:r w:rsidR="00561C78" w:rsidRPr="00AA54BA">
        <w:rPr>
          <w:rFonts w:asciiTheme="majorHAnsi" w:hAnsiTheme="majorHAnsi" w:cstheme="majorHAnsi"/>
          <w:bCs/>
          <w:sz w:val="28"/>
          <w:szCs w:val="28"/>
          <w:lang w:val="en"/>
        </w:rPr>
        <w:t>học sinh tiểu</w:t>
      </w:r>
      <w:r w:rsidR="007619ED" w:rsidRPr="00AA54BA">
        <w:rPr>
          <w:rFonts w:asciiTheme="majorHAnsi" w:hAnsiTheme="majorHAnsi" w:cstheme="majorHAnsi"/>
          <w:bCs/>
          <w:sz w:val="28"/>
          <w:szCs w:val="28"/>
          <w:lang w:val="en"/>
        </w:rPr>
        <w:t xml:space="preserve"> học đạt giải cao trong các kỳ</w:t>
      </w:r>
      <w:r w:rsidR="00561C78" w:rsidRPr="00AA54BA">
        <w:rPr>
          <w:rFonts w:asciiTheme="majorHAnsi" w:hAnsiTheme="majorHAnsi" w:cstheme="majorHAnsi"/>
          <w:bCs/>
          <w:sz w:val="28"/>
          <w:szCs w:val="28"/>
          <w:lang w:val="en"/>
        </w:rPr>
        <w:t xml:space="preserve"> thi cấp quốc tế, cấp quốc</w:t>
      </w:r>
      <w:r w:rsidR="0028580A" w:rsidRPr="00AA54BA">
        <w:rPr>
          <w:rFonts w:asciiTheme="majorHAnsi" w:hAnsiTheme="majorHAnsi" w:cstheme="majorHAnsi"/>
          <w:bCs/>
          <w:sz w:val="28"/>
          <w:szCs w:val="28"/>
          <w:lang w:val="en"/>
        </w:rPr>
        <w:t xml:space="preserve"> gia và cấp thành phố, cụ thể</w:t>
      </w:r>
      <w:r w:rsidR="00561C78" w:rsidRPr="00AA54BA">
        <w:rPr>
          <w:rFonts w:asciiTheme="majorHAnsi" w:hAnsiTheme="majorHAnsi" w:cstheme="majorHAnsi"/>
          <w:bCs/>
          <w:sz w:val="28"/>
          <w:szCs w:val="28"/>
          <w:lang w:val="en"/>
        </w:rPr>
        <w:t>:</w:t>
      </w:r>
    </w:p>
    <w:p w14:paraId="1473EB74" w14:textId="66968899" w:rsidR="002B495B" w:rsidRPr="00AA54BA" w:rsidRDefault="002B495B" w:rsidP="003234AB">
      <w:pPr>
        <w:spacing w:before="120" w:after="0" w:line="264"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ab/>
      </w:r>
      <w:r w:rsidR="0028580A" w:rsidRPr="00AA54BA">
        <w:rPr>
          <w:rFonts w:asciiTheme="majorHAnsi" w:hAnsiTheme="majorHAnsi" w:cstheme="majorHAnsi"/>
          <w:bCs/>
          <w:sz w:val="28"/>
          <w:szCs w:val="28"/>
          <w:lang w:val="en"/>
        </w:rPr>
        <w:t>-</w:t>
      </w:r>
      <w:r w:rsidR="00561C78" w:rsidRPr="00AA54BA">
        <w:rPr>
          <w:rFonts w:asciiTheme="majorHAnsi" w:hAnsiTheme="majorHAnsi" w:cstheme="majorHAnsi"/>
          <w:bCs/>
          <w:sz w:val="28"/>
          <w:szCs w:val="28"/>
          <w:lang w:val="en"/>
        </w:rPr>
        <w:t xml:space="preserve"> Cấp quốc tế</w:t>
      </w:r>
      <w:r w:rsidRPr="00AA54BA">
        <w:rPr>
          <w:rFonts w:asciiTheme="majorHAnsi" w:hAnsiTheme="majorHAnsi" w:cstheme="majorHAnsi"/>
          <w:bCs/>
          <w:sz w:val="28"/>
          <w:szCs w:val="28"/>
          <w:lang w:val="en"/>
        </w:rPr>
        <w:t xml:space="preserve"> đạt 22</w:t>
      </w:r>
      <w:r w:rsidR="00582554" w:rsidRPr="00AA54BA">
        <w:rPr>
          <w:rFonts w:asciiTheme="majorHAnsi" w:hAnsiTheme="majorHAnsi" w:cstheme="majorHAnsi"/>
          <w:bCs/>
          <w:sz w:val="28"/>
          <w:szCs w:val="28"/>
          <w:lang w:val="en"/>
        </w:rPr>
        <w:t xml:space="preserve"> </w:t>
      </w:r>
      <w:r w:rsidRPr="00AA54BA">
        <w:rPr>
          <w:rFonts w:asciiTheme="majorHAnsi" w:hAnsiTheme="majorHAnsi" w:cstheme="majorHAnsi"/>
          <w:bCs/>
          <w:sz w:val="28"/>
          <w:szCs w:val="28"/>
          <w:lang w:val="en"/>
        </w:rPr>
        <w:t xml:space="preserve">giải, trong đó: </w:t>
      </w:r>
    </w:p>
    <w:p w14:paraId="1393107D" w14:textId="09B6643B" w:rsidR="002B495B" w:rsidRPr="00AA54BA" w:rsidRDefault="002B495B" w:rsidP="003234AB">
      <w:pPr>
        <w:spacing w:before="120" w:after="0" w:line="264" w:lineRule="auto"/>
        <w:ind w:firstLine="720"/>
        <w:jc w:val="both"/>
        <w:rPr>
          <w:rFonts w:asciiTheme="majorHAnsi" w:eastAsia="Arial" w:hAnsiTheme="majorHAnsi" w:cstheme="majorHAnsi"/>
          <w:bCs/>
          <w:iCs/>
          <w:kern w:val="2"/>
          <w:sz w:val="28"/>
          <w:szCs w:val="28"/>
          <w:lang w:bidi="th-TH"/>
          <w14:ligatures w14:val="standardContextual"/>
        </w:rPr>
      </w:pPr>
      <w:r w:rsidRPr="00AA54BA">
        <w:rPr>
          <w:rFonts w:asciiTheme="majorHAnsi" w:hAnsiTheme="majorHAnsi" w:cstheme="majorHAnsi"/>
          <w:bCs/>
          <w:sz w:val="28"/>
          <w:szCs w:val="28"/>
          <w:lang w:val="en"/>
        </w:rPr>
        <w:tab/>
      </w:r>
      <w:r w:rsidR="009D7C62" w:rsidRPr="00AA54BA">
        <w:rPr>
          <w:rFonts w:asciiTheme="majorHAnsi" w:hAnsiTheme="majorHAnsi" w:cstheme="majorHAnsi"/>
          <w:bCs/>
          <w:sz w:val="28"/>
          <w:szCs w:val="28"/>
          <w:lang w:val="en"/>
        </w:rPr>
        <w:t xml:space="preserve"> </w:t>
      </w:r>
      <w:r w:rsidRPr="00AA54BA">
        <w:rPr>
          <w:rFonts w:asciiTheme="majorHAnsi" w:hAnsiTheme="majorHAnsi" w:cstheme="majorHAnsi"/>
          <w:bCs/>
          <w:sz w:val="28"/>
          <w:szCs w:val="28"/>
          <w:lang w:val="en"/>
        </w:rPr>
        <w:t>Hội thi</w:t>
      </w:r>
      <w:r w:rsidR="00561C78" w:rsidRPr="00AA54BA">
        <w:rPr>
          <w:rFonts w:asciiTheme="majorHAnsi" w:hAnsiTheme="majorHAnsi" w:cstheme="majorHAnsi"/>
          <w:bCs/>
          <w:sz w:val="28"/>
          <w:szCs w:val="28"/>
          <w:lang w:val="en"/>
        </w:rPr>
        <w:t xml:space="preserve"> </w:t>
      </w:r>
      <w:r w:rsidRPr="00AA54BA">
        <w:rPr>
          <w:rFonts w:asciiTheme="majorHAnsi" w:eastAsia="Arial" w:hAnsiTheme="majorHAnsi" w:cstheme="majorHAnsi"/>
          <w:bCs/>
          <w:iCs/>
          <w:kern w:val="2"/>
          <w:sz w:val="28"/>
          <w:szCs w:val="28"/>
          <w:lang w:bidi="th-TH"/>
          <w14:ligatures w14:val="standardContextual"/>
        </w:rPr>
        <w:t>Olympic Toán Quốc tế TIMO đạt 02 giải Vàng, 09 giải Bạc, 04 giải Đồng;</w:t>
      </w:r>
      <w:r w:rsidR="00FA10BA" w:rsidRPr="00AA54BA">
        <w:rPr>
          <w:rFonts w:asciiTheme="majorHAnsi" w:eastAsia="Arial" w:hAnsiTheme="majorHAnsi" w:cstheme="majorHAnsi"/>
          <w:bCs/>
          <w:iCs/>
          <w:kern w:val="2"/>
          <w:sz w:val="28"/>
          <w:szCs w:val="28"/>
          <w:lang w:bidi="th-TH"/>
          <w14:ligatures w14:val="standardContextual"/>
        </w:rPr>
        <w:t xml:space="preserve"> </w:t>
      </w:r>
      <w:r w:rsidRPr="00AA54BA">
        <w:rPr>
          <w:rFonts w:asciiTheme="majorHAnsi" w:eastAsia="Arial" w:hAnsiTheme="majorHAnsi" w:cstheme="majorHAnsi"/>
          <w:bCs/>
          <w:iCs/>
          <w:kern w:val="2"/>
          <w:sz w:val="28"/>
          <w:szCs w:val="28"/>
          <w:lang w:bidi="th-TH"/>
          <w14:ligatures w14:val="standardContextual"/>
        </w:rPr>
        <w:t>Hội thi Olympic Toán Quốc tế Singapore và Châu Á - SASMO đạt 02 giải Vàng;</w:t>
      </w:r>
      <w:r w:rsidR="00FA10BA" w:rsidRPr="00AA54BA">
        <w:rPr>
          <w:rFonts w:asciiTheme="majorHAnsi" w:eastAsia="Arial" w:hAnsiTheme="majorHAnsi" w:cstheme="majorHAnsi"/>
          <w:bCs/>
          <w:iCs/>
          <w:kern w:val="2"/>
          <w:sz w:val="28"/>
          <w:szCs w:val="28"/>
          <w:lang w:bidi="th-TH"/>
          <w14:ligatures w14:val="standardContextual"/>
        </w:rPr>
        <w:t xml:space="preserve"> </w:t>
      </w:r>
      <w:r w:rsidRPr="00AA54BA">
        <w:rPr>
          <w:rFonts w:asciiTheme="majorHAnsi" w:eastAsia="Arial" w:hAnsiTheme="majorHAnsi" w:cstheme="majorHAnsi"/>
          <w:bCs/>
          <w:iCs/>
          <w:kern w:val="2"/>
          <w:sz w:val="28"/>
          <w:szCs w:val="28"/>
          <w:lang w:bidi="th-TH"/>
          <w14:ligatures w14:val="standardContextual"/>
        </w:rPr>
        <w:t>Hội thi Olympic Toán Mỹ</w:t>
      </w:r>
      <w:r w:rsidR="00C44253">
        <w:rPr>
          <w:rFonts w:asciiTheme="majorHAnsi" w:eastAsia="Arial" w:hAnsiTheme="majorHAnsi" w:cstheme="majorHAnsi"/>
          <w:bCs/>
          <w:iCs/>
          <w:kern w:val="2"/>
          <w:sz w:val="28"/>
          <w:szCs w:val="28"/>
          <w:lang w:bidi="th-TH"/>
          <w14:ligatures w14:val="standardContextual"/>
        </w:rPr>
        <w:t>,</w:t>
      </w:r>
      <w:r w:rsidRPr="00AA54BA">
        <w:rPr>
          <w:rFonts w:asciiTheme="majorHAnsi" w:eastAsia="Arial" w:hAnsiTheme="majorHAnsi" w:cstheme="majorHAnsi"/>
          <w:bCs/>
          <w:iCs/>
          <w:kern w:val="2"/>
          <w:sz w:val="28"/>
          <w:szCs w:val="28"/>
          <w:lang w:bidi="th-TH"/>
          <w14:ligatures w14:val="standardContextual"/>
        </w:rPr>
        <w:t xml:space="preserve"> đạt 01 giải Vàng;</w:t>
      </w:r>
      <w:r w:rsidR="00FA10BA" w:rsidRPr="00AA54BA">
        <w:rPr>
          <w:rFonts w:asciiTheme="majorHAnsi" w:eastAsia="Arial" w:hAnsiTheme="majorHAnsi" w:cstheme="majorHAnsi"/>
          <w:bCs/>
          <w:iCs/>
          <w:kern w:val="2"/>
          <w:sz w:val="28"/>
          <w:szCs w:val="28"/>
          <w:lang w:bidi="th-TH"/>
          <w14:ligatures w14:val="standardContextual"/>
        </w:rPr>
        <w:t xml:space="preserve"> </w:t>
      </w:r>
      <w:r w:rsidRPr="00AA54BA">
        <w:rPr>
          <w:rFonts w:asciiTheme="majorHAnsi" w:eastAsia="Arial" w:hAnsiTheme="majorHAnsi" w:cstheme="majorHAnsi"/>
          <w:iCs/>
          <w:kern w:val="2"/>
          <w:sz w:val="28"/>
          <w:szCs w:val="28"/>
          <w:lang w:bidi="th-TH"/>
          <w14:ligatures w14:val="standardContextual"/>
        </w:rPr>
        <w:t>Hội thi “GLOB</w:t>
      </w:r>
      <w:r w:rsidR="0028580A" w:rsidRPr="00AA54BA">
        <w:rPr>
          <w:rFonts w:asciiTheme="majorHAnsi" w:eastAsia="Arial" w:hAnsiTheme="majorHAnsi" w:cstheme="majorHAnsi"/>
          <w:iCs/>
          <w:kern w:val="2"/>
          <w:sz w:val="28"/>
          <w:szCs w:val="28"/>
          <w:lang w:bidi="th-TH"/>
          <w14:ligatures w14:val="standardContextual"/>
        </w:rPr>
        <w:t xml:space="preserve">AL ENGLISH LANGUAGE OLYMPIAD OF </w:t>
      </w:r>
      <w:r w:rsidR="00C44253">
        <w:rPr>
          <w:rFonts w:asciiTheme="majorHAnsi" w:eastAsia="Arial" w:hAnsiTheme="majorHAnsi" w:cstheme="majorHAnsi"/>
          <w:iCs/>
          <w:kern w:val="2"/>
          <w:sz w:val="28"/>
          <w:szCs w:val="28"/>
          <w:lang w:bidi="th-TH"/>
          <w14:ligatures w14:val="standardContextual"/>
        </w:rPr>
        <w:t>SOUTHEAST ASIA”,</w:t>
      </w:r>
      <w:r w:rsidRPr="00AA54BA">
        <w:rPr>
          <w:rFonts w:asciiTheme="majorHAnsi" w:eastAsia="Arial" w:hAnsiTheme="majorHAnsi" w:cstheme="majorHAnsi"/>
          <w:iCs/>
          <w:kern w:val="2"/>
          <w:sz w:val="28"/>
          <w:szCs w:val="28"/>
          <w:lang w:bidi="th-TH"/>
          <w14:ligatures w14:val="standardContextual"/>
        </w:rPr>
        <w:t xml:space="preserve"> đạt 02 giải Bạc;</w:t>
      </w:r>
      <w:r w:rsidR="00FA10BA" w:rsidRPr="00AA54BA">
        <w:rPr>
          <w:rFonts w:asciiTheme="majorHAnsi" w:eastAsia="Arial" w:hAnsiTheme="majorHAnsi" w:cstheme="majorHAnsi"/>
          <w:bCs/>
          <w:iCs/>
          <w:kern w:val="2"/>
          <w:sz w:val="28"/>
          <w:szCs w:val="28"/>
          <w:lang w:bidi="th-TH"/>
          <w14:ligatures w14:val="standardContextual"/>
        </w:rPr>
        <w:t xml:space="preserve"> </w:t>
      </w:r>
      <w:r w:rsidRPr="00AA54BA">
        <w:rPr>
          <w:rFonts w:asciiTheme="majorHAnsi" w:eastAsia="Arial" w:hAnsiTheme="majorHAnsi" w:cstheme="majorHAnsi"/>
          <w:iCs/>
          <w:kern w:val="2"/>
          <w:sz w:val="28"/>
          <w:szCs w:val="28"/>
          <w:lang w:bidi="th-TH"/>
          <w14:ligatures w14:val="standardContextual"/>
        </w:rPr>
        <w:t>Hội thi Toán Quốc Tế IMC (Int</w:t>
      </w:r>
      <w:r w:rsidR="00C44253">
        <w:rPr>
          <w:rFonts w:asciiTheme="majorHAnsi" w:eastAsia="Arial" w:hAnsiTheme="majorHAnsi" w:cstheme="majorHAnsi"/>
          <w:iCs/>
          <w:kern w:val="2"/>
          <w:sz w:val="28"/>
          <w:szCs w:val="28"/>
          <w:lang w:bidi="th-TH"/>
          <w14:ligatures w14:val="standardContextual"/>
        </w:rPr>
        <w:t xml:space="preserve">ernational Math Challenge), </w:t>
      </w:r>
      <w:r w:rsidRPr="00AA54BA">
        <w:rPr>
          <w:rFonts w:asciiTheme="majorHAnsi" w:eastAsia="Arial" w:hAnsiTheme="majorHAnsi" w:cstheme="majorHAnsi"/>
          <w:iCs/>
          <w:kern w:val="2"/>
          <w:sz w:val="28"/>
          <w:szCs w:val="28"/>
          <w:lang w:bidi="th-TH"/>
          <w14:ligatures w14:val="standardContextual"/>
        </w:rPr>
        <w:t>đạt 01 giải Bạc</w:t>
      </w:r>
      <w:r w:rsidR="00FA10BA" w:rsidRPr="00AA54BA">
        <w:rPr>
          <w:rFonts w:asciiTheme="majorHAnsi" w:eastAsia="Arial" w:hAnsiTheme="majorHAnsi" w:cstheme="majorHAnsi"/>
          <w:iCs/>
          <w:kern w:val="2"/>
          <w:sz w:val="28"/>
          <w:szCs w:val="28"/>
          <w:lang w:bidi="th-TH"/>
          <w14:ligatures w14:val="standardContextual"/>
        </w:rPr>
        <w:t>;</w:t>
      </w:r>
      <w:r w:rsidR="00FA10BA" w:rsidRPr="00AA54BA">
        <w:rPr>
          <w:rFonts w:asciiTheme="majorHAnsi" w:eastAsia="Arial" w:hAnsiTheme="majorHAnsi" w:cstheme="majorHAnsi"/>
          <w:bCs/>
          <w:iCs/>
          <w:kern w:val="2"/>
          <w:sz w:val="28"/>
          <w:szCs w:val="28"/>
          <w:lang w:bidi="th-TH"/>
          <w14:ligatures w14:val="standardContextual"/>
        </w:rPr>
        <w:t xml:space="preserve"> </w:t>
      </w:r>
      <w:r w:rsidRPr="00AA54BA">
        <w:rPr>
          <w:rFonts w:asciiTheme="majorHAnsi" w:eastAsia="Arial" w:hAnsiTheme="majorHAnsi" w:cstheme="majorHAnsi"/>
          <w:iCs/>
          <w:kern w:val="2"/>
          <w:sz w:val="28"/>
          <w:szCs w:val="28"/>
          <w:lang w:bidi="th-TH"/>
          <w14:ligatures w14:val="standardContextual"/>
        </w:rPr>
        <w:t>Hội thi Toán Quốc Tế</w:t>
      </w:r>
      <w:r w:rsidR="00C44253">
        <w:rPr>
          <w:rFonts w:asciiTheme="majorHAnsi" w:eastAsia="Arial" w:hAnsiTheme="majorHAnsi" w:cstheme="majorHAnsi"/>
          <w:iCs/>
          <w:kern w:val="2"/>
          <w:sz w:val="28"/>
          <w:szCs w:val="28"/>
          <w:lang w:bidi="th-TH"/>
          <w14:ligatures w14:val="standardContextual"/>
        </w:rPr>
        <w:t xml:space="preserve"> Big Bay Bei (BBB),</w:t>
      </w:r>
      <w:r w:rsidRPr="00AA54BA">
        <w:rPr>
          <w:rFonts w:asciiTheme="majorHAnsi" w:eastAsia="Arial" w:hAnsiTheme="majorHAnsi" w:cstheme="majorHAnsi"/>
          <w:iCs/>
          <w:kern w:val="2"/>
          <w:sz w:val="28"/>
          <w:szCs w:val="28"/>
          <w:lang w:bidi="th-TH"/>
          <w14:ligatures w14:val="standardContextual"/>
        </w:rPr>
        <w:t xml:space="preserve"> đạt 01 giải Đồng.</w:t>
      </w:r>
    </w:p>
    <w:p w14:paraId="363531F8" w14:textId="6F10BEF4" w:rsidR="00561C78" w:rsidRPr="00AA54BA" w:rsidRDefault="0028580A"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w:t>
      </w:r>
      <w:r w:rsidR="009D7C62" w:rsidRPr="00AA54BA">
        <w:rPr>
          <w:rFonts w:asciiTheme="majorHAnsi" w:hAnsiTheme="majorHAnsi" w:cstheme="majorHAnsi"/>
          <w:bCs/>
          <w:sz w:val="28"/>
          <w:szCs w:val="28"/>
          <w:lang w:val="en"/>
        </w:rPr>
        <w:t xml:space="preserve"> </w:t>
      </w:r>
      <w:r w:rsidR="00561C78" w:rsidRPr="00AA54BA">
        <w:rPr>
          <w:rFonts w:asciiTheme="majorHAnsi" w:hAnsiTheme="majorHAnsi" w:cstheme="majorHAnsi"/>
          <w:bCs/>
          <w:sz w:val="28"/>
          <w:szCs w:val="28"/>
          <w:lang w:val="en"/>
        </w:rPr>
        <w:t>Cấp quốc gia</w:t>
      </w:r>
      <w:r w:rsidR="002B495B" w:rsidRPr="00AA54BA">
        <w:rPr>
          <w:rFonts w:asciiTheme="majorHAnsi" w:hAnsiTheme="majorHAnsi" w:cstheme="majorHAnsi"/>
          <w:bCs/>
          <w:sz w:val="28"/>
          <w:szCs w:val="28"/>
          <w:lang w:val="en"/>
        </w:rPr>
        <w:t xml:space="preserve"> đạt 2</w:t>
      </w:r>
      <w:r w:rsidR="000407C5" w:rsidRPr="00AA54BA">
        <w:rPr>
          <w:rFonts w:asciiTheme="majorHAnsi" w:hAnsiTheme="majorHAnsi" w:cstheme="majorHAnsi"/>
          <w:bCs/>
          <w:sz w:val="28"/>
          <w:szCs w:val="28"/>
          <w:lang w:val="en"/>
        </w:rPr>
        <w:t>57</w:t>
      </w:r>
      <w:r w:rsidR="002B495B" w:rsidRPr="00AA54BA">
        <w:rPr>
          <w:rFonts w:asciiTheme="majorHAnsi" w:hAnsiTheme="majorHAnsi" w:cstheme="majorHAnsi"/>
          <w:bCs/>
          <w:sz w:val="28"/>
          <w:szCs w:val="28"/>
          <w:lang w:val="en"/>
        </w:rPr>
        <w:t xml:space="preserve"> giải</w:t>
      </w:r>
      <w:r w:rsidR="00F17727" w:rsidRPr="00AA54BA">
        <w:rPr>
          <w:rFonts w:asciiTheme="majorHAnsi" w:hAnsiTheme="majorHAnsi" w:cstheme="majorHAnsi"/>
          <w:bCs/>
          <w:sz w:val="28"/>
          <w:szCs w:val="28"/>
          <w:lang w:val="en"/>
        </w:rPr>
        <w:t>,</w:t>
      </w:r>
      <w:r w:rsidR="00561C78" w:rsidRPr="00AA54BA">
        <w:rPr>
          <w:rFonts w:asciiTheme="majorHAnsi" w:hAnsiTheme="majorHAnsi" w:cstheme="majorHAnsi"/>
          <w:bCs/>
          <w:sz w:val="28"/>
          <w:szCs w:val="28"/>
          <w:lang w:val="en"/>
        </w:rPr>
        <w:t xml:space="preserve"> trong đó</w:t>
      </w:r>
      <w:r w:rsidR="00F17727" w:rsidRPr="00AA54BA">
        <w:rPr>
          <w:rFonts w:asciiTheme="majorHAnsi" w:hAnsiTheme="majorHAnsi" w:cstheme="majorHAnsi"/>
          <w:bCs/>
          <w:sz w:val="28"/>
          <w:szCs w:val="28"/>
          <w:lang w:val="en"/>
        </w:rPr>
        <w:t>:</w:t>
      </w:r>
    </w:p>
    <w:p w14:paraId="337ACECF" w14:textId="48528EC7" w:rsidR="00FA10BA" w:rsidRPr="00AA54BA" w:rsidRDefault="00FA10BA" w:rsidP="003234AB">
      <w:pPr>
        <w:spacing w:before="120" w:after="0" w:line="264" w:lineRule="auto"/>
        <w:ind w:firstLine="720"/>
        <w:jc w:val="both"/>
        <w:rPr>
          <w:rFonts w:asciiTheme="majorHAnsi" w:eastAsia="Arial" w:hAnsiTheme="majorHAnsi" w:cstheme="majorHAnsi"/>
          <w:iCs/>
          <w:kern w:val="2"/>
          <w:sz w:val="28"/>
          <w:szCs w:val="28"/>
          <w:lang w:bidi="th-TH"/>
          <w14:ligatures w14:val="standardContextual"/>
        </w:rPr>
      </w:pPr>
      <w:r w:rsidRPr="00AA54BA">
        <w:rPr>
          <w:rFonts w:asciiTheme="majorHAnsi" w:eastAsia="Arial" w:hAnsiTheme="majorHAnsi" w:cstheme="majorHAnsi"/>
          <w:iCs/>
          <w:kern w:val="2"/>
          <w:sz w:val="28"/>
          <w:szCs w:val="28"/>
          <w:lang w:bidi="th-TH"/>
          <w14:ligatures w14:val="standardContextual"/>
        </w:rPr>
        <w:tab/>
      </w:r>
      <w:r w:rsidR="009D7C62" w:rsidRPr="00AA54BA">
        <w:rPr>
          <w:rFonts w:asciiTheme="majorHAnsi" w:eastAsia="Arial" w:hAnsiTheme="majorHAnsi" w:cstheme="majorHAnsi"/>
          <w:iCs/>
          <w:kern w:val="2"/>
          <w:sz w:val="28"/>
          <w:szCs w:val="28"/>
          <w:lang w:bidi="th-TH"/>
          <w14:ligatures w14:val="standardContextual"/>
        </w:rPr>
        <w:t xml:space="preserve"> </w:t>
      </w:r>
      <w:r w:rsidRPr="00AA54BA">
        <w:rPr>
          <w:rFonts w:asciiTheme="majorHAnsi" w:eastAsia="Arial" w:hAnsiTheme="majorHAnsi" w:cstheme="majorHAnsi"/>
          <w:iCs/>
          <w:kern w:val="2"/>
          <w:sz w:val="28"/>
          <w:szCs w:val="28"/>
          <w:lang w:bidi="th-TH"/>
          <w14:ligatures w14:val="standardContextual"/>
        </w:rPr>
        <w:t>Hội thi Olympic tiếng Anh Thiếu niên JEO</w:t>
      </w:r>
      <w:r w:rsidR="00C44253">
        <w:rPr>
          <w:rFonts w:asciiTheme="majorHAnsi" w:eastAsia="Arial" w:hAnsiTheme="majorHAnsi" w:cstheme="majorHAnsi"/>
          <w:iCs/>
          <w:kern w:val="2"/>
          <w:sz w:val="28"/>
          <w:szCs w:val="28"/>
          <w:lang w:bidi="th-TH"/>
          <w14:ligatures w14:val="standardContextual"/>
        </w:rPr>
        <w:t xml:space="preserve"> quốc tế</w:t>
      </w:r>
      <w:r w:rsidRPr="00AA54BA">
        <w:rPr>
          <w:rFonts w:asciiTheme="majorHAnsi" w:eastAsia="Arial" w:hAnsiTheme="majorHAnsi" w:cstheme="majorHAnsi"/>
          <w:iCs/>
          <w:kern w:val="2"/>
          <w:sz w:val="28"/>
          <w:szCs w:val="28"/>
          <w:lang w:bidi="th-TH"/>
          <w14:ligatures w14:val="standardContextual"/>
        </w:rPr>
        <w:t xml:space="preserve"> </w:t>
      </w:r>
      <w:r w:rsidR="00C44253">
        <w:rPr>
          <w:rFonts w:asciiTheme="majorHAnsi" w:eastAsia="Arial" w:hAnsiTheme="majorHAnsi" w:cstheme="majorHAnsi"/>
          <w:iCs/>
          <w:kern w:val="2"/>
          <w:sz w:val="28"/>
          <w:szCs w:val="28"/>
          <w:lang w:bidi="th-TH"/>
          <w14:ligatures w14:val="standardContextual"/>
        </w:rPr>
        <w:t>(</w:t>
      </w:r>
      <w:r w:rsidRPr="00AA54BA">
        <w:rPr>
          <w:rFonts w:asciiTheme="majorHAnsi" w:eastAsia="Arial" w:hAnsiTheme="majorHAnsi" w:cstheme="majorHAnsi"/>
          <w:iCs/>
          <w:kern w:val="2"/>
          <w:sz w:val="28"/>
          <w:szCs w:val="28"/>
          <w:lang w:bidi="th-TH"/>
          <w14:ligatures w14:val="standardContextual"/>
        </w:rPr>
        <w:t>cấp quố</w:t>
      </w:r>
      <w:r w:rsidR="00C44253">
        <w:rPr>
          <w:rFonts w:asciiTheme="majorHAnsi" w:eastAsia="Arial" w:hAnsiTheme="majorHAnsi" w:cstheme="majorHAnsi"/>
          <w:iCs/>
          <w:kern w:val="2"/>
          <w:sz w:val="28"/>
          <w:szCs w:val="28"/>
          <w:lang w:bidi="th-TH"/>
          <w14:ligatures w14:val="standardContextual"/>
        </w:rPr>
        <w:t xml:space="preserve">c gia), </w:t>
      </w:r>
      <w:r w:rsidRPr="00AA54BA">
        <w:rPr>
          <w:rFonts w:asciiTheme="majorHAnsi" w:eastAsia="Arial" w:hAnsiTheme="majorHAnsi" w:cstheme="majorHAnsi"/>
          <w:iCs/>
          <w:kern w:val="2"/>
          <w:sz w:val="28"/>
          <w:szCs w:val="28"/>
          <w:lang w:bidi="th-TH"/>
          <w14:ligatures w14:val="standardContextual"/>
        </w:rPr>
        <w:t>đạt 01 giải Vàng; Hội thi Tin học Quốc tế</w:t>
      </w:r>
      <w:r w:rsidR="00C44253">
        <w:rPr>
          <w:rFonts w:asciiTheme="majorHAnsi" w:eastAsia="Arial" w:hAnsiTheme="majorHAnsi" w:cstheme="majorHAnsi"/>
          <w:iCs/>
          <w:kern w:val="2"/>
          <w:sz w:val="28"/>
          <w:szCs w:val="28"/>
          <w:lang w:bidi="th-TH"/>
          <w14:ligatures w14:val="standardContextual"/>
        </w:rPr>
        <w:t xml:space="preserve"> HKICO (</w:t>
      </w:r>
      <w:r w:rsidR="00C44253" w:rsidRPr="00AA54BA">
        <w:rPr>
          <w:rFonts w:asciiTheme="majorHAnsi" w:eastAsia="Arial" w:hAnsiTheme="majorHAnsi" w:cstheme="majorHAnsi"/>
          <w:iCs/>
          <w:kern w:val="2"/>
          <w:sz w:val="28"/>
          <w:szCs w:val="28"/>
          <w:lang w:bidi="th-TH"/>
          <w14:ligatures w14:val="standardContextual"/>
        </w:rPr>
        <w:t>cấp quố</w:t>
      </w:r>
      <w:r w:rsidR="00C44253">
        <w:rPr>
          <w:rFonts w:asciiTheme="majorHAnsi" w:eastAsia="Arial" w:hAnsiTheme="majorHAnsi" w:cstheme="majorHAnsi"/>
          <w:iCs/>
          <w:kern w:val="2"/>
          <w:sz w:val="28"/>
          <w:szCs w:val="28"/>
          <w:lang w:bidi="th-TH"/>
          <w14:ligatures w14:val="standardContextual"/>
        </w:rPr>
        <w:t xml:space="preserve">c gia), </w:t>
      </w:r>
      <w:r w:rsidRPr="00AA54BA">
        <w:rPr>
          <w:rFonts w:asciiTheme="majorHAnsi" w:eastAsia="Arial" w:hAnsiTheme="majorHAnsi" w:cstheme="majorHAnsi"/>
          <w:iCs/>
          <w:kern w:val="2"/>
          <w:sz w:val="28"/>
          <w:szCs w:val="28"/>
          <w:lang w:bidi="th-TH"/>
          <w14:ligatures w14:val="standardContextual"/>
        </w:rPr>
        <w:t xml:space="preserve"> đạt 03 giải Vàng; Hội thi Toán Quốc tế Big Bay Bei (BBB)</w:t>
      </w:r>
      <w:r w:rsidR="00C44253">
        <w:rPr>
          <w:rFonts w:asciiTheme="majorHAnsi" w:eastAsia="Arial" w:hAnsiTheme="majorHAnsi" w:cstheme="majorHAnsi"/>
          <w:iCs/>
          <w:kern w:val="2"/>
          <w:sz w:val="28"/>
          <w:szCs w:val="28"/>
          <w:lang w:bidi="th-TH"/>
          <w14:ligatures w14:val="standardContextual"/>
        </w:rPr>
        <w:t xml:space="preserve"> (</w:t>
      </w:r>
      <w:r w:rsidR="00C44253" w:rsidRPr="00AA54BA">
        <w:rPr>
          <w:rFonts w:asciiTheme="majorHAnsi" w:eastAsia="Arial" w:hAnsiTheme="majorHAnsi" w:cstheme="majorHAnsi"/>
          <w:iCs/>
          <w:kern w:val="2"/>
          <w:sz w:val="28"/>
          <w:szCs w:val="28"/>
          <w:lang w:bidi="th-TH"/>
          <w14:ligatures w14:val="standardContextual"/>
        </w:rPr>
        <w:t>cấp quố</w:t>
      </w:r>
      <w:r w:rsidR="00C44253">
        <w:rPr>
          <w:rFonts w:asciiTheme="majorHAnsi" w:eastAsia="Arial" w:hAnsiTheme="majorHAnsi" w:cstheme="majorHAnsi"/>
          <w:iCs/>
          <w:kern w:val="2"/>
          <w:sz w:val="28"/>
          <w:szCs w:val="28"/>
          <w:lang w:bidi="th-TH"/>
          <w14:ligatures w14:val="standardContextual"/>
        </w:rPr>
        <w:t>c gia),</w:t>
      </w:r>
      <w:r w:rsidRPr="00AA54BA">
        <w:rPr>
          <w:rFonts w:asciiTheme="majorHAnsi" w:eastAsia="Arial" w:hAnsiTheme="majorHAnsi" w:cstheme="majorHAnsi"/>
          <w:iCs/>
          <w:kern w:val="2"/>
          <w:sz w:val="28"/>
          <w:szCs w:val="28"/>
          <w:lang w:bidi="th-TH"/>
          <w14:ligatures w14:val="standardContextual"/>
        </w:rPr>
        <w:t xml:space="preserve"> đạt 01 giải Vàng; Hội thi Violympic (Toán tiếng Anh, Toán, Tiếng Việt, Lịch sử</w:t>
      </w:r>
      <w:r w:rsidR="00C44253">
        <w:rPr>
          <w:rFonts w:asciiTheme="majorHAnsi" w:eastAsia="Arial" w:hAnsiTheme="majorHAnsi" w:cstheme="majorHAnsi"/>
          <w:iCs/>
          <w:kern w:val="2"/>
          <w:sz w:val="28"/>
          <w:szCs w:val="28"/>
          <w:lang w:bidi="th-TH"/>
          <w14:ligatures w14:val="standardContextual"/>
        </w:rPr>
        <w:t>),</w:t>
      </w:r>
      <w:r w:rsidRPr="00AA54BA">
        <w:rPr>
          <w:rFonts w:asciiTheme="majorHAnsi" w:eastAsia="Arial" w:hAnsiTheme="majorHAnsi" w:cstheme="majorHAnsi"/>
          <w:iCs/>
          <w:kern w:val="2"/>
          <w:sz w:val="28"/>
          <w:szCs w:val="28"/>
          <w:lang w:bidi="th-TH"/>
          <w14:ligatures w14:val="standardContextual"/>
        </w:rPr>
        <w:t>đạt 36 giải Vàng, 60 Bạc, 118 giải Đồng; Hội thi Toán Quốc tế</w:t>
      </w:r>
      <w:r w:rsidR="00C44253">
        <w:rPr>
          <w:rFonts w:asciiTheme="majorHAnsi" w:eastAsia="Arial" w:hAnsiTheme="majorHAnsi" w:cstheme="majorHAnsi"/>
          <w:iCs/>
          <w:kern w:val="2"/>
          <w:sz w:val="28"/>
          <w:szCs w:val="28"/>
          <w:lang w:bidi="th-TH"/>
          <w14:ligatures w14:val="standardContextual"/>
        </w:rPr>
        <w:t xml:space="preserve"> Timo (</w:t>
      </w:r>
      <w:r w:rsidR="00C44253" w:rsidRPr="00AA54BA">
        <w:rPr>
          <w:rFonts w:asciiTheme="majorHAnsi" w:eastAsia="Arial" w:hAnsiTheme="majorHAnsi" w:cstheme="majorHAnsi"/>
          <w:iCs/>
          <w:kern w:val="2"/>
          <w:sz w:val="28"/>
          <w:szCs w:val="28"/>
          <w:lang w:bidi="th-TH"/>
          <w14:ligatures w14:val="standardContextual"/>
        </w:rPr>
        <w:t>cấp quố</w:t>
      </w:r>
      <w:r w:rsidR="00C44253">
        <w:rPr>
          <w:rFonts w:asciiTheme="majorHAnsi" w:eastAsia="Arial" w:hAnsiTheme="majorHAnsi" w:cstheme="majorHAnsi"/>
          <w:iCs/>
          <w:kern w:val="2"/>
          <w:sz w:val="28"/>
          <w:szCs w:val="28"/>
          <w:lang w:bidi="th-TH"/>
          <w14:ligatures w14:val="standardContextual"/>
        </w:rPr>
        <w:t>c gia),</w:t>
      </w:r>
      <w:r w:rsidRPr="00AA54BA">
        <w:rPr>
          <w:rFonts w:asciiTheme="majorHAnsi" w:eastAsia="Arial" w:hAnsiTheme="majorHAnsi" w:cstheme="majorHAnsi"/>
          <w:iCs/>
          <w:kern w:val="2"/>
          <w:sz w:val="28"/>
          <w:szCs w:val="28"/>
          <w:lang w:bidi="th-TH"/>
          <w14:ligatures w14:val="standardContextual"/>
        </w:rPr>
        <w:t xml:space="preserve"> đạt 04 giải Vàng, 05 Bạc, 14 giải Đồng; Hội thi “Coding Olympics Việ</w:t>
      </w:r>
      <w:r w:rsidR="00C44253">
        <w:rPr>
          <w:rFonts w:asciiTheme="majorHAnsi" w:eastAsia="Arial" w:hAnsiTheme="majorHAnsi" w:cstheme="majorHAnsi"/>
          <w:iCs/>
          <w:kern w:val="2"/>
          <w:sz w:val="28"/>
          <w:szCs w:val="28"/>
          <w:lang w:bidi="th-TH"/>
          <w14:ligatures w14:val="standardContextual"/>
        </w:rPr>
        <w:t>t Nam”,</w:t>
      </w:r>
      <w:r w:rsidR="0028580A" w:rsidRPr="00AA54BA">
        <w:rPr>
          <w:rFonts w:asciiTheme="majorHAnsi" w:eastAsia="Arial" w:hAnsiTheme="majorHAnsi" w:cstheme="majorHAnsi"/>
          <w:iCs/>
          <w:kern w:val="2"/>
          <w:sz w:val="28"/>
          <w:szCs w:val="28"/>
          <w:lang w:bidi="th-TH"/>
          <w14:ligatures w14:val="standardContextual"/>
        </w:rPr>
        <w:t xml:space="preserve"> </w:t>
      </w:r>
      <w:r w:rsidRPr="00AA54BA">
        <w:rPr>
          <w:rFonts w:asciiTheme="majorHAnsi" w:eastAsia="Arial" w:hAnsiTheme="majorHAnsi" w:cstheme="majorHAnsi"/>
          <w:iCs/>
          <w:kern w:val="2"/>
          <w:sz w:val="28"/>
          <w:szCs w:val="28"/>
          <w:lang w:bidi="th-TH"/>
          <w14:ligatures w14:val="standardContextual"/>
        </w:rPr>
        <w:t>đạt 01 giải Vàng, 04 giải Bạc;</w:t>
      </w:r>
      <w:r w:rsidR="000407C5" w:rsidRPr="00AA54BA">
        <w:rPr>
          <w:rFonts w:asciiTheme="majorHAnsi" w:eastAsia="Arial" w:hAnsiTheme="majorHAnsi" w:cstheme="majorHAnsi"/>
          <w:iCs/>
          <w:kern w:val="2"/>
          <w:sz w:val="28"/>
          <w:szCs w:val="28"/>
          <w:lang w:bidi="th-TH"/>
          <w14:ligatures w14:val="standardContextual"/>
        </w:rPr>
        <w:t xml:space="preserve"> Hội thi</w:t>
      </w:r>
      <w:r w:rsidRPr="00AA54BA">
        <w:rPr>
          <w:rFonts w:asciiTheme="majorHAnsi" w:eastAsia="Arial" w:hAnsiTheme="majorHAnsi" w:cstheme="majorHAnsi"/>
          <w:iCs/>
          <w:kern w:val="2"/>
          <w:sz w:val="28"/>
          <w:szCs w:val="28"/>
          <w:lang w:bidi="th-TH"/>
          <w14:ligatures w14:val="standardContextual"/>
        </w:rPr>
        <w:t xml:space="preserve"> trường tiế</w:t>
      </w:r>
      <w:r w:rsidR="00C44253">
        <w:rPr>
          <w:rFonts w:asciiTheme="majorHAnsi" w:eastAsia="Arial" w:hAnsiTheme="majorHAnsi" w:cstheme="majorHAnsi"/>
          <w:iCs/>
          <w:kern w:val="2"/>
          <w:sz w:val="28"/>
          <w:szCs w:val="28"/>
          <w:lang w:bidi="th-TH"/>
          <w14:ligatures w14:val="standardContextual"/>
        </w:rPr>
        <w:t>ng Anh Olympia,</w:t>
      </w:r>
      <w:r w:rsidRPr="00AA54BA">
        <w:rPr>
          <w:rFonts w:asciiTheme="majorHAnsi" w:eastAsia="Arial" w:hAnsiTheme="majorHAnsi" w:cstheme="majorHAnsi"/>
          <w:iCs/>
          <w:kern w:val="2"/>
          <w:sz w:val="28"/>
          <w:szCs w:val="28"/>
          <w:lang w:bidi="th-TH"/>
          <w14:ligatures w14:val="standardContextual"/>
        </w:rPr>
        <w:t xml:space="preserve"> đạt 01 giải Vàng</w:t>
      </w:r>
      <w:r w:rsidR="000407C5" w:rsidRPr="00AA54BA">
        <w:rPr>
          <w:rFonts w:asciiTheme="majorHAnsi" w:eastAsia="Arial" w:hAnsiTheme="majorHAnsi" w:cstheme="majorHAnsi"/>
          <w:iCs/>
          <w:kern w:val="2"/>
          <w:sz w:val="28"/>
          <w:szCs w:val="28"/>
          <w:lang w:bidi="th-TH"/>
          <w14:ligatures w14:val="standardContextual"/>
        </w:rPr>
        <w:t xml:space="preserve">; Hội </w:t>
      </w:r>
      <w:r w:rsidRPr="00AA54BA">
        <w:rPr>
          <w:rFonts w:asciiTheme="majorHAnsi" w:eastAsia="Arial" w:hAnsiTheme="majorHAnsi" w:cstheme="majorHAnsi"/>
          <w:iCs/>
          <w:kern w:val="2"/>
          <w:sz w:val="28"/>
          <w:szCs w:val="28"/>
          <w:lang w:bidi="th-TH"/>
          <w14:ligatures w14:val="standardContextual"/>
        </w:rPr>
        <w:t>thi Olympic tiế</w:t>
      </w:r>
      <w:r w:rsidR="00C44253">
        <w:rPr>
          <w:rFonts w:asciiTheme="majorHAnsi" w:eastAsia="Arial" w:hAnsiTheme="majorHAnsi" w:cstheme="majorHAnsi"/>
          <w:iCs/>
          <w:kern w:val="2"/>
          <w:sz w:val="28"/>
          <w:szCs w:val="28"/>
          <w:lang w:bidi="th-TH"/>
          <w14:ligatures w14:val="standardContextual"/>
        </w:rPr>
        <w:t>ng Anh Đông Nam Á GELOSEA,</w:t>
      </w:r>
      <w:r w:rsidRPr="00AA54BA">
        <w:rPr>
          <w:rFonts w:asciiTheme="majorHAnsi" w:eastAsia="Arial" w:hAnsiTheme="majorHAnsi" w:cstheme="majorHAnsi"/>
          <w:iCs/>
          <w:kern w:val="2"/>
          <w:sz w:val="28"/>
          <w:szCs w:val="28"/>
          <w:lang w:bidi="th-TH"/>
          <w14:ligatures w14:val="standardContextual"/>
        </w:rPr>
        <w:t xml:space="preserve"> đạt 01 giải Vàng</w:t>
      </w:r>
      <w:r w:rsidR="000407C5" w:rsidRPr="00AA54BA">
        <w:rPr>
          <w:rFonts w:asciiTheme="majorHAnsi" w:eastAsia="Arial" w:hAnsiTheme="majorHAnsi" w:cstheme="majorHAnsi"/>
          <w:iCs/>
          <w:kern w:val="2"/>
          <w:sz w:val="28"/>
          <w:szCs w:val="28"/>
          <w:lang w:bidi="th-TH"/>
          <w14:ligatures w14:val="standardContextual"/>
        </w:rPr>
        <w:t>; Hội</w:t>
      </w:r>
      <w:r w:rsidRPr="00AA54BA">
        <w:rPr>
          <w:rFonts w:asciiTheme="majorHAnsi" w:eastAsia="Arial" w:hAnsiTheme="majorHAnsi" w:cstheme="majorHAnsi"/>
          <w:iCs/>
          <w:kern w:val="2"/>
          <w:sz w:val="28"/>
          <w:szCs w:val="28"/>
          <w:lang w:bidi="th-TH"/>
          <w14:ligatures w14:val="standardContextual"/>
        </w:rPr>
        <w:t xml:space="preserve"> thi “Olympic Toán TITAN Việ</w:t>
      </w:r>
      <w:r w:rsidR="00C44253">
        <w:rPr>
          <w:rFonts w:asciiTheme="majorHAnsi" w:eastAsia="Arial" w:hAnsiTheme="majorHAnsi" w:cstheme="majorHAnsi"/>
          <w:iCs/>
          <w:kern w:val="2"/>
          <w:sz w:val="28"/>
          <w:szCs w:val="28"/>
          <w:lang w:bidi="th-TH"/>
          <w14:ligatures w14:val="standardContextual"/>
        </w:rPr>
        <w:t>t Nam - VTMO” (</w:t>
      </w:r>
      <w:r w:rsidRPr="00AA54BA">
        <w:rPr>
          <w:rFonts w:asciiTheme="majorHAnsi" w:eastAsia="Arial" w:hAnsiTheme="majorHAnsi" w:cstheme="majorHAnsi"/>
          <w:iCs/>
          <w:kern w:val="2"/>
          <w:sz w:val="28"/>
          <w:szCs w:val="28"/>
          <w:lang w:bidi="th-TH"/>
          <w14:ligatures w14:val="standardContextual"/>
        </w:rPr>
        <w:t>cấp quốc gia</w:t>
      </w:r>
      <w:r w:rsidR="00C44253">
        <w:rPr>
          <w:rFonts w:asciiTheme="majorHAnsi" w:eastAsia="Arial" w:hAnsiTheme="majorHAnsi" w:cstheme="majorHAnsi"/>
          <w:iCs/>
          <w:kern w:val="2"/>
          <w:sz w:val="28"/>
          <w:szCs w:val="28"/>
          <w:lang w:bidi="th-TH"/>
          <w14:ligatures w14:val="standardContextual"/>
        </w:rPr>
        <w:t>)</w:t>
      </w:r>
      <w:r w:rsidRPr="00AA54BA">
        <w:rPr>
          <w:rFonts w:asciiTheme="majorHAnsi" w:eastAsia="Arial" w:hAnsiTheme="majorHAnsi" w:cstheme="majorHAnsi"/>
          <w:iCs/>
          <w:kern w:val="2"/>
          <w:sz w:val="28"/>
          <w:szCs w:val="28"/>
          <w:lang w:bidi="th-TH"/>
          <w14:ligatures w14:val="standardContextual"/>
        </w:rPr>
        <w:t xml:space="preserve"> đạt 02 giải Bạc</w:t>
      </w:r>
      <w:r w:rsidR="000407C5" w:rsidRPr="00AA54BA">
        <w:rPr>
          <w:rFonts w:asciiTheme="majorHAnsi" w:eastAsia="Arial" w:hAnsiTheme="majorHAnsi" w:cstheme="majorHAnsi"/>
          <w:iCs/>
          <w:kern w:val="2"/>
          <w:sz w:val="28"/>
          <w:szCs w:val="28"/>
          <w:lang w:bidi="th-TH"/>
          <w14:ligatures w14:val="standardContextual"/>
        </w:rPr>
        <w:t>; Hội</w:t>
      </w:r>
      <w:r w:rsidRPr="00AA54BA">
        <w:rPr>
          <w:rFonts w:asciiTheme="majorHAnsi" w:eastAsia="Arial" w:hAnsiTheme="majorHAnsi" w:cstheme="majorHAnsi"/>
          <w:iCs/>
          <w:kern w:val="2"/>
          <w:sz w:val="28"/>
          <w:szCs w:val="28"/>
          <w:lang w:bidi="th-TH"/>
          <w14:ligatures w14:val="standardContextual"/>
        </w:rPr>
        <w:t xml:space="preserve"> thi Violympic tiếng Anh IOE cấp quố</w:t>
      </w:r>
      <w:r w:rsidR="00C44253">
        <w:rPr>
          <w:rFonts w:asciiTheme="majorHAnsi" w:eastAsia="Arial" w:hAnsiTheme="majorHAnsi" w:cstheme="majorHAnsi"/>
          <w:iCs/>
          <w:kern w:val="2"/>
          <w:sz w:val="28"/>
          <w:szCs w:val="28"/>
          <w:lang w:bidi="th-TH"/>
          <w14:ligatures w14:val="standardContextual"/>
        </w:rPr>
        <w:t>c,</w:t>
      </w:r>
      <w:r w:rsidRPr="00AA54BA">
        <w:rPr>
          <w:rFonts w:asciiTheme="majorHAnsi" w:eastAsia="Arial" w:hAnsiTheme="majorHAnsi" w:cstheme="majorHAnsi"/>
          <w:iCs/>
          <w:kern w:val="2"/>
          <w:sz w:val="28"/>
          <w:szCs w:val="28"/>
          <w:lang w:bidi="th-TH"/>
          <w14:ligatures w14:val="standardContextual"/>
        </w:rPr>
        <w:t xml:space="preserve"> đạt 03 giải Bạc, 02 giải Đồng</w:t>
      </w:r>
      <w:r w:rsidR="000407C5" w:rsidRPr="00AA54BA">
        <w:rPr>
          <w:rFonts w:asciiTheme="majorHAnsi" w:eastAsia="Arial" w:hAnsiTheme="majorHAnsi" w:cstheme="majorHAnsi"/>
          <w:iCs/>
          <w:kern w:val="2"/>
          <w:sz w:val="28"/>
          <w:szCs w:val="28"/>
          <w:lang w:bidi="th-TH"/>
          <w14:ligatures w14:val="standardContextual"/>
        </w:rPr>
        <w:t>; Hội</w:t>
      </w:r>
      <w:r w:rsidRPr="00AA54BA">
        <w:rPr>
          <w:rFonts w:asciiTheme="majorHAnsi" w:eastAsia="Arial" w:hAnsiTheme="majorHAnsi" w:cstheme="majorHAnsi"/>
          <w:iCs/>
          <w:kern w:val="2"/>
          <w:sz w:val="28"/>
          <w:szCs w:val="28"/>
          <w:lang w:bidi="th-TH"/>
          <w14:ligatures w14:val="standardContextual"/>
        </w:rPr>
        <w:t xml:space="preserve"> thi Toán học HKIMO </w:t>
      </w:r>
      <w:r w:rsidR="00C44253">
        <w:rPr>
          <w:rFonts w:asciiTheme="majorHAnsi" w:eastAsia="Arial" w:hAnsiTheme="majorHAnsi" w:cstheme="majorHAnsi"/>
          <w:iCs/>
          <w:kern w:val="2"/>
          <w:sz w:val="28"/>
          <w:szCs w:val="28"/>
          <w:lang w:bidi="th-TH"/>
          <w14:ligatures w14:val="standardContextual"/>
        </w:rPr>
        <w:t>(</w:t>
      </w:r>
      <w:r w:rsidRPr="00AA54BA">
        <w:rPr>
          <w:rFonts w:asciiTheme="majorHAnsi" w:eastAsia="Arial" w:hAnsiTheme="majorHAnsi" w:cstheme="majorHAnsi"/>
          <w:iCs/>
          <w:kern w:val="2"/>
          <w:sz w:val="28"/>
          <w:szCs w:val="28"/>
          <w:lang w:bidi="th-TH"/>
          <w14:ligatures w14:val="standardContextual"/>
        </w:rPr>
        <w:t>cấp quố</w:t>
      </w:r>
      <w:r w:rsidR="00C44253">
        <w:rPr>
          <w:rFonts w:asciiTheme="majorHAnsi" w:eastAsia="Arial" w:hAnsiTheme="majorHAnsi" w:cstheme="majorHAnsi"/>
          <w:iCs/>
          <w:kern w:val="2"/>
          <w:sz w:val="28"/>
          <w:szCs w:val="28"/>
          <w:lang w:bidi="th-TH"/>
          <w14:ligatures w14:val="standardContextual"/>
        </w:rPr>
        <w:t>c gia)</w:t>
      </w:r>
      <w:r w:rsidRPr="00AA54BA">
        <w:rPr>
          <w:rFonts w:asciiTheme="majorHAnsi" w:eastAsia="Arial" w:hAnsiTheme="majorHAnsi" w:cstheme="majorHAnsi"/>
          <w:iCs/>
          <w:kern w:val="2"/>
          <w:sz w:val="28"/>
          <w:szCs w:val="28"/>
          <w:lang w:bidi="th-TH"/>
          <w14:ligatures w14:val="standardContextual"/>
        </w:rPr>
        <w:t xml:space="preserve"> đạt 03 giải Đồng</w:t>
      </w:r>
      <w:r w:rsidR="000407C5" w:rsidRPr="00AA54BA">
        <w:rPr>
          <w:rFonts w:asciiTheme="majorHAnsi" w:eastAsia="Arial" w:hAnsiTheme="majorHAnsi" w:cstheme="majorHAnsi"/>
          <w:iCs/>
          <w:kern w:val="2"/>
          <w:sz w:val="28"/>
          <w:szCs w:val="28"/>
          <w:lang w:bidi="th-TH"/>
          <w14:ligatures w14:val="standardContextual"/>
        </w:rPr>
        <w:t>; Hội</w:t>
      </w:r>
      <w:r w:rsidRPr="00AA54BA">
        <w:rPr>
          <w:rFonts w:asciiTheme="majorHAnsi" w:eastAsia="Arial" w:hAnsiTheme="majorHAnsi" w:cstheme="majorHAnsi"/>
          <w:iCs/>
          <w:kern w:val="2"/>
          <w:sz w:val="28"/>
          <w:szCs w:val="28"/>
          <w:lang w:bidi="th-TH"/>
          <w14:ligatures w14:val="standardContextual"/>
        </w:rPr>
        <w:t xml:space="preserve"> thi Olympic Toán học Quốc tế</w:t>
      </w:r>
      <w:r w:rsidR="00C44253">
        <w:rPr>
          <w:rFonts w:asciiTheme="majorHAnsi" w:eastAsia="Arial" w:hAnsiTheme="majorHAnsi" w:cstheme="majorHAnsi"/>
          <w:iCs/>
          <w:kern w:val="2"/>
          <w:sz w:val="28"/>
          <w:szCs w:val="28"/>
          <w:lang w:bidi="th-TH"/>
          <w14:ligatures w14:val="standardContextual"/>
        </w:rPr>
        <w:t xml:space="preserve"> AMO</w:t>
      </w:r>
      <w:r w:rsidRPr="00AA54BA">
        <w:rPr>
          <w:rFonts w:asciiTheme="majorHAnsi" w:eastAsia="Arial" w:hAnsiTheme="majorHAnsi" w:cstheme="majorHAnsi"/>
          <w:iCs/>
          <w:kern w:val="2"/>
          <w:sz w:val="28"/>
          <w:szCs w:val="28"/>
          <w:lang w:bidi="th-TH"/>
          <w14:ligatures w14:val="standardContextual"/>
        </w:rPr>
        <w:t xml:space="preserve"> </w:t>
      </w:r>
      <w:r w:rsidR="00C44253">
        <w:rPr>
          <w:rFonts w:asciiTheme="majorHAnsi" w:eastAsia="Arial" w:hAnsiTheme="majorHAnsi" w:cstheme="majorHAnsi"/>
          <w:iCs/>
          <w:kern w:val="2"/>
          <w:sz w:val="28"/>
          <w:szCs w:val="28"/>
          <w:lang w:bidi="th-TH"/>
          <w14:ligatures w14:val="standardContextual"/>
        </w:rPr>
        <w:t>(</w:t>
      </w:r>
      <w:r w:rsidRPr="00AA54BA">
        <w:rPr>
          <w:rFonts w:asciiTheme="majorHAnsi" w:eastAsia="Arial" w:hAnsiTheme="majorHAnsi" w:cstheme="majorHAnsi"/>
          <w:iCs/>
          <w:kern w:val="2"/>
          <w:sz w:val="28"/>
          <w:szCs w:val="28"/>
          <w:lang w:bidi="th-TH"/>
          <w14:ligatures w14:val="standardContextual"/>
        </w:rPr>
        <w:t>cấp quốc gia</w:t>
      </w:r>
      <w:r w:rsidR="00C44253">
        <w:rPr>
          <w:rFonts w:asciiTheme="majorHAnsi" w:eastAsia="Arial" w:hAnsiTheme="majorHAnsi" w:cstheme="majorHAnsi"/>
          <w:iCs/>
          <w:kern w:val="2"/>
          <w:sz w:val="28"/>
          <w:szCs w:val="28"/>
          <w:lang w:bidi="th-TH"/>
          <w14:ligatures w14:val="standardContextual"/>
        </w:rPr>
        <w:t>)</w:t>
      </w:r>
      <w:r w:rsidRPr="00AA54BA">
        <w:rPr>
          <w:rFonts w:asciiTheme="majorHAnsi" w:eastAsia="Arial" w:hAnsiTheme="majorHAnsi" w:cstheme="majorHAnsi"/>
          <w:iCs/>
          <w:kern w:val="2"/>
          <w:sz w:val="28"/>
          <w:szCs w:val="28"/>
          <w:lang w:bidi="th-TH"/>
          <w14:ligatures w14:val="standardContextual"/>
        </w:rPr>
        <w:t xml:space="preserve"> đạt 01 giải Đồng.</w:t>
      </w:r>
    </w:p>
    <w:p w14:paraId="4B961FD1" w14:textId="279849A2" w:rsidR="0061335B" w:rsidRPr="00AA54BA" w:rsidRDefault="0028580A"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w:t>
      </w:r>
      <w:r w:rsidR="0061335B" w:rsidRPr="00AA54BA">
        <w:rPr>
          <w:rFonts w:asciiTheme="majorHAnsi" w:hAnsiTheme="majorHAnsi" w:cstheme="majorHAnsi"/>
          <w:bCs/>
          <w:sz w:val="28"/>
          <w:szCs w:val="28"/>
          <w:lang w:val="en"/>
        </w:rPr>
        <w:t xml:space="preserve"> Cấp thành phố</w:t>
      </w:r>
      <w:r w:rsidR="00DA76B0" w:rsidRPr="00AA54BA">
        <w:rPr>
          <w:rFonts w:asciiTheme="majorHAnsi" w:hAnsiTheme="majorHAnsi" w:cstheme="majorHAnsi"/>
          <w:bCs/>
          <w:sz w:val="28"/>
          <w:szCs w:val="28"/>
          <w:lang w:val="en"/>
        </w:rPr>
        <w:t xml:space="preserve"> đạt </w:t>
      </w:r>
      <w:r w:rsidR="00DA76B0" w:rsidRPr="00AA54BA">
        <w:rPr>
          <w:rFonts w:asciiTheme="majorHAnsi" w:eastAsia="Arial" w:hAnsiTheme="majorHAnsi" w:cstheme="majorHAnsi"/>
          <w:iCs/>
          <w:kern w:val="2"/>
          <w:sz w:val="28"/>
          <w:szCs w:val="28"/>
          <w:lang w:bidi="th-TH"/>
          <w14:ligatures w14:val="standardContextual"/>
        </w:rPr>
        <w:t>836</w:t>
      </w:r>
      <w:r w:rsidR="00DA76B0" w:rsidRPr="00AA54BA">
        <w:rPr>
          <w:rFonts w:asciiTheme="majorHAnsi" w:eastAsia="Arial" w:hAnsiTheme="majorHAnsi" w:cstheme="majorHAnsi"/>
          <w:b/>
          <w:iCs/>
          <w:kern w:val="2"/>
          <w:sz w:val="28"/>
          <w:szCs w:val="28"/>
          <w:lang w:bidi="th-TH"/>
          <w14:ligatures w14:val="standardContextual"/>
        </w:rPr>
        <w:t xml:space="preserve"> </w:t>
      </w:r>
      <w:r w:rsidR="0061335B" w:rsidRPr="00AA54BA">
        <w:rPr>
          <w:rFonts w:asciiTheme="majorHAnsi" w:hAnsiTheme="majorHAnsi" w:cstheme="majorHAnsi"/>
          <w:bCs/>
          <w:sz w:val="28"/>
          <w:szCs w:val="28"/>
          <w:lang w:val="en"/>
        </w:rPr>
        <w:t>giải</w:t>
      </w:r>
      <w:r w:rsidR="00F17727" w:rsidRPr="00AA54BA">
        <w:rPr>
          <w:rFonts w:asciiTheme="majorHAnsi" w:hAnsiTheme="majorHAnsi" w:cstheme="majorHAnsi"/>
          <w:bCs/>
          <w:sz w:val="28"/>
          <w:szCs w:val="28"/>
          <w:lang w:val="en"/>
        </w:rPr>
        <w:t>, trong đó:</w:t>
      </w:r>
    </w:p>
    <w:p w14:paraId="2CBCBB45" w14:textId="09B1C42B" w:rsidR="00DA76B0" w:rsidRPr="00AA54BA" w:rsidRDefault="0061335B" w:rsidP="003234AB">
      <w:pPr>
        <w:spacing w:before="120" w:after="0" w:line="264" w:lineRule="auto"/>
        <w:ind w:firstLine="720"/>
        <w:jc w:val="both"/>
        <w:rPr>
          <w:rFonts w:asciiTheme="majorHAnsi" w:eastAsia="Arial" w:hAnsiTheme="majorHAnsi" w:cstheme="majorHAnsi"/>
          <w:iCs/>
          <w:kern w:val="2"/>
          <w:sz w:val="28"/>
          <w:szCs w:val="28"/>
          <w:lang w:bidi="th-TH"/>
          <w14:ligatures w14:val="standardContextual"/>
        </w:rPr>
      </w:pPr>
      <w:r w:rsidRPr="00AA54BA">
        <w:rPr>
          <w:rFonts w:asciiTheme="majorHAnsi" w:hAnsiTheme="majorHAnsi" w:cstheme="majorHAnsi"/>
          <w:bCs/>
          <w:sz w:val="28"/>
          <w:szCs w:val="28"/>
          <w:lang w:val="en"/>
        </w:rPr>
        <w:t xml:space="preserve"> </w:t>
      </w:r>
      <w:r w:rsidR="00DA76B0" w:rsidRPr="00AA54BA">
        <w:rPr>
          <w:rFonts w:asciiTheme="majorHAnsi" w:hAnsiTheme="majorHAnsi" w:cstheme="majorHAnsi"/>
          <w:bCs/>
          <w:sz w:val="28"/>
          <w:szCs w:val="28"/>
          <w:lang w:val="en"/>
        </w:rPr>
        <w:tab/>
      </w:r>
      <w:r w:rsidR="0028580A" w:rsidRPr="00AA54BA">
        <w:rPr>
          <w:rFonts w:asciiTheme="majorHAnsi" w:hAnsiTheme="majorHAnsi" w:cstheme="majorHAnsi"/>
          <w:bCs/>
          <w:sz w:val="28"/>
          <w:szCs w:val="28"/>
          <w:lang w:val="en"/>
        </w:rPr>
        <w:t xml:space="preserve">+ </w:t>
      </w:r>
      <w:r w:rsidR="00DA76B0" w:rsidRPr="00AA54BA">
        <w:rPr>
          <w:rFonts w:asciiTheme="majorHAnsi" w:eastAsia="Arial" w:hAnsiTheme="majorHAnsi" w:cstheme="majorHAnsi"/>
          <w:iCs/>
          <w:kern w:val="2"/>
          <w:sz w:val="28"/>
          <w:szCs w:val="28"/>
          <w:lang w:bidi="th-TH"/>
          <w14:ligatures w14:val="standardContextual"/>
        </w:rPr>
        <w:t>Hội thi Trạng Nguyên tiếng Việt cấp Thành phố</w:t>
      </w:r>
      <w:r w:rsidR="00C44253">
        <w:rPr>
          <w:rFonts w:asciiTheme="majorHAnsi" w:eastAsia="Arial" w:hAnsiTheme="majorHAnsi" w:cstheme="majorHAnsi"/>
          <w:iCs/>
          <w:kern w:val="2"/>
          <w:sz w:val="28"/>
          <w:szCs w:val="28"/>
          <w:lang w:bidi="th-TH"/>
          <w14:ligatures w14:val="standardContextual"/>
        </w:rPr>
        <w:t>,</w:t>
      </w:r>
      <w:r w:rsidR="00DA76B0" w:rsidRPr="00AA54BA">
        <w:rPr>
          <w:rFonts w:asciiTheme="majorHAnsi" w:eastAsia="Arial" w:hAnsiTheme="majorHAnsi" w:cstheme="majorHAnsi"/>
          <w:iCs/>
          <w:kern w:val="2"/>
          <w:sz w:val="28"/>
          <w:szCs w:val="28"/>
          <w:lang w:bidi="th-TH"/>
          <w14:ligatures w14:val="standardContextual"/>
        </w:rPr>
        <w:t xml:space="preserve"> đạt 43 giải Vàng, 38 giải Bạc, 44 giải Đồng; Hội thi Violympic môn (Toán tiếng Anh, Toán, Tiếng Việt, Lịch sử</w:t>
      </w:r>
      <w:r w:rsidR="0028580A" w:rsidRPr="00AA54BA">
        <w:rPr>
          <w:rFonts w:asciiTheme="majorHAnsi" w:eastAsia="Arial" w:hAnsiTheme="majorHAnsi" w:cstheme="majorHAnsi"/>
          <w:iCs/>
          <w:kern w:val="2"/>
          <w:sz w:val="28"/>
          <w:szCs w:val="28"/>
          <w:lang w:bidi="th-TH"/>
          <w14:ligatures w14:val="standardContextual"/>
        </w:rPr>
        <w:t>)</w:t>
      </w:r>
      <w:r w:rsidR="00C44253">
        <w:rPr>
          <w:rFonts w:asciiTheme="majorHAnsi" w:eastAsia="Arial" w:hAnsiTheme="majorHAnsi" w:cstheme="majorHAnsi"/>
          <w:iCs/>
          <w:kern w:val="2"/>
          <w:sz w:val="28"/>
          <w:szCs w:val="28"/>
          <w:lang w:bidi="th-TH"/>
          <w14:ligatures w14:val="standardContextual"/>
        </w:rPr>
        <w:t>,</w:t>
      </w:r>
      <w:r w:rsidR="00DA76B0" w:rsidRPr="00AA54BA">
        <w:rPr>
          <w:rFonts w:asciiTheme="majorHAnsi" w:eastAsia="Arial" w:hAnsiTheme="majorHAnsi" w:cstheme="majorHAnsi"/>
          <w:iCs/>
          <w:kern w:val="2"/>
          <w:sz w:val="28"/>
          <w:szCs w:val="28"/>
          <w:lang w:bidi="th-TH"/>
          <w14:ligatures w14:val="standardContextual"/>
        </w:rPr>
        <w:t xml:space="preserve"> đạt 129 giải Vàng, 255 giải Bạc, 258 giải Đồng; Hội thi “Giờ lậ</w:t>
      </w:r>
      <w:r w:rsidR="00C44253">
        <w:rPr>
          <w:rFonts w:asciiTheme="majorHAnsi" w:eastAsia="Arial" w:hAnsiTheme="majorHAnsi" w:cstheme="majorHAnsi"/>
          <w:iCs/>
          <w:kern w:val="2"/>
          <w:sz w:val="28"/>
          <w:szCs w:val="28"/>
          <w:lang w:bidi="th-TH"/>
          <w14:ligatures w14:val="standardContextual"/>
        </w:rPr>
        <w:t>p trình Hour of Code”,</w:t>
      </w:r>
      <w:r w:rsidR="00DA76B0" w:rsidRPr="00AA54BA">
        <w:rPr>
          <w:rFonts w:asciiTheme="majorHAnsi" w:eastAsia="Arial" w:hAnsiTheme="majorHAnsi" w:cstheme="majorHAnsi"/>
          <w:iCs/>
          <w:kern w:val="2"/>
          <w:sz w:val="28"/>
          <w:szCs w:val="28"/>
          <w:lang w:bidi="th-TH"/>
          <w14:ligatures w14:val="standardContextual"/>
        </w:rPr>
        <w:t xml:space="preserve"> đạt 02 giải Bạc, 02 giải Đồng; Hội thi AI </w:t>
      </w:r>
      <w:r w:rsidR="00DA76B0" w:rsidRPr="00AA54BA">
        <w:rPr>
          <w:rFonts w:asciiTheme="majorHAnsi" w:eastAsia="Arial" w:hAnsiTheme="majorHAnsi" w:cstheme="majorHAnsi"/>
          <w:iCs/>
          <w:kern w:val="2"/>
          <w:sz w:val="28"/>
          <w:szCs w:val="28"/>
          <w:lang w:bidi="th-TH"/>
          <w14:ligatures w14:val="standardContextual"/>
        </w:rPr>
        <w:lastRenderedPageBreak/>
        <w:t>HACKATHON 2023 - Phát triển bền vững cấp Thành phố năm học 2023 - 2024 đạt 03 giải Vàng; Ngày hộ</w:t>
      </w:r>
      <w:r w:rsidR="00C44253">
        <w:rPr>
          <w:rFonts w:asciiTheme="majorHAnsi" w:eastAsia="Arial" w:hAnsiTheme="majorHAnsi" w:cstheme="majorHAnsi"/>
          <w:iCs/>
          <w:kern w:val="2"/>
          <w:sz w:val="28"/>
          <w:szCs w:val="28"/>
          <w:lang w:bidi="th-TH"/>
          <w14:ligatures w14:val="standardContextual"/>
        </w:rPr>
        <w:t>i STEM,</w:t>
      </w:r>
      <w:r w:rsidR="00DA76B0" w:rsidRPr="00AA54BA">
        <w:rPr>
          <w:rFonts w:asciiTheme="majorHAnsi" w:eastAsia="Arial" w:hAnsiTheme="majorHAnsi" w:cstheme="majorHAnsi"/>
          <w:iCs/>
          <w:kern w:val="2"/>
          <w:sz w:val="28"/>
          <w:szCs w:val="28"/>
          <w:lang w:bidi="th-TH"/>
          <w14:ligatures w14:val="standardContextual"/>
        </w:rPr>
        <w:t xml:space="preserve"> đạt 01 giải Vàng; Hộ</w:t>
      </w:r>
      <w:r w:rsidR="00C44253">
        <w:rPr>
          <w:rFonts w:asciiTheme="majorHAnsi" w:eastAsia="Arial" w:hAnsiTheme="majorHAnsi" w:cstheme="majorHAnsi"/>
          <w:iCs/>
          <w:kern w:val="2"/>
          <w:sz w:val="28"/>
          <w:szCs w:val="28"/>
          <w:lang w:bidi="th-TH"/>
          <w14:ligatures w14:val="standardContextual"/>
        </w:rPr>
        <w:t>i thi Vioedu,</w:t>
      </w:r>
      <w:r w:rsidR="00DA76B0" w:rsidRPr="00AA54BA">
        <w:rPr>
          <w:rFonts w:asciiTheme="majorHAnsi" w:eastAsia="Arial" w:hAnsiTheme="majorHAnsi" w:cstheme="majorHAnsi"/>
          <w:iCs/>
          <w:kern w:val="2"/>
          <w:sz w:val="28"/>
          <w:szCs w:val="28"/>
          <w:lang w:bidi="th-TH"/>
          <w14:ligatures w14:val="standardContextual"/>
        </w:rPr>
        <w:t xml:space="preserve"> đạt 02 giải Vàng, 10 giải Bạc, 49 giải Đồng.</w:t>
      </w:r>
    </w:p>
    <w:p w14:paraId="6C4084BC" w14:textId="79ADFA74" w:rsidR="00DA76B0" w:rsidRPr="00AA54BA" w:rsidRDefault="0028580A" w:rsidP="003234AB">
      <w:pPr>
        <w:spacing w:before="120" w:after="0" w:line="264" w:lineRule="auto"/>
        <w:ind w:firstLine="720"/>
        <w:jc w:val="both"/>
        <w:rPr>
          <w:rFonts w:asciiTheme="majorHAnsi" w:eastAsia="Arial" w:hAnsiTheme="majorHAnsi" w:cstheme="majorHAnsi"/>
          <w:iCs/>
          <w:kern w:val="2"/>
          <w:sz w:val="28"/>
          <w:szCs w:val="28"/>
          <w:lang w:bidi="th-TH"/>
          <w14:ligatures w14:val="standardContextual"/>
        </w:rPr>
      </w:pPr>
      <w:r w:rsidRPr="00AA54BA">
        <w:rPr>
          <w:rFonts w:asciiTheme="majorHAnsi" w:hAnsiTheme="majorHAnsi" w:cstheme="majorHAnsi"/>
          <w:bCs/>
          <w:sz w:val="28"/>
          <w:szCs w:val="28"/>
          <w:lang w:val="en"/>
        </w:rPr>
        <w:t xml:space="preserve">+ </w:t>
      </w:r>
      <w:r w:rsidR="00DA76B0" w:rsidRPr="00AA54BA">
        <w:rPr>
          <w:rFonts w:asciiTheme="majorHAnsi" w:hAnsiTheme="majorHAnsi" w:cstheme="majorHAnsi"/>
          <w:bCs/>
          <w:sz w:val="28"/>
          <w:szCs w:val="28"/>
          <w:lang w:val="en"/>
        </w:rPr>
        <w:t xml:space="preserve">Hội thi tiếng Anh cấp Thành phố chủ đề: </w:t>
      </w:r>
      <w:r w:rsidRPr="00AA54BA">
        <w:rPr>
          <w:rFonts w:asciiTheme="majorHAnsi" w:hAnsiTheme="majorHAnsi" w:cstheme="majorHAnsi"/>
          <w:bCs/>
          <w:iCs/>
          <w:sz w:val="28"/>
          <w:szCs w:val="28"/>
          <w:lang w:val="en"/>
        </w:rPr>
        <w:t>“</w:t>
      </w:r>
      <w:r w:rsidR="00DA76B0" w:rsidRPr="00AA54BA">
        <w:rPr>
          <w:rFonts w:asciiTheme="majorHAnsi" w:hAnsiTheme="majorHAnsi" w:cstheme="majorHAnsi"/>
          <w:bCs/>
          <w:iCs/>
          <w:sz w:val="28"/>
          <w:szCs w:val="28"/>
          <w:lang w:val="en"/>
        </w:rPr>
        <w:t>Liên hoan phim tiếng Anh dành cho học sinh tiểu học: Quê hương tôi, Nguồn</w:t>
      </w:r>
      <w:r w:rsidRPr="00AA54BA">
        <w:rPr>
          <w:rFonts w:asciiTheme="majorHAnsi" w:hAnsiTheme="majorHAnsi" w:cstheme="majorHAnsi"/>
          <w:bCs/>
          <w:iCs/>
          <w:sz w:val="28"/>
          <w:szCs w:val="28"/>
          <w:lang w:val="en"/>
        </w:rPr>
        <w:t xml:space="preserve"> cảm hứng”</w:t>
      </w:r>
      <w:r w:rsidR="00DA76B0" w:rsidRPr="00AA54BA">
        <w:rPr>
          <w:rFonts w:asciiTheme="majorHAnsi" w:hAnsiTheme="majorHAnsi" w:cstheme="majorHAnsi"/>
          <w:bCs/>
          <w:iCs/>
          <w:sz w:val="28"/>
          <w:szCs w:val="28"/>
          <w:lang w:val="en"/>
        </w:rPr>
        <w:t xml:space="preserve"> (“My Hometown, My Inspiration: A Primary Student Film Festival in English”), kết quả đạt được:</w:t>
      </w:r>
    </w:p>
    <w:p w14:paraId="115E6AAA" w14:textId="7CA239CD" w:rsidR="00DA76B0"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iCs/>
          <w:sz w:val="28"/>
          <w:szCs w:val="28"/>
          <w:lang w:val="en"/>
        </w:rPr>
      </w:pPr>
      <w:r w:rsidRPr="00AA54BA">
        <w:rPr>
          <w:rFonts w:asciiTheme="majorHAnsi" w:hAnsiTheme="majorHAnsi" w:cstheme="majorHAnsi"/>
          <w:bCs/>
          <w:iCs/>
          <w:sz w:val="28"/>
          <w:szCs w:val="28"/>
          <w:lang w:val="en"/>
        </w:rPr>
        <w:t>+</w:t>
      </w:r>
      <w:r w:rsidR="009E4489" w:rsidRPr="00AA54BA">
        <w:rPr>
          <w:rFonts w:asciiTheme="majorHAnsi" w:hAnsiTheme="majorHAnsi" w:cstheme="majorHAnsi"/>
          <w:bCs/>
          <w:iCs/>
          <w:sz w:val="28"/>
          <w:szCs w:val="28"/>
          <w:lang w:val="en"/>
        </w:rPr>
        <w:t xml:space="preserve"> </w:t>
      </w:r>
      <w:r w:rsidR="00DA76B0" w:rsidRPr="00AA54BA">
        <w:rPr>
          <w:rFonts w:asciiTheme="majorHAnsi" w:hAnsiTheme="majorHAnsi" w:cstheme="majorHAnsi"/>
          <w:bCs/>
          <w:iCs/>
          <w:sz w:val="28"/>
          <w:szCs w:val="28"/>
          <w:lang w:val="en"/>
        </w:rPr>
        <w:t>Giải công diễn phim: trường TH Nguyễn Thị Định đạt giải Nhì, trường TH Kim Đồng đạt giải Ba.</w:t>
      </w:r>
    </w:p>
    <w:p w14:paraId="6E2EA87D" w14:textId="1BF20D03" w:rsidR="00DA76B0"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iCs/>
          <w:sz w:val="28"/>
          <w:szCs w:val="28"/>
          <w:lang w:val="en"/>
        </w:rPr>
      </w:pPr>
      <w:r w:rsidRPr="00AA54BA">
        <w:rPr>
          <w:rFonts w:asciiTheme="majorHAnsi" w:hAnsiTheme="majorHAnsi" w:cstheme="majorHAnsi"/>
          <w:bCs/>
          <w:iCs/>
          <w:sz w:val="28"/>
          <w:szCs w:val="28"/>
          <w:lang w:val="en"/>
        </w:rPr>
        <w:t>+</w:t>
      </w:r>
      <w:r w:rsidR="009E4489" w:rsidRPr="00AA54BA">
        <w:rPr>
          <w:rFonts w:asciiTheme="majorHAnsi" w:hAnsiTheme="majorHAnsi" w:cstheme="majorHAnsi"/>
          <w:bCs/>
          <w:iCs/>
          <w:sz w:val="28"/>
          <w:szCs w:val="28"/>
          <w:lang w:val="en"/>
        </w:rPr>
        <w:t xml:space="preserve"> </w:t>
      </w:r>
      <w:r w:rsidR="00DA76B0" w:rsidRPr="00AA54BA">
        <w:rPr>
          <w:rFonts w:asciiTheme="majorHAnsi" w:hAnsiTheme="majorHAnsi" w:cstheme="majorHAnsi"/>
          <w:bCs/>
          <w:iCs/>
          <w:sz w:val="28"/>
          <w:szCs w:val="28"/>
          <w:lang w:val="en"/>
        </w:rPr>
        <w:t>Tập thể có phim đạt giải: trường TH Kim Đồng đạt giải Nhì, trường TH Nguyễn Thị Định đạt giải Ba.</w:t>
      </w:r>
    </w:p>
    <w:p w14:paraId="0F02AE1D" w14:textId="7BB2AE58" w:rsidR="00DA76B0" w:rsidRPr="00AA54BA" w:rsidRDefault="009D7C62" w:rsidP="003234AB">
      <w:pPr>
        <w:shd w:val="clear" w:color="auto" w:fill="FFFFFF" w:themeFill="background1"/>
        <w:spacing w:before="120" w:after="120" w:line="240" w:lineRule="auto"/>
        <w:ind w:firstLine="720"/>
        <w:jc w:val="both"/>
        <w:rPr>
          <w:rFonts w:asciiTheme="majorHAnsi" w:hAnsiTheme="majorHAnsi" w:cstheme="majorHAnsi"/>
          <w:bCs/>
          <w:iCs/>
          <w:sz w:val="28"/>
          <w:szCs w:val="28"/>
          <w:lang w:val="en"/>
        </w:rPr>
      </w:pPr>
      <w:r w:rsidRPr="00AA54BA">
        <w:rPr>
          <w:rFonts w:asciiTheme="majorHAnsi" w:hAnsiTheme="majorHAnsi" w:cstheme="majorHAnsi"/>
          <w:bCs/>
          <w:iCs/>
          <w:sz w:val="28"/>
          <w:szCs w:val="28"/>
          <w:lang w:val="en"/>
        </w:rPr>
        <w:t xml:space="preserve">+ </w:t>
      </w:r>
      <w:r w:rsidR="00DA76B0" w:rsidRPr="00AA54BA">
        <w:rPr>
          <w:rFonts w:asciiTheme="majorHAnsi" w:hAnsiTheme="majorHAnsi" w:cstheme="majorHAnsi"/>
          <w:bCs/>
          <w:iCs/>
          <w:sz w:val="28"/>
          <w:szCs w:val="28"/>
          <w:lang w:val="en"/>
        </w:rPr>
        <w:t>Học sinh đạt giải công diễn: em Nguyễn Tuấn Dũng, em Võ Ngọc Minh trường TH Nguyễn Thị Định, em Hoàng Ngọc Quỳnh Anh trường TH Kim Đồng đạt giải khuyến khích.</w:t>
      </w:r>
    </w:p>
    <w:p w14:paraId="77756556" w14:textId="0B07D72F" w:rsidR="009E4489" w:rsidRPr="00795301" w:rsidRDefault="009D7C62" w:rsidP="003234AB">
      <w:pPr>
        <w:shd w:val="clear" w:color="auto" w:fill="FFFFFF" w:themeFill="background1"/>
        <w:spacing w:before="120" w:after="120" w:line="240" w:lineRule="auto"/>
        <w:ind w:firstLine="720"/>
        <w:jc w:val="both"/>
        <w:rPr>
          <w:rFonts w:asciiTheme="majorHAnsi" w:hAnsiTheme="majorHAnsi" w:cstheme="majorHAnsi"/>
          <w:bCs/>
          <w:sz w:val="28"/>
          <w:szCs w:val="28"/>
          <w:lang w:val="en"/>
        </w:rPr>
      </w:pPr>
      <w:r w:rsidRPr="00AA54BA">
        <w:rPr>
          <w:rFonts w:asciiTheme="majorHAnsi" w:hAnsiTheme="majorHAnsi" w:cstheme="majorHAnsi"/>
          <w:bCs/>
          <w:sz w:val="28"/>
          <w:szCs w:val="28"/>
          <w:lang w:val="en"/>
        </w:rPr>
        <w:t>+</w:t>
      </w:r>
      <w:r w:rsidR="009E4489" w:rsidRPr="00AA54BA">
        <w:rPr>
          <w:rFonts w:asciiTheme="majorHAnsi" w:hAnsiTheme="majorHAnsi" w:cstheme="majorHAnsi"/>
          <w:bCs/>
          <w:sz w:val="28"/>
          <w:szCs w:val="28"/>
          <w:lang w:val="en"/>
        </w:rPr>
        <w:t xml:space="preserve"> </w:t>
      </w:r>
      <w:r w:rsidR="00DA76B0" w:rsidRPr="00AA54BA">
        <w:rPr>
          <w:rFonts w:asciiTheme="majorHAnsi" w:hAnsiTheme="majorHAnsi" w:cstheme="majorHAnsi"/>
          <w:bCs/>
          <w:sz w:val="28"/>
          <w:szCs w:val="28"/>
          <w:lang w:val="en"/>
        </w:rPr>
        <w:t>Tập thể, cá nhân đóng góp tích</w:t>
      </w:r>
      <w:r w:rsidR="00795301">
        <w:rPr>
          <w:rFonts w:asciiTheme="majorHAnsi" w:hAnsiTheme="majorHAnsi" w:cstheme="majorHAnsi"/>
          <w:bCs/>
          <w:sz w:val="28"/>
          <w:szCs w:val="28"/>
          <w:lang w:val="en"/>
        </w:rPr>
        <w:t xml:space="preserve"> cực cho hội thi Tiếng Anh cấp T</w:t>
      </w:r>
      <w:r w:rsidR="00DA76B0" w:rsidRPr="00AA54BA">
        <w:rPr>
          <w:rFonts w:asciiTheme="majorHAnsi" w:hAnsiTheme="majorHAnsi" w:cstheme="majorHAnsi"/>
          <w:bCs/>
          <w:sz w:val="28"/>
          <w:szCs w:val="28"/>
          <w:lang w:val="en"/>
        </w:rPr>
        <w:t xml:space="preserve">hành phố: cô Đặng Thị Thúy Nga </w:t>
      </w:r>
      <w:r w:rsidR="009E4489" w:rsidRPr="00AA54BA">
        <w:rPr>
          <w:rFonts w:asciiTheme="majorHAnsi" w:hAnsiTheme="majorHAnsi" w:cstheme="majorHAnsi"/>
          <w:bCs/>
          <w:sz w:val="28"/>
          <w:szCs w:val="28"/>
          <w:lang w:val="en"/>
        </w:rPr>
        <w:t>-</w:t>
      </w:r>
      <w:r w:rsidR="001A0102" w:rsidRPr="00AA54BA">
        <w:rPr>
          <w:rFonts w:asciiTheme="majorHAnsi" w:hAnsiTheme="majorHAnsi" w:cstheme="majorHAnsi"/>
          <w:bCs/>
          <w:sz w:val="28"/>
          <w:szCs w:val="28"/>
          <w:lang w:val="en"/>
        </w:rPr>
        <w:t xml:space="preserve"> Chuyên viên phòng Giáo dục và Đào tạo</w:t>
      </w:r>
      <w:r w:rsidR="00DA76B0" w:rsidRPr="00AA54BA">
        <w:rPr>
          <w:rFonts w:asciiTheme="majorHAnsi" w:hAnsiTheme="majorHAnsi" w:cstheme="majorHAnsi"/>
          <w:bCs/>
          <w:sz w:val="28"/>
          <w:szCs w:val="28"/>
          <w:lang w:val="en"/>
        </w:rPr>
        <w:t>.</w:t>
      </w:r>
    </w:p>
    <w:p w14:paraId="428809F4" w14:textId="77777777" w:rsidR="00E848F9" w:rsidRPr="00AA54BA" w:rsidRDefault="00E848F9"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bCs/>
          <w:iCs/>
          <w:sz w:val="28"/>
          <w:szCs w:val="28"/>
        </w:rPr>
        <w:t>3. Trung học cơ sở</w:t>
      </w:r>
      <w:r w:rsidR="00B509A4" w:rsidRPr="00AA54BA">
        <w:rPr>
          <w:rFonts w:asciiTheme="majorHAnsi" w:hAnsiTheme="majorHAnsi" w:cstheme="majorHAnsi"/>
          <w:b/>
          <w:bCs/>
          <w:iCs/>
          <w:sz w:val="28"/>
          <w:szCs w:val="28"/>
        </w:rPr>
        <w:t>:</w:t>
      </w:r>
    </w:p>
    <w:p w14:paraId="77F2AE47" w14:textId="77777777" w:rsidR="00E848F9" w:rsidRPr="00AA54BA" w:rsidRDefault="00E848F9" w:rsidP="003234AB">
      <w:pPr>
        <w:shd w:val="clear" w:color="auto" w:fill="FFFFFF" w:themeFill="background1"/>
        <w:spacing w:before="120" w:after="120" w:line="240" w:lineRule="auto"/>
        <w:ind w:firstLine="720"/>
        <w:jc w:val="both"/>
        <w:rPr>
          <w:rFonts w:asciiTheme="majorHAnsi" w:eastAsia="Calibri" w:hAnsiTheme="majorHAnsi" w:cstheme="majorHAnsi"/>
          <w:b/>
          <w:sz w:val="28"/>
          <w:szCs w:val="28"/>
        </w:rPr>
      </w:pPr>
      <w:r w:rsidRPr="00AA54BA">
        <w:rPr>
          <w:rFonts w:asciiTheme="majorHAnsi" w:eastAsia="Calibri" w:hAnsiTheme="majorHAnsi" w:cstheme="majorHAnsi"/>
          <w:b/>
          <w:sz w:val="28"/>
          <w:szCs w:val="28"/>
        </w:rPr>
        <w:t>3.1. Tổ chức thực hiện chương trình theo định hướng đổi mới</w:t>
      </w:r>
      <w:r w:rsidR="00B509A4" w:rsidRPr="00AA54BA">
        <w:rPr>
          <w:rFonts w:asciiTheme="majorHAnsi" w:eastAsia="Calibri" w:hAnsiTheme="majorHAnsi" w:cstheme="majorHAnsi"/>
          <w:b/>
          <w:sz w:val="28"/>
          <w:szCs w:val="28"/>
        </w:rPr>
        <w:t>:</w:t>
      </w:r>
      <w:r w:rsidRPr="00AA54BA">
        <w:rPr>
          <w:rFonts w:asciiTheme="majorHAnsi" w:eastAsia="Calibri" w:hAnsiTheme="majorHAnsi" w:cstheme="majorHAnsi"/>
          <w:b/>
          <w:sz w:val="28"/>
          <w:szCs w:val="28"/>
        </w:rPr>
        <w:t xml:space="preserve"> </w:t>
      </w:r>
    </w:p>
    <w:p w14:paraId="3414D56D" w14:textId="24A12E78" w:rsidR="00E848F9" w:rsidRPr="00AA54BA" w:rsidRDefault="00D44753" w:rsidP="003234AB">
      <w:pPr>
        <w:pStyle w:val="ListParagraph"/>
        <w:shd w:val="clear" w:color="auto" w:fill="FFFFFF" w:themeFill="background1"/>
        <w:spacing w:before="120" w:after="120" w:line="240" w:lineRule="auto"/>
        <w:ind w:left="0" w:firstLine="720"/>
        <w:contextualSpacing w:val="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63372" w:rsidRPr="00AA54BA">
        <w:rPr>
          <w:rFonts w:asciiTheme="majorHAnsi" w:hAnsiTheme="majorHAnsi" w:cstheme="majorHAnsi"/>
          <w:sz w:val="28"/>
          <w:szCs w:val="28"/>
        </w:rPr>
        <w:t>Tiếp tục t</w:t>
      </w:r>
      <w:r w:rsidR="00DE229A" w:rsidRPr="00AA54BA">
        <w:rPr>
          <w:rFonts w:asciiTheme="majorHAnsi" w:hAnsiTheme="majorHAnsi" w:cstheme="majorHAnsi"/>
          <w:sz w:val="28"/>
          <w:szCs w:val="28"/>
        </w:rPr>
        <w:t xml:space="preserve">riển khai </w:t>
      </w:r>
      <w:r w:rsidR="00D62C4E" w:rsidRPr="00AA54BA">
        <w:rPr>
          <w:rFonts w:asciiTheme="majorHAnsi" w:hAnsiTheme="majorHAnsi" w:cstheme="majorHAnsi"/>
          <w:sz w:val="28"/>
          <w:szCs w:val="28"/>
        </w:rPr>
        <w:t>C</w:t>
      </w:r>
      <w:r w:rsidR="0028580A" w:rsidRPr="00AA54BA">
        <w:rPr>
          <w:rFonts w:asciiTheme="majorHAnsi" w:hAnsiTheme="majorHAnsi" w:cstheme="majorHAnsi"/>
          <w:sz w:val="28"/>
          <w:szCs w:val="28"/>
        </w:rPr>
        <w:t>hương trình Giáo dục phổ thông</w:t>
      </w:r>
      <w:r w:rsidR="00D309EB" w:rsidRPr="00AA54BA">
        <w:rPr>
          <w:rFonts w:asciiTheme="majorHAnsi" w:hAnsiTheme="majorHAnsi" w:cstheme="majorHAnsi"/>
          <w:sz w:val="28"/>
          <w:szCs w:val="28"/>
        </w:rPr>
        <w:t xml:space="preserve"> 2018</w:t>
      </w:r>
      <w:r w:rsidR="00D62C4E" w:rsidRPr="00AA54BA">
        <w:rPr>
          <w:rFonts w:asciiTheme="majorHAnsi" w:hAnsiTheme="majorHAnsi" w:cstheme="majorHAnsi"/>
          <w:sz w:val="28"/>
          <w:szCs w:val="28"/>
        </w:rPr>
        <w:t>, t</w:t>
      </w:r>
      <w:r w:rsidR="00E848F9" w:rsidRPr="00AA54BA">
        <w:rPr>
          <w:rFonts w:asciiTheme="majorHAnsi" w:hAnsiTheme="majorHAnsi" w:cstheme="majorHAnsi"/>
          <w:sz w:val="28"/>
          <w:szCs w:val="28"/>
        </w:rPr>
        <w:t>ổ chức thực hiện tốt vi</w:t>
      </w:r>
      <w:r w:rsidR="004534B9" w:rsidRPr="00AA54BA">
        <w:rPr>
          <w:rFonts w:asciiTheme="majorHAnsi" w:hAnsiTheme="majorHAnsi" w:cstheme="majorHAnsi"/>
          <w:sz w:val="28"/>
          <w:szCs w:val="28"/>
        </w:rPr>
        <w:t xml:space="preserve">ệc lựa chọn sách giáo khoa lớp </w:t>
      </w:r>
      <w:r w:rsidR="00FF5A5E" w:rsidRPr="00AA54BA">
        <w:rPr>
          <w:rFonts w:asciiTheme="majorHAnsi" w:hAnsiTheme="majorHAnsi" w:cstheme="majorHAnsi"/>
          <w:sz w:val="28"/>
          <w:szCs w:val="28"/>
        </w:rPr>
        <w:t>8</w:t>
      </w:r>
      <w:r w:rsidR="00E848F9" w:rsidRPr="00AA54BA">
        <w:rPr>
          <w:rFonts w:asciiTheme="majorHAnsi" w:hAnsiTheme="majorHAnsi" w:cstheme="majorHAnsi"/>
          <w:sz w:val="28"/>
          <w:szCs w:val="28"/>
        </w:rPr>
        <w:t xml:space="preserve"> theo Thông tư số 25/2020/TT-BGDĐT ngày 26/8/2020 của Bộ Giáo dục và Đào tạo và theo phương án do Ủy ban nhân dân</w:t>
      </w:r>
      <w:r w:rsidR="00DE229A" w:rsidRPr="00AA54BA">
        <w:rPr>
          <w:rFonts w:asciiTheme="majorHAnsi" w:hAnsiTheme="majorHAnsi" w:cstheme="majorHAnsi"/>
          <w:sz w:val="28"/>
          <w:szCs w:val="28"/>
        </w:rPr>
        <w:t xml:space="preserve"> Thành phố quy định; t</w:t>
      </w:r>
      <w:r w:rsidR="00E848F9" w:rsidRPr="00AA54BA">
        <w:rPr>
          <w:rFonts w:asciiTheme="majorHAnsi" w:hAnsiTheme="majorHAnsi" w:cstheme="majorHAnsi"/>
          <w:sz w:val="28"/>
          <w:szCs w:val="28"/>
        </w:rPr>
        <w:t>hực hiện t</w:t>
      </w:r>
      <w:r w:rsidR="004534B9" w:rsidRPr="00AA54BA">
        <w:rPr>
          <w:rFonts w:asciiTheme="majorHAnsi" w:hAnsiTheme="majorHAnsi" w:cstheme="majorHAnsi"/>
          <w:sz w:val="28"/>
          <w:szCs w:val="28"/>
        </w:rPr>
        <w:t>riển khai giảng dạy lớp 6, 7</w:t>
      </w:r>
      <w:r w:rsidR="00FF5A5E" w:rsidRPr="00AA54BA">
        <w:rPr>
          <w:rFonts w:asciiTheme="majorHAnsi" w:hAnsiTheme="majorHAnsi" w:cstheme="majorHAnsi"/>
          <w:sz w:val="28"/>
          <w:szCs w:val="28"/>
        </w:rPr>
        <w:t>, 8</w:t>
      </w:r>
      <w:r w:rsidR="0028580A" w:rsidRPr="00AA54BA">
        <w:rPr>
          <w:rFonts w:asciiTheme="majorHAnsi" w:hAnsiTheme="majorHAnsi" w:cstheme="majorHAnsi"/>
          <w:sz w:val="28"/>
          <w:szCs w:val="28"/>
        </w:rPr>
        <w:t xml:space="preserve"> </w:t>
      </w:r>
      <w:r w:rsidR="00D309EB" w:rsidRPr="00AA54BA">
        <w:rPr>
          <w:rFonts w:asciiTheme="majorHAnsi" w:hAnsiTheme="majorHAnsi" w:cstheme="majorHAnsi"/>
          <w:sz w:val="28"/>
          <w:szCs w:val="28"/>
        </w:rPr>
        <w:t xml:space="preserve"> nghiêm túc</w:t>
      </w:r>
      <w:r w:rsidR="0028580A" w:rsidRPr="00AA54BA">
        <w:rPr>
          <w:rFonts w:asciiTheme="majorHAnsi" w:hAnsiTheme="majorHAnsi" w:cstheme="majorHAnsi"/>
          <w:sz w:val="28"/>
          <w:szCs w:val="28"/>
        </w:rPr>
        <w:t xml:space="preserve"> theo </w:t>
      </w:r>
      <w:r w:rsidR="00836CC9" w:rsidRPr="00AA54BA">
        <w:rPr>
          <w:rFonts w:asciiTheme="majorHAnsi" w:hAnsiTheme="majorHAnsi" w:cstheme="majorHAnsi"/>
          <w:sz w:val="28"/>
          <w:szCs w:val="28"/>
        </w:rPr>
        <w:t>Chương trình Giáo dục phổ thông 2018</w:t>
      </w:r>
      <w:r w:rsidR="00DE229A" w:rsidRPr="00AA54BA">
        <w:rPr>
          <w:rFonts w:asciiTheme="majorHAnsi" w:hAnsiTheme="majorHAnsi" w:cstheme="majorHAnsi"/>
          <w:sz w:val="28"/>
          <w:szCs w:val="28"/>
        </w:rPr>
        <w:t>.</w:t>
      </w:r>
      <w:r w:rsidR="00E848F9" w:rsidRPr="00AA54BA">
        <w:rPr>
          <w:rFonts w:asciiTheme="majorHAnsi" w:hAnsiTheme="majorHAnsi" w:cstheme="majorHAnsi"/>
          <w:sz w:val="28"/>
          <w:szCs w:val="28"/>
        </w:rPr>
        <w:t xml:space="preserve"> </w:t>
      </w:r>
    </w:p>
    <w:p w14:paraId="1E4C855A" w14:textId="13DC25B8" w:rsidR="00E848F9" w:rsidRPr="00AA54BA" w:rsidRDefault="00D44753"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E229A" w:rsidRPr="00AA54BA">
        <w:rPr>
          <w:rFonts w:asciiTheme="majorHAnsi" w:hAnsiTheme="majorHAnsi" w:cstheme="majorHAnsi"/>
          <w:sz w:val="28"/>
          <w:szCs w:val="28"/>
        </w:rPr>
        <w:t xml:space="preserve">Đổi mới kiểm tra đánh giá theo định hướng phát triển năng lực và phẩm chất của học sinh, tăng cường hình thức đánh giá thông qua sản phẩm dự án, bài thuyết trình. </w:t>
      </w:r>
      <w:r w:rsidR="00E848F9" w:rsidRPr="00AA54BA">
        <w:rPr>
          <w:rFonts w:asciiTheme="majorHAnsi" w:hAnsiTheme="majorHAnsi" w:cstheme="majorHAnsi"/>
          <w:sz w:val="28"/>
          <w:szCs w:val="28"/>
        </w:rPr>
        <w:t xml:space="preserve">Tổ chức chặt chẽ, nghiêm túc, đúng quy chế ở tất cả các khâu ra đề, coi, chấm và nhận xét, đánh giá học sinh trong việc kiểm tra thường xuyên và định kỳ; kiểm tra học kỳ đảm bảo thực chất, khách quan, trung thực, công bằng, đánh giá đúng năng lực và sự tiến bộ của học sinh; xây dựng ma trận đề kiểm tra theo quy định. Chủ động kết hợp một cách hợp lý, phù hợp giữa hình thức kiểm tra trắc nghiệm tự luận với trắc nghiệm khách quan, giữa kiểm tra lý thuyết và kiểm tra thực hành. Tiếp tục nâng cao yêu cầu vận dụng kiến thức liên môn vào thực tiễn. </w:t>
      </w:r>
    </w:p>
    <w:p w14:paraId="78A47D7F" w14:textId="77777777" w:rsidR="00E848F9" w:rsidRPr="00AA54BA" w:rsidRDefault="00E848F9" w:rsidP="003234AB">
      <w:pPr>
        <w:shd w:val="clear" w:color="auto" w:fill="FFFFFF" w:themeFill="background1"/>
        <w:spacing w:before="120" w:after="120" w:line="240" w:lineRule="auto"/>
        <w:ind w:firstLine="720"/>
        <w:jc w:val="both"/>
        <w:rPr>
          <w:rFonts w:asciiTheme="majorHAnsi" w:eastAsia="Calibri" w:hAnsiTheme="majorHAnsi" w:cstheme="majorHAnsi"/>
          <w:b/>
          <w:sz w:val="28"/>
          <w:szCs w:val="28"/>
        </w:rPr>
      </w:pPr>
      <w:r w:rsidRPr="00AA54BA">
        <w:rPr>
          <w:rFonts w:asciiTheme="majorHAnsi" w:eastAsia="Calibri" w:hAnsiTheme="majorHAnsi" w:cstheme="majorHAnsi"/>
          <w:b/>
          <w:sz w:val="28"/>
          <w:szCs w:val="28"/>
        </w:rPr>
        <w:t>3.2. Việc thực hiện đổi mới quản lý hoạt động chuyên môn</w:t>
      </w:r>
      <w:r w:rsidR="00B509A4" w:rsidRPr="00AA54BA">
        <w:rPr>
          <w:rFonts w:asciiTheme="majorHAnsi" w:eastAsia="Calibri" w:hAnsiTheme="majorHAnsi" w:cstheme="majorHAnsi"/>
          <w:b/>
          <w:sz w:val="28"/>
          <w:szCs w:val="28"/>
        </w:rPr>
        <w:t>:</w:t>
      </w:r>
    </w:p>
    <w:p w14:paraId="596F6CFE" w14:textId="56808955"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E229A" w:rsidRPr="00AA54BA">
        <w:rPr>
          <w:rFonts w:asciiTheme="majorHAnsi" w:hAnsiTheme="majorHAnsi" w:cstheme="majorHAnsi"/>
          <w:sz w:val="28"/>
          <w:szCs w:val="28"/>
        </w:rPr>
        <w:t>T</w:t>
      </w:r>
      <w:r w:rsidR="00836CC9" w:rsidRPr="00AA54BA">
        <w:rPr>
          <w:rFonts w:asciiTheme="majorHAnsi" w:hAnsiTheme="majorHAnsi" w:cstheme="majorHAnsi"/>
          <w:sz w:val="28"/>
          <w:szCs w:val="28"/>
        </w:rPr>
        <w:t>iếp tục t</w:t>
      </w:r>
      <w:r w:rsidR="00DE229A" w:rsidRPr="00AA54BA">
        <w:rPr>
          <w:rFonts w:asciiTheme="majorHAnsi" w:hAnsiTheme="majorHAnsi" w:cstheme="majorHAnsi"/>
          <w:sz w:val="28"/>
          <w:szCs w:val="28"/>
        </w:rPr>
        <w:t>hực hiện p</w:t>
      </w:r>
      <w:r w:rsidR="00E848F9" w:rsidRPr="00AA54BA">
        <w:rPr>
          <w:rFonts w:asciiTheme="majorHAnsi" w:hAnsiTheme="majorHAnsi" w:cstheme="majorHAnsi"/>
          <w:sz w:val="28"/>
          <w:szCs w:val="28"/>
        </w:rPr>
        <w:t>hân cấp quản lý và giao quyền chủ động cho nhà trường trong việc chủ động cụ thể hóa phân phối chương trình học tập của học sinh phù hợp với từng lớp học cụ thể, đảm bảo yêu cầu giáo dục học sinh đúng hướng dẫn, chỉ đạo của Ngành.</w:t>
      </w:r>
    </w:p>
    <w:p w14:paraId="22B52FDB" w14:textId="1C21769F"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E848F9" w:rsidRPr="00AA54BA">
        <w:rPr>
          <w:rFonts w:asciiTheme="majorHAnsi" w:hAnsiTheme="majorHAnsi" w:cstheme="majorHAnsi"/>
          <w:sz w:val="28"/>
          <w:szCs w:val="28"/>
        </w:rPr>
        <w:t xml:space="preserve">Các trường đảm bảo thực hiện dạy đầy đủ các môn Giáo dục thể chất, Âm nhạc, Mĩ thuật theo chương trình quy định; tạo điều kiện để học sinh tham </w:t>
      </w:r>
      <w:r w:rsidR="00E848F9" w:rsidRPr="00AA54BA">
        <w:rPr>
          <w:rFonts w:asciiTheme="majorHAnsi" w:hAnsiTheme="majorHAnsi" w:cstheme="majorHAnsi"/>
          <w:sz w:val="28"/>
          <w:szCs w:val="28"/>
        </w:rPr>
        <w:lastRenderedPageBreak/>
        <w:t>gia giải vô địch thể dục thể thao học sinh cấp quận, thành phố, quan tâm thực hiện phổ cập bơi cho học sinh, các hoạt động trải nghiệm</w:t>
      </w:r>
      <w:r w:rsidR="007619ED" w:rsidRPr="00AA54BA">
        <w:rPr>
          <w:rFonts w:asciiTheme="majorHAnsi" w:hAnsiTheme="majorHAnsi" w:cstheme="majorHAnsi"/>
          <w:sz w:val="28"/>
          <w:szCs w:val="28"/>
        </w:rPr>
        <w:t>.</w:t>
      </w:r>
    </w:p>
    <w:p w14:paraId="1BF9A766" w14:textId="62053D62"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836CC9" w:rsidRPr="00AA54BA">
        <w:rPr>
          <w:rFonts w:asciiTheme="majorHAnsi" w:hAnsiTheme="majorHAnsi" w:cstheme="majorHAnsi"/>
          <w:sz w:val="28"/>
          <w:szCs w:val="28"/>
        </w:rPr>
        <w:t>Cử cán bộ , giáo viên t</w:t>
      </w:r>
      <w:r w:rsidR="00E848F9" w:rsidRPr="00AA54BA">
        <w:rPr>
          <w:rFonts w:asciiTheme="majorHAnsi" w:hAnsiTheme="majorHAnsi" w:cstheme="majorHAnsi"/>
          <w:sz w:val="28"/>
          <w:szCs w:val="28"/>
        </w:rPr>
        <w:t>ham dự đầy đủ, có chất lượng và đạt kết quả tốt các hoạt động do Sở Giáo dục và Đào tạo tổ chức; triển khai thực hiện các ho</w:t>
      </w:r>
      <w:r w:rsidR="00BB2B5C" w:rsidRPr="00AA54BA">
        <w:rPr>
          <w:rFonts w:asciiTheme="majorHAnsi" w:hAnsiTheme="majorHAnsi" w:cstheme="majorHAnsi"/>
          <w:sz w:val="28"/>
          <w:szCs w:val="28"/>
        </w:rPr>
        <w:t xml:space="preserve">ạt động như: </w:t>
      </w:r>
      <w:r w:rsidR="00FF5A5E" w:rsidRPr="00AA54BA">
        <w:rPr>
          <w:rFonts w:asciiTheme="majorHAnsi" w:hAnsiTheme="majorHAnsi" w:cstheme="majorHAnsi"/>
          <w:sz w:val="28"/>
          <w:szCs w:val="28"/>
        </w:rPr>
        <w:t xml:space="preserve">thi Học sinh giỏi, Học sinh giỏi giải toán trên máy tính cầm tay, Văn hay chữ tốt, Lớn lên cùng sách, Khéo tay kỹ thuật, Khoa học kỹ thuật </w:t>
      </w:r>
      <w:r w:rsidR="00E848F9" w:rsidRPr="00AA54BA">
        <w:rPr>
          <w:rFonts w:asciiTheme="majorHAnsi" w:hAnsiTheme="majorHAnsi" w:cstheme="majorHAnsi"/>
          <w:sz w:val="28"/>
          <w:szCs w:val="28"/>
        </w:rPr>
        <w:t>… Dạy học gắn với thực tế cuộc sống, tìm hiểu di tích lịch sử địa phương, giáo dục an ninh quốc phòng,</w:t>
      </w:r>
      <w:r w:rsidR="00925545" w:rsidRPr="00AA54BA">
        <w:rPr>
          <w:rFonts w:asciiTheme="majorHAnsi" w:hAnsiTheme="majorHAnsi" w:cstheme="majorHAnsi"/>
          <w:sz w:val="28"/>
          <w:szCs w:val="28"/>
        </w:rPr>
        <w:t xml:space="preserve"> </w:t>
      </w:r>
      <w:r w:rsidR="00E848F9" w:rsidRPr="00AA54BA">
        <w:rPr>
          <w:rFonts w:asciiTheme="majorHAnsi" w:hAnsiTheme="majorHAnsi" w:cstheme="majorHAnsi"/>
          <w:sz w:val="28"/>
          <w:szCs w:val="28"/>
        </w:rPr>
        <w:t>tập huấn, báo cáo chuyên đề.</w:t>
      </w:r>
    </w:p>
    <w:p w14:paraId="5397A86E" w14:textId="77777777" w:rsidR="00E848F9" w:rsidRPr="00AA54BA" w:rsidRDefault="00CA1DB4" w:rsidP="003234AB">
      <w:pPr>
        <w:shd w:val="clear" w:color="auto" w:fill="FFFFFF" w:themeFill="background1"/>
        <w:spacing w:before="120" w:after="120" w:line="240" w:lineRule="auto"/>
        <w:ind w:firstLine="720"/>
        <w:jc w:val="both"/>
        <w:rPr>
          <w:rFonts w:asciiTheme="majorHAnsi" w:eastAsia="Calibri" w:hAnsiTheme="majorHAnsi" w:cstheme="majorHAnsi"/>
          <w:b/>
          <w:sz w:val="28"/>
          <w:szCs w:val="28"/>
        </w:rPr>
      </w:pPr>
      <w:r w:rsidRPr="00AA54BA">
        <w:rPr>
          <w:rFonts w:asciiTheme="majorHAnsi" w:eastAsia="Calibri" w:hAnsiTheme="majorHAnsi" w:cstheme="majorHAnsi"/>
          <w:b/>
          <w:sz w:val="28"/>
          <w:szCs w:val="28"/>
        </w:rPr>
        <w:t>3.3</w:t>
      </w:r>
      <w:r w:rsidR="00E848F9" w:rsidRPr="00AA54BA">
        <w:rPr>
          <w:rFonts w:asciiTheme="majorHAnsi" w:eastAsia="Calibri" w:hAnsiTheme="majorHAnsi" w:cstheme="majorHAnsi"/>
          <w:b/>
          <w:sz w:val="28"/>
          <w:szCs w:val="28"/>
        </w:rPr>
        <w:t>. Công tác giáo dục hướng nghiệp, phân luồng</w:t>
      </w:r>
      <w:r w:rsidR="00B509A4" w:rsidRPr="00AA54BA">
        <w:rPr>
          <w:rFonts w:asciiTheme="majorHAnsi" w:eastAsia="Calibri" w:hAnsiTheme="majorHAnsi" w:cstheme="majorHAnsi"/>
          <w:b/>
          <w:sz w:val="28"/>
          <w:szCs w:val="28"/>
        </w:rPr>
        <w:t>:</w:t>
      </w:r>
    </w:p>
    <w:p w14:paraId="7C255C86" w14:textId="3B004421" w:rsidR="00E848F9" w:rsidRPr="00AA54BA" w:rsidRDefault="00BF3B18" w:rsidP="003234AB">
      <w:pPr>
        <w:shd w:val="clear" w:color="auto" w:fill="FFFFFF" w:themeFill="background1"/>
        <w:spacing w:before="120" w:after="120" w:line="240" w:lineRule="auto"/>
        <w:ind w:firstLine="720"/>
        <w:jc w:val="both"/>
        <w:rPr>
          <w:rFonts w:asciiTheme="majorHAnsi" w:eastAsia="Calibri" w:hAnsiTheme="majorHAnsi" w:cstheme="majorHAnsi"/>
          <w:sz w:val="28"/>
          <w:szCs w:val="28"/>
        </w:rPr>
      </w:pPr>
      <w:r w:rsidRPr="00AA54BA">
        <w:rPr>
          <w:rFonts w:asciiTheme="majorHAnsi" w:hAnsiTheme="majorHAnsi" w:cstheme="majorHAnsi"/>
          <w:sz w:val="28"/>
          <w:szCs w:val="28"/>
        </w:rPr>
        <w:t xml:space="preserve">- </w:t>
      </w:r>
      <w:r w:rsidR="00E848F9" w:rsidRPr="00AA54BA">
        <w:rPr>
          <w:rFonts w:asciiTheme="majorHAnsi" w:hAnsiTheme="majorHAnsi" w:cstheme="majorHAnsi"/>
          <w:sz w:val="28"/>
          <w:szCs w:val="28"/>
        </w:rPr>
        <w:t>100 % các trường thực hiện tốt công tác giáo dục hướng nghiệp, tổ chức ngày hội hướng nghiệp cho học sinh; thực hiện các chuyên đề tư vấn hướng nghiệp cho phụ huynh và học sinh</w:t>
      </w:r>
      <w:r w:rsidR="00E848F9" w:rsidRPr="00AA54BA">
        <w:rPr>
          <w:rFonts w:asciiTheme="majorHAnsi" w:eastAsia="Calibri" w:hAnsiTheme="majorHAnsi" w:cstheme="majorHAnsi"/>
          <w:sz w:val="28"/>
          <w:szCs w:val="28"/>
        </w:rPr>
        <w:t>. Tổ chức triển khai nhiệm vụ tư vấn phân luồng học sinh. Ban giám hiệu, giáo viên các trường nhận thức đúng đắn về vai trò trách nhiệm của mình trong phân luồng, định hướng thi chuyển cấp hoặc chọn trường nghề… cho học sinh.</w:t>
      </w:r>
    </w:p>
    <w:p w14:paraId="405B7558" w14:textId="42D708EB"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E848F9" w:rsidRPr="00AA54BA">
        <w:rPr>
          <w:rFonts w:asciiTheme="majorHAnsi" w:hAnsiTheme="majorHAnsi" w:cstheme="majorHAnsi"/>
          <w:sz w:val="28"/>
          <w:szCs w:val="28"/>
        </w:rPr>
        <w:t>Tổ chức thành công “Ngày hội tư vấn Tuyển sinh lớp 10</w:t>
      </w:r>
      <w:r w:rsidR="001A73E4" w:rsidRPr="00AA54BA">
        <w:rPr>
          <w:rFonts w:asciiTheme="majorHAnsi" w:hAnsiTheme="majorHAnsi" w:cstheme="majorHAnsi"/>
          <w:sz w:val="28"/>
          <w:szCs w:val="28"/>
        </w:rPr>
        <w:t>”</w:t>
      </w:r>
      <w:r w:rsidR="00836CC9" w:rsidRPr="00AA54BA">
        <w:rPr>
          <w:rFonts w:asciiTheme="majorHAnsi" w:hAnsiTheme="majorHAnsi" w:cstheme="majorHAnsi"/>
          <w:sz w:val="28"/>
          <w:szCs w:val="28"/>
        </w:rPr>
        <w:t xml:space="preserve"> năm học 2023 </w:t>
      </w:r>
      <w:r w:rsidR="001A0102" w:rsidRPr="00AA54BA">
        <w:rPr>
          <w:rFonts w:asciiTheme="majorHAnsi" w:hAnsiTheme="majorHAnsi" w:cstheme="majorHAnsi"/>
          <w:sz w:val="28"/>
          <w:szCs w:val="28"/>
        </w:rPr>
        <w:t>–</w:t>
      </w:r>
      <w:r w:rsidR="00836CC9" w:rsidRPr="00AA54BA">
        <w:rPr>
          <w:rFonts w:asciiTheme="majorHAnsi" w:hAnsiTheme="majorHAnsi" w:cstheme="majorHAnsi"/>
          <w:sz w:val="28"/>
          <w:szCs w:val="28"/>
        </w:rPr>
        <w:t xml:space="preserve"> 2024</w:t>
      </w:r>
      <w:r w:rsidR="001A0102" w:rsidRPr="00AA54BA">
        <w:rPr>
          <w:rFonts w:asciiTheme="majorHAnsi" w:hAnsiTheme="majorHAnsi" w:cstheme="majorHAnsi"/>
          <w:sz w:val="28"/>
          <w:szCs w:val="28"/>
        </w:rPr>
        <w:t>;</w:t>
      </w:r>
      <w:r w:rsidR="00E848F9" w:rsidRPr="00AA54BA">
        <w:rPr>
          <w:rFonts w:asciiTheme="majorHAnsi" w:hAnsiTheme="majorHAnsi" w:cstheme="majorHAnsi"/>
          <w:sz w:val="28"/>
          <w:szCs w:val="28"/>
        </w:rPr>
        <w:t xml:space="preserve"> </w:t>
      </w:r>
      <w:r w:rsidR="00836CC9" w:rsidRPr="00AA54BA">
        <w:rPr>
          <w:rFonts w:asciiTheme="majorHAnsi" w:hAnsiTheme="majorHAnsi" w:cstheme="majorHAnsi"/>
          <w:sz w:val="28"/>
          <w:szCs w:val="28"/>
        </w:rPr>
        <w:t xml:space="preserve">thực hiện tốt việc </w:t>
      </w:r>
      <w:r w:rsidR="00E848F9" w:rsidRPr="00AA54BA">
        <w:rPr>
          <w:rFonts w:asciiTheme="majorHAnsi" w:hAnsiTheme="majorHAnsi" w:cstheme="majorHAnsi"/>
          <w:sz w:val="28"/>
          <w:szCs w:val="28"/>
        </w:rPr>
        <w:t>phân luồng học sin</w:t>
      </w:r>
      <w:r w:rsidR="00836CC9" w:rsidRPr="00AA54BA">
        <w:rPr>
          <w:rFonts w:asciiTheme="majorHAnsi" w:hAnsiTheme="majorHAnsi" w:cstheme="majorHAnsi"/>
          <w:sz w:val="28"/>
          <w:szCs w:val="28"/>
        </w:rPr>
        <w:t>h sau trung học cơ sở.</w:t>
      </w:r>
    </w:p>
    <w:p w14:paraId="0FB183C5" w14:textId="77777777" w:rsidR="00E848F9" w:rsidRPr="00AA54BA" w:rsidRDefault="00E848F9" w:rsidP="003234AB">
      <w:pPr>
        <w:shd w:val="clear" w:color="auto" w:fill="FFFFFF" w:themeFill="background1"/>
        <w:spacing w:before="120" w:after="120" w:line="240" w:lineRule="auto"/>
        <w:ind w:firstLine="720"/>
        <w:jc w:val="both"/>
        <w:rPr>
          <w:rFonts w:asciiTheme="majorHAnsi" w:eastAsia="Calibri" w:hAnsiTheme="majorHAnsi" w:cstheme="majorHAnsi"/>
          <w:b/>
          <w:sz w:val="28"/>
          <w:szCs w:val="28"/>
        </w:rPr>
      </w:pPr>
      <w:r w:rsidRPr="00AA54BA">
        <w:rPr>
          <w:rFonts w:asciiTheme="majorHAnsi" w:eastAsia="Calibri" w:hAnsiTheme="majorHAnsi" w:cstheme="majorHAnsi"/>
          <w:b/>
          <w:sz w:val="28"/>
          <w:szCs w:val="28"/>
        </w:rPr>
        <w:t xml:space="preserve"> </w:t>
      </w:r>
      <w:r w:rsidR="00CA1DB4" w:rsidRPr="00AA54BA">
        <w:rPr>
          <w:rFonts w:asciiTheme="majorHAnsi" w:eastAsia="Calibri" w:hAnsiTheme="majorHAnsi" w:cstheme="majorHAnsi"/>
          <w:b/>
          <w:sz w:val="28"/>
          <w:szCs w:val="28"/>
        </w:rPr>
        <w:t>3.4</w:t>
      </w:r>
      <w:r w:rsidRPr="00AA54BA">
        <w:rPr>
          <w:rFonts w:asciiTheme="majorHAnsi" w:eastAsia="Calibri" w:hAnsiTheme="majorHAnsi" w:cstheme="majorHAnsi"/>
          <w:b/>
          <w:sz w:val="28"/>
          <w:szCs w:val="28"/>
        </w:rPr>
        <w:t>. Công tác đào tạo bồi dưỡng học sinh giỏi</w:t>
      </w:r>
      <w:r w:rsidR="00B509A4" w:rsidRPr="00AA54BA">
        <w:rPr>
          <w:rFonts w:asciiTheme="majorHAnsi" w:eastAsia="Calibri" w:hAnsiTheme="majorHAnsi" w:cstheme="majorHAnsi"/>
          <w:b/>
          <w:sz w:val="28"/>
          <w:szCs w:val="28"/>
        </w:rPr>
        <w:t>:</w:t>
      </w:r>
      <w:r w:rsidRPr="00AA54BA">
        <w:rPr>
          <w:rFonts w:asciiTheme="majorHAnsi" w:eastAsia="Calibri" w:hAnsiTheme="majorHAnsi" w:cstheme="majorHAnsi"/>
          <w:b/>
          <w:sz w:val="28"/>
          <w:szCs w:val="28"/>
        </w:rPr>
        <w:t xml:space="preserve"> </w:t>
      </w:r>
    </w:p>
    <w:p w14:paraId="2818C508" w14:textId="006B8B56"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lang w:val="nl-NL"/>
        </w:rPr>
      </w:pPr>
      <w:r w:rsidRPr="00AA54BA">
        <w:rPr>
          <w:rFonts w:asciiTheme="majorHAnsi" w:hAnsiTheme="majorHAnsi" w:cstheme="majorHAnsi"/>
          <w:sz w:val="28"/>
          <w:szCs w:val="28"/>
          <w:lang w:val="nl-NL"/>
        </w:rPr>
        <w:t xml:space="preserve">- </w:t>
      </w:r>
      <w:r w:rsidR="00E848F9" w:rsidRPr="00AA54BA">
        <w:rPr>
          <w:rFonts w:asciiTheme="majorHAnsi" w:hAnsiTheme="majorHAnsi" w:cstheme="majorHAnsi"/>
          <w:sz w:val="28"/>
          <w:szCs w:val="28"/>
          <w:lang w:val="nl-NL"/>
        </w:rPr>
        <w:t xml:space="preserve">Ngay từ đầu năm học, Ủy ban nhân dân quận đã chỉ đạo </w:t>
      </w:r>
      <w:r w:rsidR="00925545" w:rsidRPr="00AA54BA">
        <w:rPr>
          <w:rFonts w:asciiTheme="majorHAnsi" w:hAnsiTheme="majorHAnsi" w:cstheme="majorHAnsi"/>
          <w:sz w:val="28"/>
          <w:szCs w:val="28"/>
          <w:lang w:val="nl-NL"/>
        </w:rPr>
        <w:t>p</w:t>
      </w:r>
      <w:r w:rsidR="00E848F9" w:rsidRPr="00AA54BA">
        <w:rPr>
          <w:rFonts w:asciiTheme="majorHAnsi" w:hAnsiTheme="majorHAnsi" w:cstheme="majorHAnsi"/>
          <w:sz w:val="28"/>
          <w:szCs w:val="28"/>
          <w:lang w:val="nl-NL"/>
        </w:rPr>
        <w:t>hòng Giáo dục và Đào tạo xây dựng kế hoạch, tổ chức công tác bồi dưỡng học sinh giỏi. Tổ chức kỳ thi tuyển chọn học sinh giỏi cấp trường, cấp quận, chọn lựa đúng học sinh để bồi dưỡng tham dự kỳ thi cấp thành phố và cấp quốc gia</w:t>
      </w:r>
      <w:r w:rsidR="00925545" w:rsidRPr="00AA54BA">
        <w:rPr>
          <w:rFonts w:asciiTheme="majorHAnsi" w:hAnsiTheme="majorHAnsi" w:cstheme="majorHAnsi"/>
          <w:sz w:val="28"/>
          <w:szCs w:val="28"/>
          <w:lang w:val="nl-NL"/>
        </w:rPr>
        <w:t>.</w:t>
      </w:r>
      <w:r w:rsidR="00E848F9" w:rsidRPr="00AA54BA">
        <w:rPr>
          <w:rFonts w:asciiTheme="majorHAnsi" w:hAnsiTheme="majorHAnsi" w:cstheme="majorHAnsi"/>
          <w:sz w:val="28"/>
          <w:szCs w:val="28"/>
          <w:lang w:val="nl-NL"/>
        </w:rPr>
        <w:t xml:space="preserve"> </w:t>
      </w:r>
    </w:p>
    <w:p w14:paraId="594B7AAD" w14:textId="2C881F62"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lang w:val="nl-NL"/>
        </w:rPr>
      </w:pPr>
      <w:r w:rsidRPr="00AA54BA">
        <w:rPr>
          <w:rFonts w:asciiTheme="majorHAnsi" w:hAnsiTheme="majorHAnsi" w:cstheme="majorHAnsi"/>
          <w:sz w:val="28"/>
          <w:szCs w:val="28"/>
          <w:lang w:val="nl-NL"/>
        </w:rPr>
        <w:t xml:space="preserve">- </w:t>
      </w:r>
      <w:r w:rsidR="001A73E4" w:rsidRPr="00AA54BA">
        <w:rPr>
          <w:rFonts w:asciiTheme="majorHAnsi" w:hAnsiTheme="majorHAnsi" w:cstheme="majorHAnsi"/>
          <w:sz w:val="28"/>
          <w:szCs w:val="28"/>
          <w:lang w:val="nl-NL"/>
        </w:rPr>
        <w:t>Thực hiện tốt công tác xã hội hóa</w:t>
      </w:r>
      <w:r w:rsidR="00E848F9" w:rsidRPr="00AA54BA">
        <w:rPr>
          <w:rFonts w:asciiTheme="majorHAnsi" w:hAnsiTheme="majorHAnsi" w:cstheme="majorHAnsi"/>
          <w:sz w:val="28"/>
          <w:szCs w:val="28"/>
          <w:lang w:val="nl-NL"/>
        </w:rPr>
        <w:t xml:space="preserve"> giáo dục, huy động mọi nguồn lực để phát triển giáo dục, tạo cơ sở vững chắc cho công tác bồi dưỡng học sinh giỏi</w:t>
      </w:r>
      <w:r w:rsidR="00CC1C7D" w:rsidRPr="00AA54BA">
        <w:rPr>
          <w:rFonts w:asciiTheme="majorHAnsi" w:hAnsiTheme="majorHAnsi" w:cstheme="majorHAnsi"/>
          <w:sz w:val="28"/>
          <w:szCs w:val="28"/>
          <w:lang w:val="nl-NL"/>
        </w:rPr>
        <w:t xml:space="preserve">.   </w:t>
      </w:r>
    </w:p>
    <w:p w14:paraId="3FAE3695" w14:textId="77777777" w:rsidR="00E848F9" w:rsidRPr="00AA54BA" w:rsidRDefault="00CA1DB4" w:rsidP="003234AB">
      <w:pPr>
        <w:shd w:val="clear" w:color="auto" w:fill="FFFFFF" w:themeFill="background1"/>
        <w:spacing w:before="120" w:after="120" w:line="240" w:lineRule="auto"/>
        <w:ind w:firstLine="720"/>
        <w:jc w:val="both"/>
        <w:rPr>
          <w:rFonts w:asciiTheme="majorHAnsi" w:eastAsia="Calibri" w:hAnsiTheme="majorHAnsi" w:cstheme="majorHAnsi"/>
          <w:b/>
          <w:sz w:val="28"/>
          <w:szCs w:val="28"/>
        </w:rPr>
      </w:pPr>
      <w:r w:rsidRPr="00AA54BA">
        <w:rPr>
          <w:rFonts w:asciiTheme="majorHAnsi" w:eastAsia="Calibri" w:hAnsiTheme="majorHAnsi" w:cstheme="majorHAnsi"/>
          <w:b/>
          <w:sz w:val="28"/>
          <w:szCs w:val="28"/>
        </w:rPr>
        <w:t>3.5</w:t>
      </w:r>
      <w:r w:rsidR="00E848F9" w:rsidRPr="00AA54BA">
        <w:rPr>
          <w:rFonts w:asciiTheme="majorHAnsi" w:eastAsia="Calibri" w:hAnsiTheme="majorHAnsi" w:cstheme="majorHAnsi"/>
          <w:b/>
          <w:sz w:val="28"/>
          <w:szCs w:val="28"/>
        </w:rPr>
        <w:t xml:space="preserve">. </w:t>
      </w:r>
      <w:r w:rsidR="00060772" w:rsidRPr="00AA54BA">
        <w:rPr>
          <w:rFonts w:asciiTheme="majorHAnsi" w:eastAsia="Calibri" w:hAnsiTheme="majorHAnsi" w:cstheme="majorHAnsi"/>
          <w:b/>
          <w:sz w:val="28"/>
          <w:szCs w:val="28"/>
        </w:rPr>
        <w:t xml:space="preserve">Thực </w:t>
      </w:r>
      <w:r w:rsidR="00E848F9" w:rsidRPr="00AA54BA">
        <w:rPr>
          <w:rFonts w:asciiTheme="majorHAnsi" w:eastAsia="Calibri" w:hAnsiTheme="majorHAnsi" w:cstheme="majorHAnsi"/>
          <w:b/>
          <w:sz w:val="28"/>
          <w:szCs w:val="28"/>
        </w:rPr>
        <w:t>hiện ứng dụng công nghệ</w:t>
      </w:r>
      <w:r w:rsidR="00060772" w:rsidRPr="00AA54BA">
        <w:rPr>
          <w:rFonts w:asciiTheme="majorHAnsi" w:eastAsia="Calibri" w:hAnsiTheme="majorHAnsi" w:cstheme="majorHAnsi"/>
          <w:b/>
          <w:sz w:val="28"/>
          <w:szCs w:val="28"/>
        </w:rPr>
        <w:t xml:space="preserve"> thông tin, chuyển đổi số </w:t>
      </w:r>
      <w:r w:rsidR="00E848F9" w:rsidRPr="00AA54BA">
        <w:rPr>
          <w:rFonts w:asciiTheme="majorHAnsi" w:eastAsia="Calibri" w:hAnsiTheme="majorHAnsi" w:cstheme="majorHAnsi"/>
          <w:b/>
          <w:sz w:val="28"/>
          <w:szCs w:val="28"/>
        </w:rPr>
        <w:t>trong quản lý - dạy học</w:t>
      </w:r>
      <w:r w:rsidR="00B509A4" w:rsidRPr="00AA54BA">
        <w:rPr>
          <w:rFonts w:asciiTheme="majorHAnsi" w:eastAsia="Calibri" w:hAnsiTheme="majorHAnsi" w:cstheme="majorHAnsi"/>
          <w:b/>
          <w:sz w:val="28"/>
          <w:szCs w:val="28"/>
        </w:rPr>
        <w:t>:</w:t>
      </w:r>
    </w:p>
    <w:p w14:paraId="54DE37F1" w14:textId="645A3955" w:rsidR="00E848F9" w:rsidRPr="00795301" w:rsidRDefault="00E848F9" w:rsidP="003234AB">
      <w:pPr>
        <w:shd w:val="clear" w:color="auto" w:fill="FFFFFF" w:themeFill="background1"/>
        <w:spacing w:before="120" w:after="120" w:line="240" w:lineRule="auto"/>
        <w:ind w:firstLine="720"/>
        <w:jc w:val="both"/>
        <w:rPr>
          <w:rFonts w:asciiTheme="majorHAnsi" w:eastAsia="Calibri" w:hAnsiTheme="majorHAnsi" w:cstheme="majorHAnsi"/>
          <w:b/>
          <w:i/>
          <w:sz w:val="28"/>
          <w:szCs w:val="28"/>
        </w:rPr>
      </w:pPr>
      <w:r w:rsidRPr="00AA54BA">
        <w:rPr>
          <w:rFonts w:asciiTheme="majorHAnsi" w:eastAsia="Calibri" w:hAnsiTheme="majorHAnsi" w:cstheme="majorHAnsi"/>
          <w:sz w:val="28"/>
          <w:szCs w:val="28"/>
        </w:rPr>
        <w:t>100 % các trường thực hiện tổ chức và quản lý việc tăng cường điều kiện đảm bảo và ứng dụng có hiệu quả công nghệ thông tin trong dạy học và quản lý giáo dục</w:t>
      </w:r>
      <w:r w:rsidR="00795301">
        <w:rPr>
          <w:rFonts w:asciiTheme="majorHAnsi" w:eastAsia="Calibri" w:hAnsiTheme="majorHAnsi" w:cstheme="majorHAnsi"/>
          <w:sz w:val="28"/>
          <w:szCs w:val="28"/>
        </w:rPr>
        <w:t xml:space="preserve">; </w:t>
      </w:r>
      <w:r w:rsidRPr="00AA54BA">
        <w:rPr>
          <w:rFonts w:asciiTheme="majorHAnsi" w:eastAsia="Calibri" w:hAnsiTheme="majorHAnsi" w:cstheme="majorHAnsi"/>
          <w:sz w:val="28"/>
          <w:szCs w:val="28"/>
        </w:rPr>
        <w:t>100% trườ</w:t>
      </w:r>
      <w:r w:rsidR="00925545" w:rsidRPr="00AA54BA">
        <w:rPr>
          <w:rFonts w:asciiTheme="majorHAnsi" w:eastAsia="Calibri" w:hAnsiTheme="majorHAnsi" w:cstheme="majorHAnsi"/>
          <w:sz w:val="28"/>
          <w:szCs w:val="28"/>
        </w:rPr>
        <w:t>ng t</w:t>
      </w:r>
      <w:r w:rsidRPr="00AA54BA">
        <w:rPr>
          <w:rFonts w:asciiTheme="majorHAnsi" w:eastAsia="Calibri" w:hAnsiTheme="majorHAnsi" w:cstheme="majorHAnsi"/>
          <w:sz w:val="28"/>
          <w:szCs w:val="28"/>
        </w:rPr>
        <w:t xml:space="preserve">rung học cơ sở thực hiện sổ điểm điện </w:t>
      </w:r>
      <w:r w:rsidR="00795301">
        <w:rPr>
          <w:rFonts w:asciiTheme="majorHAnsi" w:eastAsia="Calibri" w:hAnsiTheme="majorHAnsi" w:cstheme="majorHAnsi"/>
          <w:sz w:val="28"/>
          <w:szCs w:val="28"/>
        </w:rPr>
        <w:t>tử,</w:t>
      </w:r>
      <w:r w:rsidRPr="00AA54BA">
        <w:rPr>
          <w:rFonts w:asciiTheme="majorHAnsi" w:eastAsia="Calibri" w:hAnsiTheme="majorHAnsi" w:cstheme="majorHAnsi"/>
          <w:spacing w:val="-4"/>
          <w:sz w:val="28"/>
          <w:szCs w:val="28"/>
        </w:rPr>
        <w:t xml:space="preserve"> thực hiện trường học kết nối, xây dựng nguồn học liệu số.</w:t>
      </w:r>
    </w:p>
    <w:p w14:paraId="6C14F29D" w14:textId="36F37433" w:rsidR="00E848F9" w:rsidRPr="00AA54BA" w:rsidRDefault="00CA1DB4" w:rsidP="003234AB">
      <w:pPr>
        <w:shd w:val="clear" w:color="auto" w:fill="FFFFFF" w:themeFill="background1"/>
        <w:spacing w:before="120" w:after="120" w:line="240" w:lineRule="auto"/>
        <w:ind w:firstLine="720"/>
        <w:jc w:val="both"/>
        <w:rPr>
          <w:rFonts w:asciiTheme="majorHAnsi" w:eastAsia="Calibri" w:hAnsiTheme="majorHAnsi" w:cstheme="majorHAnsi"/>
          <w:sz w:val="28"/>
          <w:szCs w:val="28"/>
        </w:rPr>
      </w:pPr>
      <w:r w:rsidRPr="00AA54BA">
        <w:rPr>
          <w:rFonts w:asciiTheme="majorHAnsi" w:eastAsia="Calibri" w:hAnsiTheme="majorHAnsi" w:cstheme="majorHAnsi"/>
          <w:b/>
          <w:sz w:val="28"/>
          <w:szCs w:val="28"/>
        </w:rPr>
        <w:t xml:space="preserve"> 3.6</w:t>
      </w:r>
      <w:r w:rsidR="00E848F9" w:rsidRPr="00AA54BA">
        <w:rPr>
          <w:rFonts w:asciiTheme="majorHAnsi" w:eastAsia="Calibri" w:hAnsiTheme="majorHAnsi" w:cstheme="majorHAnsi"/>
          <w:b/>
          <w:sz w:val="28"/>
          <w:szCs w:val="28"/>
        </w:rPr>
        <w:t>. Việc thực hiện dạy học Ngoại ngữ, Tin học, sử dụng tài liệu b</w:t>
      </w:r>
      <w:r w:rsidR="00692F19" w:rsidRPr="00AA54BA">
        <w:rPr>
          <w:rFonts w:asciiTheme="majorHAnsi" w:eastAsia="Calibri" w:hAnsiTheme="majorHAnsi" w:cstheme="majorHAnsi"/>
          <w:b/>
          <w:sz w:val="28"/>
          <w:szCs w:val="28"/>
        </w:rPr>
        <w:t>ổ</w:t>
      </w:r>
      <w:r w:rsidR="00E848F9" w:rsidRPr="00AA54BA">
        <w:rPr>
          <w:rFonts w:asciiTheme="majorHAnsi" w:eastAsia="Calibri" w:hAnsiTheme="majorHAnsi" w:cstheme="majorHAnsi"/>
          <w:b/>
          <w:sz w:val="28"/>
          <w:szCs w:val="28"/>
        </w:rPr>
        <w:t xml:space="preserve"> trợ dạy học, giúp học sinh đủ năng lực tham gia đánh giá theo chuẩn quốc tế</w:t>
      </w:r>
      <w:r w:rsidR="00B509A4" w:rsidRPr="00AA54BA">
        <w:rPr>
          <w:rFonts w:asciiTheme="majorHAnsi" w:eastAsia="Calibri" w:hAnsiTheme="majorHAnsi" w:cstheme="majorHAnsi"/>
          <w:b/>
          <w:sz w:val="28"/>
          <w:szCs w:val="28"/>
        </w:rPr>
        <w:t>:</w:t>
      </w:r>
      <w:r w:rsidR="00E848F9" w:rsidRPr="00AA54BA">
        <w:rPr>
          <w:rFonts w:asciiTheme="majorHAnsi" w:eastAsia="Calibri" w:hAnsiTheme="majorHAnsi" w:cstheme="majorHAnsi"/>
          <w:b/>
          <w:sz w:val="28"/>
          <w:szCs w:val="28"/>
        </w:rPr>
        <w:t xml:space="preserve"> </w:t>
      </w:r>
    </w:p>
    <w:p w14:paraId="7AAC579C" w14:textId="6F655656" w:rsidR="00E848F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E848F9" w:rsidRPr="00AA54BA">
        <w:rPr>
          <w:rFonts w:asciiTheme="majorHAnsi" w:hAnsiTheme="majorHAnsi" w:cstheme="majorHAnsi"/>
          <w:sz w:val="28"/>
          <w:szCs w:val="28"/>
        </w:rPr>
        <w:t>Tổ chức tốt các chuyên đề cấp quận (trong đó có chuyên đề đối với tiết dạy của giáo viên người nước ngoài), thăm lớp, dự giờ giáo viên mới, giáo viên người nước ngoài… Thông tin rộng rãi đến các trường các bài thi tiếng Anh theo chuẩn quốc tế, tạo điều kiện cho học sinh các trường tham gia trên tinh thần tự nguyện. Học sinh được rèn luyện và nâng cao 04 kỹ năng đối với bộ môn tiếng Anh (nghe, nói, đọc, viết); đặc biệt là bước đầu được trang bị tốt kỹ năng nghe và nói thông qua các tiết học với giáo viên người nước ngoài. Học sinh tham gia dự thi và đạt các chuẩn Cam</w:t>
      </w:r>
      <w:r w:rsidR="00B40BCB" w:rsidRPr="00AA54BA">
        <w:rPr>
          <w:rFonts w:asciiTheme="majorHAnsi" w:hAnsiTheme="majorHAnsi" w:cstheme="majorHAnsi"/>
          <w:sz w:val="28"/>
          <w:szCs w:val="28"/>
        </w:rPr>
        <w:t xml:space="preserve">bridge, Toefl ngày càng tăng. Phụ huynh </w:t>
      </w:r>
      <w:r w:rsidR="00E848F9" w:rsidRPr="00AA54BA">
        <w:rPr>
          <w:rFonts w:asciiTheme="majorHAnsi" w:hAnsiTheme="majorHAnsi" w:cstheme="majorHAnsi"/>
          <w:sz w:val="28"/>
          <w:szCs w:val="28"/>
        </w:rPr>
        <w:t xml:space="preserve">học sinh </w:t>
      </w:r>
      <w:r w:rsidR="00E848F9" w:rsidRPr="00AA54BA">
        <w:rPr>
          <w:rFonts w:asciiTheme="majorHAnsi" w:hAnsiTheme="majorHAnsi" w:cstheme="majorHAnsi"/>
          <w:sz w:val="28"/>
          <w:szCs w:val="28"/>
        </w:rPr>
        <w:lastRenderedPageBreak/>
        <w:t>quan tâm, ủng hộ đối với chương trình dạy và học tiếng Anh trong nhà trường qua các tài liệu bổ trợ.</w:t>
      </w:r>
    </w:p>
    <w:p w14:paraId="4ECC8508" w14:textId="7E8BD3E8" w:rsidR="00C9453B"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C9453B" w:rsidRPr="00AA54BA">
        <w:rPr>
          <w:rFonts w:asciiTheme="majorHAnsi" w:hAnsiTheme="majorHAnsi" w:cstheme="majorHAnsi"/>
          <w:sz w:val="28"/>
          <w:szCs w:val="28"/>
        </w:rPr>
        <w:t>100% các trường triển khai dạy học Tin học theo chuẩn quốc tế theo Quy</w:t>
      </w:r>
      <w:r w:rsidR="0007149F" w:rsidRPr="00AA54BA">
        <w:rPr>
          <w:rFonts w:asciiTheme="majorHAnsi" w:hAnsiTheme="majorHAnsi" w:cstheme="majorHAnsi"/>
          <w:sz w:val="28"/>
          <w:szCs w:val="28"/>
        </w:rPr>
        <w:t xml:space="preserve">ết định số 1540/QĐ-UBND ngày 05/5/2021 của Ủy ban nhân dân quận </w:t>
      </w:r>
      <w:r w:rsidR="00C9453B" w:rsidRPr="00AA54BA">
        <w:rPr>
          <w:rFonts w:asciiTheme="majorHAnsi" w:hAnsiTheme="majorHAnsi" w:cstheme="majorHAnsi"/>
          <w:sz w:val="28"/>
          <w:szCs w:val="28"/>
        </w:rPr>
        <w:t>về phê duyệt Đề án “Nâng cao năng lực, kiến thức, kỹ năng ứng dụng Tin học cho học sinh phổ thông trên địa bàn Quận 12 theo định hướng chuẩn quốc tế, giai đoạn 2021 - 2030”</w:t>
      </w:r>
      <w:r w:rsidR="00836CC9" w:rsidRPr="00AA54BA">
        <w:rPr>
          <w:rFonts w:asciiTheme="majorHAnsi" w:hAnsiTheme="majorHAnsi" w:cstheme="majorHAnsi"/>
          <w:sz w:val="28"/>
          <w:szCs w:val="28"/>
        </w:rPr>
        <w:t xml:space="preserve">. </w:t>
      </w:r>
    </w:p>
    <w:p w14:paraId="40A9EF23" w14:textId="77777777" w:rsidR="00E848F9" w:rsidRPr="00AA54BA" w:rsidRDefault="00A246AC" w:rsidP="003234AB">
      <w:pPr>
        <w:shd w:val="clear" w:color="auto" w:fill="FFFFFF" w:themeFill="background1"/>
        <w:spacing w:before="120" w:after="120" w:line="240" w:lineRule="auto"/>
        <w:ind w:firstLine="720"/>
        <w:jc w:val="both"/>
        <w:rPr>
          <w:rFonts w:asciiTheme="majorHAnsi" w:eastAsia="Calibri" w:hAnsiTheme="majorHAnsi" w:cstheme="majorHAnsi"/>
          <w:b/>
          <w:spacing w:val="-2"/>
          <w:sz w:val="28"/>
          <w:szCs w:val="28"/>
        </w:rPr>
      </w:pPr>
      <w:r w:rsidRPr="00AA54BA">
        <w:rPr>
          <w:rFonts w:asciiTheme="majorHAnsi" w:eastAsia="Calibri" w:hAnsiTheme="majorHAnsi" w:cstheme="majorHAnsi"/>
          <w:b/>
          <w:spacing w:val="-2"/>
          <w:sz w:val="28"/>
          <w:szCs w:val="28"/>
        </w:rPr>
        <w:t>3.7</w:t>
      </w:r>
      <w:r w:rsidR="00E848F9" w:rsidRPr="00AA54BA">
        <w:rPr>
          <w:rFonts w:asciiTheme="majorHAnsi" w:eastAsia="Calibri" w:hAnsiTheme="majorHAnsi" w:cstheme="majorHAnsi"/>
          <w:b/>
          <w:spacing w:val="-2"/>
          <w:sz w:val="28"/>
          <w:szCs w:val="28"/>
        </w:rPr>
        <w:t xml:space="preserve">. Công tác </w:t>
      </w:r>
      <w:r w:rsidR="00925545" w:rsidRPr="00AA54BA">
        <w:rPr>
          <w:rFonts w:asciiTheme="majorHAnsi" w:eastAsia="Calibri" w:hAnsiTheme="majorHAnsi" w:cstheme="majorHAnsi"/>
          <w:b/>
          <w:spacing w:val="-2"/>
          <w:sz w:val="28"/>
          <w:szCs w:val="28"/>
        </w:rPr>
        <w:t>g</w:t>
      </w:r>
      <w:r w:rsidR="00E848F9" w:rsidRPr="00AA54BA">
        <w:rPr>
          <w:rFonts w:asciiTheme="majorHAnsi" w:eastAsia="Calibri" w:hAnsiTheme="majorHAnsi" w:cstheme="majorHAnsi"/>
          <w:b/>
          <w:spacing w:val="-2"/>
          <w:sz w:val="28"/>
          <w:szCs w:val="28"/>
        </w:rPr>
        <w:t>iáo dục đạo đức, lối sống, kỹ năng sống, giáo dục thể chất</w:t>
      </w:r>
      <w:r w:rsidR="00B509A4" w:rsidRPr="00AA54BA">
        <w:rPr>
          <w:rFonts w:asciiTheme="majorHAnsi" w:eastAsia="Calibri" w:hAnsiTheme="majorHAnsi" w:cstheme="majorHAnsi"/>
          <w:b/>
          <w:spacing w:val="-2"/>
          <w:sz w:val="28"/>
          <w:szCs w:val="28"/>
        </w:rPr>
        <w:t>:</w:t>
      </w:r>
    </w:p>
    <w:p w14:paraId="2BA03E35" w14:textId="36FBF387" w:rsidR="00CA1DB4" w:rsidRPr="00AA54BA" w:rsidRDefault="00BF3B18" w:rsidP="003234AB">
      <w:pPr>
        <w:shd w:val="clear" w:color="auto" w:fill="FFFFFF" w:themeFill="background1"/>
        <w:spacing w:before="120" w:after="120" w:line="240" w:lineRule="auto"/>
        <w:ind w:firstLine="720"/>
        <w:jc w:val="both"/>
        <w:rPr>
          <w:rFonts w:asciiTheme="majorHAnsi" w:eastAsia="Calibri" w:hAnsiTheme="majorHAnsi" w:cstheme="majorHAnsi"/>
          <w:sz w:val="28"/>
          <w:szCs w:val="28"/>
        </w:rPr>
      </w:pPr>
      <w:r w:rsidRPr="00AA54BA">
        <w:rPr>
          <w:rFonts w:asciiTheme="majorHAnsi" w:eastAsia="Calibri" w:hAnsiTheme="majorHAnsi" w:cstheme="majorHAnsi"/>
          <w:sz w:val="28"/>
          <w:szCs w:val="28"/>
        </w:rPr>
        <w:t xml:space="preserve">- </w:t>
      </w:r>
      <w:r w:rsidR="00E848F9" w:rsidRPr="00AA54BA">
        <w:rPr>
          <w:rFonts w:asciiTheme="majorHAnsi" w:eastAsia="Calibri" w:hAnsiTheme="majorHAnsi" w:cstheme="majorHAnsi"/>
          <w:sz w:val="28"/>
          <w:szCs w:val="28"/>
        </w:rPr>
        <w:t xml:space="preserve">Các đơn vị đã tổ chức các hoạt động ngoại khóa, văn nghệ theo yêu cầu giáo dục truyền thống và giáo dục thẩm mỹ cho học sinh; gắn kết các hoạt động ngoại khóa với phong trào thi đua “Xây dựng trường học thân thiện, học sinh tích cực”. Giáo dục truyền thống qua các ngày lễ lớn như 02/9, 20/11, 22/12, </w:t>
      </w:r>
      <w:r w:rsidR="00925545" w:rsidRPr="00AA54BA">
        <w:rPr>
          <w:rFonts w:asciiTheme="majorHAnsi" w:eastAsia="Calibri" w:hAnsiTheme="majorHAnsi" w:cstheme="majorHAnsi"/>
          <w:sz w:val="28"/>
          <w:szCs w:val="28"/>
        </w:rPr>
        <w:t>G</w:t>
      </w:r>
      <w:r w:rsidR="00E848F9" w:rsidRPr="00AA54BA">
        <w:rPr>
          <w:rFonts w:asciiTheme="majorHAnsi" w:eastAsia="Calibri" w:hAnsiTheme="majorHAnsi" w:cstheme="majorHAnsi"/>
          <w:sz w:val="28"/>
          <w:szCs w:val="28"/>
        </w:rPr>
        <w:t>iỗ tổ Hùng Vươn</w:t>
      </w:r>
      <w:r w:rsidR="004539BE" w:rsidRPr="00AA54BA">
        <w:rPr>
          <w:rFonts w:asciiTheme="majorHAnsi" w:eastAsia="Calibri" w:hAnsiTheme="majorHAnsi" w:cstheme="majorHAnsi"/>
          <w:sz w:val="28"/>
          <w:szCs w:val="28"/>
        </w:rPr>
        <w:t>g, ngày 26/3, ngày 30/4</w:t>
      </w:r>
      <w:r w:rsidR="00582554" w:rsidRPr="00AA54BA">
        <w:rPr>
          <w:rFonts w:asciiTheme="majorHAnsi" w:eastAsia="Calibri" w:hAnsiTheme="majorHAnsi" w:cstheme="majorHAnsi"/>
          <w:sz w:val="28"/>
          <w:szCs w:val="28"/>
        </w:rPr>
        <w:t xml:space="preserve">… </w:t>
      </w:r>
      <w:r w:rsidR="004539BE" w:rsidRPr="00AA54BA">
        <w:rPr>
          <w:rFonts w:asciiTheme="majorHAnsi" w:eastAsia="Calibri" w:hAnsiTheme="majorHAnsi" w:cstheme="majorHAnsi"/>
          <w:sz w:val="28"/>
          <w:szCs w:val="28"/>
        </w:rPr>
        <w:t>100% các</w:t>
      </w:r>
      <w:r w:rsidR="00E848F9" w:rsidRPr="00AA54BA">
        <w:rPr>
          <w:rFonts w:asciiTheme="majorHAnsi" w:eastAsia="Calibri" w:hAnsiTheme="majorHAnsi" w:cstheme="majorHAnsi"/>
          <w:sz w:val="28"/>
          <w:szCs w:val="28"/>
        </w:rPr>
        <w:t xml:space="preserve"> trườ</w:t>
      </w:r>
      <w:r w:rsidR="004539BE" w:rsidRPr="00AA54BA">
        <w:rPr>
          <w:rFonts w:asciiTheme="majorHAnsi" w:eastAsia="Calibri" w:hAnsiTheme="majorHAnsi" w:cstheme="majorHAnsi"/>
          <w:sz w:val="28"/>
          <w:szCs w:val="28"/>
        </w:rPr>
        <w:t>ng</w:t>
      </w:r>
      <w:r w:rsidR="00E848F9" w:rsidRPr="00AA54BA">
        <w:rPr>
          <w:rFonts w:asciiTheme="majorHAnsi" w:eastAsia="Calibri" w:hAnsiTheme="majorHAnsi" w:cstheme="majorHAnsi"/>
          <w:sz w:val="28"/>
          <w:szCs w:val="28"/>
        </w:rPr>
        <w:t xml:space="preserve"> thực hiện tốt hoạt động về nguồ</w:t>
      </w:r>
      <w:r w:rsidR="00836CC9" w:rsidRPr="00AA54BA">
        <w:rPr>
          <w:rFonts w:asciiTheme="majorHAnsi" w:eastAsia="Calibri" w:hAnsiTheme="majorHAnsi" w:cstheme="majorHAnsi"/>
          <w:sz w:val="28"/>
          <w:szCs w:val="28"/>
        </w:rPr>
        <w:t xml:space="preserve">n; có </w:t>
      </w:r>
      <w:r w:rsidR="00E848F9" w:rsidRPr="00AA54BA">
        <w:rPr>
          <w:rFonts w:asciiTheme="majorHAnsi" w:eastAsia="Calibri" w:hAnsiTheme="majorHAnsi" w:cstheme="majorHAnsi"/>
          <w:sz w:val="28"/>
          <w:szCs w:val="28"/>
        </w:rPr>
        <w:t>100% các trường thực hiện</w:t>
      </w:r>
      <w:r w:rsidR="00836CC9" w:rsidRPr="00AA54BA">
        <w:rPr>
          <w:rFonts w:asciiTheme="majorHAnsi" w:eastAsia="Calibri" w:hAnsiTheme="majorHAnsi" w:cstheme="majorHAnsi"/>
          <w:sz w:val="28"/>
          <w:szCs w:val="28"/>
        </w:rPr>
        <w:t xml:space="preserve"> duy trì</w:t>
      </w:r>
      <w:r w:rsidR="00E848F9" w:rsidRPr="00AA54BA">
        <w:rPr>
          <w:rFonts w:asciiTheme="majorHAnsi" w:eastAsia="Calibri" w:hAnsiTheme="majorHAnsi" w:cstheme="majorHAnsi"/>
          <w:sz w:val="28"/>
          <w:szCs w:val="28"/>
        </w:rPr>
        <w:t xml:space="preserve"> </w:t>
      </w:r>
      <w:r w:rsidR="00A246AC" w:rsidRPr="00AA54BA">
        <w:rPr>
          <w:rFonts w:asciiTheme="majorHAnsi" w:eastAsia="Calibri" w:hAnsiTheme="majorHAnsi" w:cstheme="majorHAnsi"/>
          <w:sz w:val="28"/>
          <w:szCs w:val="28"/>
        </w:rPr>
        <w:t>xây dựng không gian Văn hóa Hồ Chí Minh</w:t>
      </w:r>
      <w:r w:rsidR="00836CC9" w:rsidRPr="00AA54BA">
        <w:rPr>
          <w:rFonts w:asciiTheme="majorHAnsi" w:eastAsia="Calibri" w:hAnsiTheme="majorHAnsi" w:cstheme="majorHAnsi"/>
          <w:sz w:val="28"/>
          <w:szCs w:val="28"/>
        </w:rPr>
        <w:t>,</w:t>
      </w:r>
      <w:r w:rsidR="00A246AC" w:rsidRPr="00AA54BA">
        <w:rPr>
          <w:rFonts w:asciiTheme="majorHAnsi" w:eastAsia="Calibri" w:hAnsiTheme="majorHAnsi" w:cstheme="majorHAnsi"/>
          <w:sz w:val="28"/>
          <w:szCs w:val="28"/>
        </w:rPr>
        <w:t xml:space="preserve"> qua đó </w:t>
      </w:r>
      <w:r w:rsidR="004539BE" w:rsidRPr="00AA54BA">
        <w:rPr>
          <w:rFonts w:asciiTheme="majorHAnsi" w:eastAsia="Calibri" w:hAnsiTheme="majorHAnsi" w:cstheme="majorHAnsi"/>
          <w:sz w:val="28"/>
          <w:szCs w:val="28"/>
        </w:rPr>
        <w:t>g</w:t>
      </w:r>
      <w:r w:rsidR="00E848F9" w:rsidRPr="00AA54BA">
        <w:rPr>
          <w:rFonts w:asciiTheme="majorHAnsi" w:eastAsia="Calibri" w:hAnsiTheme="majorHAnsi" w:cstheme="majorHAnsi"/>
          <w:sz w:val="28"/>
          <w:szCs w:val="28"/>
        </w:rPr>
        <w:t xml:space="preserve">iáo dục đạo đức, lối sống, </w:t>
      </w:r>
      <w:r w:rsidR="00A246AC" w:rsidRPr="00AA54BA">
        <w:rPr>
          <w:rFonts w:asciiTheme="majorHAnsi" w:eastAsia="Calibri" w:hAnsiTheme="majorHAnsi" w:cstheme="majorHAnsi"/>
          <w:sz w:val="28"/>
          <w:szCs w:val="28"/>
        </w:rPr>
        <w:t>theo tư tưởng Hồ Chí Minh</w:t>
      </w:r>
      <w:r w:rsidR="00E848F9" w:rsidRPr="00AA54BA">
        <w:rPr>
          <w:rFonts w:asciiTheme="majorHAnsi" w:eastAsia="Calibri" w:hAnsiTheme="majorHAnsi" w:cstheme="majorHAnsi"/>
          <w:sz w:val="28"/>
          <w:szCs w:val="28"/>
        </w:rPr>
        <w:t>; 100 % các trường thực hiện tốt công tác giáo dục thể chất.</w:t>
      </w:r>
    </w:p>
    <w:p w14:paraId="3D7F4E65" w14:textId="340E3A1F" w:rsidR="00E848F9" w:rsidRPr="00AA54BA" w:rsidRDefault="00060772" w:rsidP="003234AB">
      <w:pPr>
        <w:shd w:val="clear" w:color="auto" w:fill="FFFFFF" w:themeFill="background1"/>
        <w:spacing w:before="120" w:after="120" w:line="240" w:lineRule="auto"/>
        <w:ind w:firstLine="720"/>
        <w:jc w:val="both"/>
        <w:rPr>
          <w:rFonts w:asciiTheme="majorHAnsi" w:eastAsia="Calibri" w:hAnsiTheme="majorHAnsi" w:cstheme="majorHAnsi"/>
          <w:b/>
          <w:sz w:val="28"/>
          <w:szCs w:val="28"/>
        </w:rPr>
      </w:pPr>
      <w:r w:rsidRPr="00AA54BA">
        <w:rPr>
          <w:rFonts w:asciiTheme="majorHAnsi" w:eastAsia="Calibri" w:hAnsiTheme="majorHAnsi" w:cstheme="majorHAnsi"/>
          <w:b/>
          <w:sz w:val="28"/>
          <w:szCs w:val="28"/>
        </w:rPr>
        <w:t>3.8</w:t>
      </w:r>
      <w:r w:rsidR="00E848F9" w:rsidRPr="00AA54BA">
        <w:rPr>
          <w:rFonts w:asciiTheme="majorHAnsi" w:eastAsia="Calibri" w:hAnsiTheme="majorHAnsi" w:cstheme="majorHAnsi"/>
          <w:b/>
          <w:sz w:val="28"/>
          <w:szCs w:val="28"/>
        </w:rPr>
        <w:t>. Những kết quả tiêu biểu</w:t>
      </w:r>
      <w:r w:rsidR="009548FB" w:rsidRPr="00AA54BA">
        <w:rPr>
          <w:rFonts w:asciiTheme="majorHAnsi" w:eastAsia="Calibri" w:hAnsiTheme="majorHAnsi" w:cstheme="majorHAnsi"/>
          <w:b/>
          <w:sz w:val="28"/>
          <w:szCs w:val="28"/>
        </w:rPr>
        <w:t>:</w:t>
      </w:r>
    </w:p>
    <w:p w14:paraId="6EB29648" w14:textId="77777777" w:rsidR="00FF5A5E" w:rsidRPr="00AA54BA" w:rsidRDefault="00D63372" w:rsidP="003234AB">
      <w:pPr>
        <w:shd w:val="clear" w:color="auto" w:fill="FFFFFF" w:themeFill="background1"/>
        <w:spacing w:before="120" w:after="120" w:line="240" w:lineRule="auto"/>
        <w:ind w:firstLine="720"/>
        <w:jc w:val="both"/>
        <w:rPr>
          <w:rFonts w:asciiTheme="majorHAnsi" w:hAnsiTheme="majorHAnsi" w:cstheme="majorHAnsi"/>
          <w:sz w:val="28"/>
          <w:szCs w:val="28"/>
        </w:rPr>
      </w:pPr>
      <w:bookmarkStart w:id="3" w:name="_Hlk140498072"/>
      <w:r w:rsidRPr="00AA54BA">
        <w:rPr>
          <w:rFonts w:asciiTheme="majorHAnsi" w:hAnsiTheme="majorHAnsi" w:cstheme="majorHAnsi"/>
          <w:sz w:val="28"/>
          <w:szCs w:val="28"/>
        </w:rPr>
        <w:t xml:space="preserve">- Tổ chức thành công Hội thi </w:t>
      </w:r>
      <w:r w:rsidR="00FF5A5E" w:rsidRPr="00AA54BA">
        <w:rPr>
          <w:rFonts w:asciiTheme="majorHAnsi" w:hAnsiTheme="majorHAnsi" w:cstheme="majorHAnsi"/>
          <w:sz w:val="28"/>
          <w:szCs w:val="28"/>
        </w:rPr>
        <w:t xml:space="preserve">Giáo viên dạy giỏi cấp quận </w:t>
      </w:r>
      <w:r w:rsidRPr="00AA54BA">
        <w:rPr>
          <w:rFonts w:asciiTheme="majorHAnsi" w:hAnsiTheme="majorHAnsi" w:cstheme="majorHAnsi"/>
          <w:sz w:val="28"/>
          <w:szCs w:val="28"/>
        </w:rPr>
        <w:t xml:space="preserve">với </w:t>
      </w:r>
      <w:r w:rsidR="00FF5A5E" w:rsidRPr="00AA54BA">
        <w:rPr>
          <w:rFonts w:asciiTheme="majorHAnsi" w:hAnsiTheme="majorHAnsi" w:cstheme="majorHAnsi"/>
          <w:sz w:val="28"/>
          <w:szCs w:val="28"/>
        </w:rPr>
        <w:t>05 giải tập thể có thành tích tham gia tốt hội thi</w:t>
      </w:r>
      <w:r w:rsidRPr="00AA54BA">
        <w:rPr>
          <w:rFonts w:asciiTheme="majorHAnsi" w:hAnsiTheme="majorHAnsi" w:cstheme="majorHAnsi"/>
          <w:sz w:val="28"/>
          <w:szCs w:val="28"/>
        </w:rPr>
        <w:t xml:space="preserve">; </w:t>
      </w:r>
      <w:r w:rsidR="00FF5A5E" w:rsidRPr="00AA54BA">
        <w:rPr>
          <w:rFonts w:asciiTheme="majorHAnsi" w:hAnsiTheme="majorHAnsi" w:cstheme="majorHAnsi"/>
          <w:sz w:val="28"/>
          <w:szCs w:val="28"/>
        </w:rPr>
        <w:t>152 giáo viên được công nhận Giáo viên dạy giỏi cấp quận.</w:t>
      </w:r>
    </w:p>
    <w:p w14:paraId="5501CD42" w14:textId="302A047C" w:rsidR="00FF5A5E" w:rsidRPr="00AA54BA" w:rsidRDefault="00FF5A5E"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Tham gia Hội thi thiết kế chủ đề dạy học tích hợp - STEM trong trường Trung học cấp Thành phố đạt nhiều giải cao: 24 giáo viên đạt giải (06 giải Nhì, 18 giải Ba).</w:t>
      </w:r>
    </w:p>
    <w:p w14:paraId="56FAD014" w14:textId="30B4DD47" w:rsidR="00FF5A5E" w:rsidRPr="00AA54BA" w:rsidRDefault="0014707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Tham gia Hội thi “A</w:t>
      </w:r>
      <w:r w:rsidR="00FF5A5E" w:rsidRPr="00AA54BA">
        <w:rPr>
          <w:rFonts w:asciiTheme="majorHAnsi" w:hAnsiTheme="majorHAnsi" w:cstheme="majorHAnsi"/>
          <w:sz w:val="28"/>
          <w:szCs w:val="28"/>
        </w:rPr>
        <w:t>n toàn giao thông cho nụ cười ngày mai</w:t>
      </w:r>
      <w:r w:rsidRPr="00AA54BA">
        <w:rPr>
          <w:rFonts w:asciiTheme="majorHAnsi" w:hAnsiTheme="majorHAnsi" w:cstheme="majorHAnsi"/>
          <w:sz w:val="28"/>
          <w:szCs w:val="28"/>
        </w:rPr>
        <w:t>”</w:t>
      </w:r>
      <w:r w:rsidR="00FF5A5E" w:rsidRPr="00AA54BA">
        <w:rPr>
          <w:rFonts w:asciiTheme="majorHAnsi" w:hAnsiTheme="majorHAnsi" w:cstheme="majorHAnsi"/>
          <w:sz w:val="28"/>
          <w:szCs w:val="28"/>
        </w:rPr>
        <w:t xml:space="preserve"> cấp Thành phố đạt 02 giải Khuyến khích</w:t>
      </w:r>
      <w:r w:rsidR="00836CC9" w:rsidRPr="00AA54BA">
        <w:rPr>
          <w:rFonts w:asciiTheme="majorHAnsi" w:hAnsiTheme="majorHAnsi" w:cstheme="majorHAnsi"/>
          <w:sz w:val="28"/>
          <w:szCs w:val="28"/>
        </w:rPr>
        <w:t>.</w:t>
      </w:r>
    </w:p>
    <w:p w14:paraId="53B63F98" w14:textId="0DBCB34E" w:rsidR="008F1987" w:rsidRPr="00AA54BA" w:rsidRDefault="008F1987"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63372" w:rsidRPr="00AA54BA">
        <w:rPr>
          <w:rFonts w:asciiTheme="majorHAnsi" w:hAnsiTheme="majorHAnsi" w:cstheme="majorHAnsi"/>
          <w:sz w:val="28"/>
          <w:szCs w:val="28"/>
        </w:rPr>
        <w:t>Cử học sinh t</w:t>
      </w:r>
      <w:r w:rsidRPr="00AA54BA">
        <w:rPr>
          <w:rFonts w:asciiTheme="majorHAnsi" w:hAnsiTheme="majorHAnsi" w:cstheme="majorHAnsi"/>
          <w:sz w:val="28"/>
          <w:szCs w:val="28"/>
        </w:rPr>
        <w:t xml:space="preserve">ham gia </w:t>
      </w:r>
      <w:r w:rsidR="00D63372" w:rsidRPr="00AA54BA">
        <w:rPr>
          <w:rFonts w:asciiTheme="majorHAnsi" w:hAnsiTheme="majorHAnsi" w:cstheme="majorHAnsi"/>
          <w:sz w:val="28"/>
          <w:szCs w:val="28"/>
        </w:rPr>
        <w:t>hầu hết các</w:t>
      </w:r>
      <w:r w:rsidRPr="00AA54BA">
        <w:rPr>
          <w:rFonts w:asciiTheme="majorHAnsi" w:hAnsiTheme="majorHAnsi" w:cstheme="majorHAnsi"/>
          <w:sz w:val="28"/>
          <w:szCs w:val="28"/>
        </w:rPr>
        <w:t xml:space="preserve"> hội thi cấp </w:t>
      </w:r>
      <w:r w:rsidR="007A42C4" w:rsidRPr="00AA54BA">
        <w:rPr>
          <w:rFonts w:asciiTheme="majorHAnsi" w:hAnsiTheme="majorHAnsi" w:cstheme="majorHAnsi"/>
          <w:sz w:val="28"/>
          <w:szCs w:val="28"/>
        </w:rPr>
        <w:t xml:space="preserve">Thành </w:t>
      </w:r>
      <w:r w:rsidRPr="00AA54BA">
        <w:rPr>
          <w:rFonts w:asciiTheme="majorHAnsi" w:hAnsiTheme="majorHAnsi" w:cstheme="majorHAnsi"/>
          <w:sz w:val="28"/>
          <w:szCs w:val="28"/>
        </w:rPr>
        <w:t xml:space="preserve">phố </w:t>
      </w:r>
      <w:r w:rsidR="00D63372" w:rsidRPr="00AA54BA">
        <w:rPr>
          <w:rFonts w:asciiTheme="majorHAnsi" w:hAnsiTheme="majorHAnsi" w:cstheme="majorHAnsi"/>
          <w:sz w:val="28"/>
          <w:szCs w:val="28"/>
        </w:rPr>
        <w:t>và</w:t>
      </w:r>
      <w:r w:rsidR="000B735F" w:rsidRPr="00AA54BA">
        <w:rPr>
          <w:rFonts w:asciiTheme="majorHAnsi" w:hAnsiTheme="majorHAnsi" w:cstheme="majorHAnsi"/>
          <w:sz w:val="28"/>
          <w:szCs w:val="28"/>
        </w:rPr>
        <w:t xml:space="preserve"> </w:t>
      </w:r>
      <w:r w:rsidRPr="00AA54BA">
        <w:rPr>
          <w:rFonts w:asciiTheme="majorHAnsi" w:hAnsiTheme="majorHAnsi" w:cstheme="majorHAnsi"/>
          <w:sz w:val="28"/>
          <w:szCs w:val="28"/>
        </w:rPr>
        <w:t xml:space="preserve">đạt </w:t>
      </w:r>
      <w:r w:rsidR="007A42C4" w:rsidRPr="00AA54BA">
        <w:rPr>
          <w:rFonts w:asciiTheme="majorHAnsi" w:hAnsiTheme="majorHAnsi" w:cstheme="majorHAnsi"/>
          <w:sz w:val="28"/>
          <w:szCs w:val="28"/>
        </w:rPr>
        <w:t>nhiều giải:</w:t>
      </w:r>
    </w:p>
    <w:bookmarkEnd w:id="3"/>
    <w:p w14:paraId="14F1EB4F" w14:textId="4827A401" w:rsidR="00FF5A5E" w:rsidRPr="00AA54BA" w:rsidRDefault="00795301"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FF5A5E" w:rsidRPr="00AA54BA">
        <w:rPr>
          <w:rFonts w:asciiTheme="majorHAnsi" w:hAnsiTheme="majorHAnsi" w:cstheme="majorHAnsi"/>
          <w:sz w:val="28"/>
          <w:szCs w:val="28"/>
        </w:rPr>
        <w:t>76 học sinh giỏi các môn văn hóa cấp thành phố (03 giải Nhất; 15 giải Nhì; 58 giải Ba).</w:t>
      </w:r>
    </w:p>
    <w:p w14:paraId="1FDD0533" w14:textId="1D1B1260" w:rsidR="00FF5A5E" w:rsidRPr="00AA54BA" w:rsidRDefault="00FF5A5E"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+ 01 giải Nhất, 01 giải Khuyến khích Hội thi “Văn hay chữ tốt”; 01 giải Nhì, 01 giải Ba Hội thi “Lớn lên cùng sách”; 09 giải Khéo tay kỹ thuật (01 giải Nhất, 02 giải Nhì, 06 giải Ba), 09 giải học sinh giải toán trên máy tính cầm ta</w:t>
      </w:r>
      <w:r w:rsidR="00795301">
        <w:rPr>
          <w:rFonts w:asciiTheme="majorHAnsi" w:hAnsiTheme="majorHAnsi" w:cstheme="majorHAnsi"/>
          <w:sz w:val="28"/>
          <w:szCs w:val="28"/>
        </w:rPr>
        <w:t xml:space="preserve">y (07 giải Nhì, 02 giải Ba); 01 </w:t>
      </w:r>
      <w:r w:rsidRPr="00AA54BA">
        <w:rPr>
          <w:rFonts w:asciiTheme="majorHAnsi" w:hAnsiTheme="majorHAnsi" w:cstheme="majorHAnsi"/>
          <w:sz w:val="28"/>
          <w:szCs w:val="28"/>
        </w:rPr>
        <w:t>giải Ba Hội thi An toàn giao thông cho nụ cười ngày mai.</w:t>
      </w:r>
    </w:p>
    <w:p w14:paraId="7D1D44A6" w14:textId="55189796" w:rsidR="00FF5A5E" w:rsidRPr="00AA54BA" w:rsidRDefault="00FF5A5E"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+ 02 tập thể đạt giải Nhì, 04 tập thể đạt giải Ba và 02 học sinh đạt giải Ba Cuộc thi Khoa học kỹ thuật học sinh trung học cấp Thành phố.</w:t>
      </w:r>
    </w:p>
    <w:p w14:paraId="2B7C486F" w14:textId="1BA69B4A" w:rsidR="006A34E9" w:rsidRPr="00AA54BA" w:rsidRDefault="006A34E9"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 xml:space="preserve">4. Giáo dục nghề nghiệp </w:t>
      </w:r>
      <w:r w:rsidR="00FC442C" w:rsidRPr="00AA54BA">
        <w:rPr>
          <w:rFonts w:asciiTheme="majorHAnsi" w:hAnsiTheme="majorHAnsi" w:cstheme="majorHAnsi"/>
          <w:b/>
          <w:sz w:val="28"/>
          <w:szCs w:val="28"/>
        </w:rPr>
        <w:t>-</w:t>
      </w:r>
      <w:r w:rsidRPr="00AA54BA">
        <w:rPr>
          <w:rFonts w:asciiTheme="majorHAnsi" w:hAnsiTheme="majorHAnsi" w:cstheme="majorHAnsi"/>
          <w:b/>
          <w:sz w:val="28"/>
          <w:szCs w:val="28"/>
        </w:rPr>
        <w:t xml:space="preserve"> Giáo dục thường xuyên:</w:t>
      </w:r>
    </w:p>
    <w:p w14:paraId="77D47B25" w14:textId="6B54864C" w:rsidR="006A34E9" w:rsidRPr="00AA54BA" w:rsidRDefault="006A34E9"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 xml:space="preserve">4.1. </w:t>
      </w:r>
      <w:r w:rsidR="002D438F" w:rsidRPr="00AA54BA">
        <w:rPr>
          <w:rFonts w:asciiTheme="majorHAnsi" w:hAnsiTheme="majorHAnsi" w:cstheme="majorHAnsi"/>
          <w:b/>
          <w:sz w:val="28"/>
          <w:szCs w:val="28"/>
        </w:rPr>
        <w:t>Việc thực hiện kế hoạch giáo dục</w:t>
      </w:r>
    </w:p>
    <w:p w14:paraId="5113FF66" w14:textId="75312352"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lastRenderedPageBreak/>
        <w:t xml:space="preserve"> Chỉ đạo Tổ K</w:t>
      </w:r>
      <w:r w:rsidR="002D438F" w:rsidRPr="00AA54BA">
        <w:rPr>
          <w:rFonts w:ascii="Times New Roman" w:hAnsi="Times New Roman"/>
          <w:sz w:val="28"/>
          <w:szCs w:val="28"/>
        </w:rPr>
        <w:t>hoa học tự nhiên</w:t>
      </w:r>
      <w:r w:rsidRPr="00AA54BA">
        <w:rPr>
          <w:rFonts w:ascii="Times New Roman" w:hAnsi="Times New Roman"/>
          <w:sz w:val="28"/>
          <w:szCs w:val="28"/>
        </w:rPr>
        <w:t xml:space="preserve"> và </w:t>
      </w:r>
      <w:r w:rsidR="002D438F" w:rsidRPr="00AA54BA">
        <w:rPr>
          <w:rFonts w:ascii="Times New Roman" w:hAnsi="Times New Roman"/>
          <w:sz w:val="28"/>
          <w:szCs w:val="28"/>
        </w:rPr>
        <w:t>Khoa học xã hội</w:t>
      </w:r>
      <w:r w:rsidRPr="00AA54BA">
        <w:rPr>
          <w:rFonts w:ascii="Times New Roman" w:hAnsi="Times New Roman"/>
          <w:sz w:val="28"/>
          <w:szCs w:val="28"/>
        </w:rPr>
        <w:t>, nhóm bộ môn tổ chức thảo luận, thống nhất nội dung xây dựng chủ đề dạy học, kế hoạch bài dạy, kế hoạch giáo dục trong mỗi môn học, các chủ đề tích hợp, liên môn; xây dựng kế hoạch dạy học phù hợp với các chủ đề và theo hình thức, phương pháp, kỹ thuật dạy học tích cực, chú trọng giáo dục đạo đức và giá trị sống, rèn luyện kỹ năng sống, hiểu biết xã hội, thực hành pháp luật; tăng cường các hoạt động nhằm giúp học viên vận dụng kiến thức liên môn vào giải quyết các vấn đề thực tiễn.</w:t>
      </w:r>
    </w:p>
    <w:p w14:paraId="7924FF7D" w14:textId="45FA3AC2" w:rsidR="002D438F" w:rsidRPr="00AA54BA" w:rsidRDefault="002D438F" w:rsidP="003234AB">
      <w:pPr>
        <w:tabs>
          <w:tab w:val="left" w:pos="900"/>
        </w:tabs>
        <w:spacing w:before="120" w:after="120" w:line="240" w:lineRule="auto"/>
        <w:ind w:firstLine="720"/>
        <w:jc w:val="both"/>
        <w:rPr>
          <w:rFonts w:ascii="Times New Roman" w:hAnsi="Times New Roman"/>
          <w:b/>
          <w:sz w:val="28"/>
          <w:szCs w:val="28"/>
        </w:rPr>
      </w:pPr>
      <w:r w:rsidRPr="00AA54BA">
        <w:rPr>
          <w:rFonts w:ascii="Times New Roman" w:hAnsi="Times New Roman"/>
          <w:b/>
          <w:sz w:val="28"/>
          <w:szCs w:val="28"/>
        </w:rPr>
        <w:t>4.2.</w:t>
      </w:r>
      <w:r w:rsidRPr="00AA54BA">
        <w:rPr>
          <w:rFonts w:ascii="Times New Roman" w:hAnsi="Times New Roman"/>
          <w:sz w:val="28"/>
          <w:szCs w:val="28"/>
        </w:rPr>
        <w:t xml:space="preserve"> </w:t>
      </w:r>
      <w:r w:rsidRPr="00AA54BA">
        <w:rPr>
          <w:rFonts w:ascii="Times New Roman" w:hAnsi="Times New Roman"/>
          <w:b/>
          <w:sz w:val="28"/>
          <w:szCs w:val="28"/>
        </w:rPr>
        <w:t>Công tác</w:t>
      </w:r>
      <w:r w:rsidRPr="00AA54BA">
        <w:rPr>
          <w:rFonts w:ascii="Times New Roman" w:hAnsi="Times New Roman"/>
          <w:sz w:val="28"/>
          <w:szCs w:val="28"/>
        </w:rPr>
        <w:t xml:space="preserve"> </w:t>
      </w:r>
      <w:r w:rsidRPr="00AA54BA">
        <w:rPr>
          <w:rFonts w:ascii="Times New Roman" w:hAnsi="Times New Roman"/>
          <w:b/>
          <w:sz w:val="28"/>
          <w:szCs w:val="28"/>
        </w:rPr>
        <w:t>thực hiện quy chế và kế hoạch kiểm tra, đánh giá học viên</w:t>
      </w:r>
    </w:p>
    <w:p w14:paraId="36B6C134" w14:textId="77777777" w:rsidR="002D438F" w:rsidRPr="00AA54BA" w:rsidRDefault="002D438F"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Thực hiện tốt quy chế đánh giá, xếp loại học viên theo học chương trình giáo dục thường xuyên cấp trung học cơ sở và cấp trung học phổ thông.</w:t>
      </w:r>
    </w:p>
    <w:p w14:paraId="1C1EC315" w14:textId="77777777" w:rsidR="002D438F" w:rsidRPr="00AA54BA" w:rsidRDefault="002D438F"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Mỗi nhóm bộ môn đều có ngân hàng câu hỏi kiểm tra, bài tập các môn học để giáo viên, học viên tham khảo, sử dụng trong dạy và học, tự kiểm tra đánh giá. Đảm bảo hệ thống câu hỏi có chất lượng chuyên môn, đúng về hình thức.</w:t>
      </w:r>
    </w:p>
    <w:p w14:paraId="169FBFE8" w14:textId="18B36621" w:rsidR="002D438F" w:rsidRPr="00AA54BA" w:rsidRDefault="002D438F"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Tổ chức kiểm tra tập trung giữa học kỳ và cuối học kỳ ở tất cả các khối lớp và tất cả các môn.</w:t>
      </w:r>
      <w:r w:rsidR="00795301">
        <w:rPr>
          <w:rFonts w:ascii="Times New Roman" w:hAnsi="Times New Roman"/>
          <w:sz w:val="28"/>
          <w:szCs w:val="28"/>
        </w:rPr>
        <w:t xml:space="preserve"> </w:t>
      </w:r>
      <w:r w:rsidRPr="00AA54BA">
        <w:rPr>
          <w:rFonts w:ascii="Times New Roman" w:hAnsi="Times New Roman"/>
          <w:sz w:val="28"/>
          <w:szCs w:val="28"/>
        </w:rPr>
        <w:t>Ứng dụng công nghệ thông tin vào việc chấm trắc nghiệm.</w:t>
      </w:r>
    </w:p>
    <w:p w14:paraId="5D326F2F" w14:textId="7F45D860" w:rsidR="006A34E9" w:rsidRPr="00AA54BA" w:rsidRDefault="00795301" w:rsidP="003234AB">
      <w:pPr>
        <w:shd w:val="clear" w:color="auto" w:fill="FFFFFF" w:themeFill="background1"/>
        <w:spacing w:before="120" w:after="120" w:line="240" w:lineRule="auto"/>
        <w:ind w:firstLine="720"/>
        <w:jc w:val="both"/>
        <w:rPr>
          <w:rFonts w:ascii="Times New Roman" w:hAnsi="Times New Roman"/>
          <w:b/>
          <w:sz w:val="28"/>
          <w:szCs w:val="28"/>
        </w:rPr>
      </w:pPr>
      <w:r>
        <w:rPr>
          <w:rFonts w:asciiTheme="majorHAnsi" w:hAnsiTheme="majorHAnsi" w:cstheme="majorHAnsi"/>
          <w:b/>
          <w:sz w:val="28"/>
          <w:szCs w:val="28"/>
        </w:rPr>
        <w:t>4.4</w:t>
      </w:r>
      <w:r w:rsidR="00FC442C" w:rsidRPr="00AA54BA">
        <w:rPr>
          <w:rFonts w:asciiTheme="majorHAnsi" w:hAnsiTheme="majorHAnsi" w:cstheme="majorHAnsi"/>
          <w:b/>
          <w:sz w:val="28"/>
          <w:szCs w:val="28"/>
        </w:rPr>
        <w:t xml:space="preserve">. Công tác </w:t>
      </w:r>
      <w:r w:rsidR="00FC442C" w:rsidRPr="00AA54BA">
        <w:rPr>
          <w:rFonts w:ascii="Times New Roman" w:hAnsi="Times New Roman"/>
          <w:b/>
          <w:sz w:val="28"/>
          <w:szCs w:val="28"/>
        </w:rPr>
        <w:t>thực hiện ứng dụng công nghệ thông tin, chuyển đổi số và thống kê giáo dục; quản lý và vận hành cổng thông tin điện tử</w:t>
      </w:r>
    </w:p>
    <w:p w14:paraId="064CBB73" w14:textId="45769115" w:rsidR="00FC442C" w:rsidRPr="00AA54BA" w:rsidRDefault="00FC442C" w:rsidP="003234AB">
      <w:pPr>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Xây dựng kế hoạch bồi dưỡng thường xuyên năm học 2023</w:t>
      </w:r>
      <w:r w:rsidR="00147079" w:rsidRPr="00AA54BA">
        <w:rPr>
          <w:rFonts w:ascii="Times New Roman" w:hAnsi="Times New Roman"/>
          <w:sz w:val="28"/>
          <w:szCs w:val="28"/>
        </w:rPr>
        <w:t xml:space="preserve"> </w:t>
      </w:r>
      <w:r w:rsidRPr="00AA54BA">
        <w:rPr>
          <w:rFonts w:ascii="Times New Roman" w:hAnsi="Times New Roman"/>
          <w:sz w:val="28"/>
          <w:szCs w:val="28"/>
        </w:rPr>
        <w:t>-</w:t>
      </w:r>
      <w:r w:rsidR="00147079" w:rsidRPr="00AA54BA">
        <w:rPr>
          <w:rFonts w:ascii="Times New Roman" w:hAnsi="Times New Roman"/>
          <w:sz w:val="28"/>
          <w:szCs w:val="28"/>
        </w:rPr>
        <w:t xml:space="preserve"> </w:t>
      </w:r>
      <w:r w:rsidRPr="00AA54BA">
        <w:rPr>
          <w:rFonts w:ascii="Times New Roman" w:hAnsi="Times New Roman"/>
          <w:sz w:val="28"/>
          <w:szCs w:val="28"/>
        </w:rPr>
        <w:t>2024 từng bước nâng cao chất lượng đội ngũ nhà giáo, triển khai các quy trình hướng dẫn nhập học, hướng dẫn bổ sung hồ sơ hoãn nghĩ</w:t>
      </w:r>
      <w:r w:rsidR="00147079" w:rsidRPr="00AA54BA">
        <w:rPr>
          <w:rFonts w:ascii="Times New Roman" w:hAnsi="Times New Roman"/>
          <w:sz w:val="28"/>
          <w:szCs w:val="28"/>
        </w:rPr>
        <w:t>a vụ quân sự, hướng dẫn hồ sơ Tốt nghiệp</w:t>
      </w:r>
      <w:r w:rsidRPr="00AA54BA">
        <w:rPr>
          <w:rFonts w:ascii="Times New Roman" w:hAnsi="Times New Roman"/>
          <w:sz w:val="28"/>
          <w:szCs w:val="28"/>
        </w:rPr>
        <w:t xml:space="preserve"> THCS, hướng</w:t>
      </w:r>
      <w:r w:rsidR="00147079" w:rsidRPr="00AA54BA">
        <w:rPr>
          <w:rFonts w:ascii="Times New Roman" w:hAnsi="Times New Roman"/>
          <w:sz w:val="28"/>
          <w:szCs w:val="28"/>
        </w:rPr>
        <w:t xml:space="preserve"> dẫn làm hồ sơ đăng ký dự thi Tốt nghiệp</w:t>
      </w:r>
      <w:r w:rsidRPr="00AA54BA">
        <w:rPr>
          <w:rFonts w:ascii="Times New Roman" w:hAnsi="Times New Roman"/>
          <w:sz w:val="28"/>
          <w:szCs w:val="28"/>
        </w:rPr>
        <w:t xml:space="preserve"> THPT theo hướng tinh g</w:t>
      </w:r>
      <w:r w:rsidR="00147079" w:rsidRPr="00AA54BA">
        <w:rPr>
          <w:rFonts w:ascii="Times New Roman" w:hAnsi="Times New Roman"/>
          <w:sz w:val="28"/>
          <w:szCs w:val="28"/>
        </w:rPr>
        <w:t>ọn nhất, hạn chế tối đa các thủ tục hành chánh</w:t>
      </w:r>
      <w:r w:rsidRPr="00AA54BA">
        <w:rPr>
          <w:rFonts w:ascii="Times New Roman" w:hAnsi="Times New Roman"/>
          <w:sz w:val="28"/>
          <w:szCs w:val="28"/>
        </w:rPr>
        <w:t xml:space="preserve"> cho học viên và phụ huynh học viên.</w:t>
      </w:r>
    </w:p>
    <w:p w14:paraId="59C7C384" w14:textId="02AEC874" w:rsidR="00FC442C" w:rsidRPr="00AA54BA" w:rsidRDefault="00FC442C" w:rsidP="003234AB">
      <w:pPr>
        <w:spacing w:before="120" w:after="120" w:line="240" w:lineRule="auto"/>
        <w:ind w:firstLine="720"/>
        <w:jc w:val="both"/>
        <w:rPr>
          <w:rFonts w:ascii="Times New Roman" w:hAnsi="Times New Roman"/>
          <w:b/>
          <w:sz w:val="28"/>
          <w:szCs w:val="28"/>
        </w:rPr>
      </w:pPr>
      <w:r w:rsidRPr="00AA54BA">
        <w:rPr>
          <w:rFonts w:ascii="Times New Roman" w:hAnsi="Times New Roman"/>
          <w:sz w:val="28"/>
          <w:szCs w:val="28"/>
        </w:rPr>
        <w:t>- Đội ngũ tập thể sư phạm được tinh gọn hóa các loại hồ sơ, thời gian còn lại đầu tư cho bài giảng, cho việc thực hiện kế hoạch giáo dục, từng bước giúp thầy cô nâng cao chất lượng giáo dục.</w:t>
      </w:r>
    </w:p>
    <w:p w14:paraId="1C6AC586" w14:textId="74BFF216" w:rsidR="00FC442C" w:rsidRPr="00AA54BA" w:rsidRDefault="00FC442C" w:rsidP="003234AB">
      <w:pPr>
        <w:spacing w:before="120" w:after="120" w:line="240" w:lineRule="auto"/>
        <w:ind w:firstLine="720"/>
        <w:jc w:val="both"/>
        <w:rPr>
          <w:rFonts w:ascii="Times New Roman" w:hAnsi="Times New Roman"/>
          <w:b/>
          <w:sz w:val="28"/>
          <w:szCs w:val="28"/>
        </w:rPr>
      </w:pPr>
      <w:r w:rsidRPr="00AA54BA">
        <w:rPr>
          <w:rFonts w:ascii="Times New Roman" w:hAnsi="Times New Roman"/>
          <w:sz w:val="28"/>
          <w:szCs w:val="28"/>
        </w:rPr>
        <w:t>- Sử dụng các ph</w:t>
      </w:r>
      <w:r w:rsidR="00147079" w:rsidRPr="00AA54BA">
        <w:rPr>
          <w:rFonts w:ascii="Times New Roman" w:hAnsi="Times New Roman"/>
          <w:sz w:val="28"/>
          <w:szCs w:val="28"/>
        </w:rPr>
        <w:t>ần mềm quản lý như Vietschool, E</w:t>
      </w:r>
      <w:r w:rsidRPr="00AA54BA">
        <w:rPr>
          <w:rFonts w:ascii="Times New Roman" w:hAnsi="Times New Roman"/>
          <w:sz w:val="28"/>
          <w:szCs w:val="28"/>
        </w:rPr>
        <w:t>netViet, phần mềm kế toán IMAX12, phần mềm quản lý cán bộ Epmis, phầm mềm quản lý bảo hiểm y tế trong công tác quản lý.</w:t>
      </w:r>
    </w:p>
    <w:p w14:paraId="42F5F37E" w14:textId="108E71FA" w:rsidR="00FC442C" w:rsidRPr="00AA54BA" w:rsidRDefault="00FC442C" w:rsidP="003234AB">
      <w:pPr>
        <w:spacing w:before="120" w:after="120" w:line="240" w:lineRule="auto"/>
        <w:ind w:firstLine="720"/>
        <w:jc w:val="both"/>
        <w:rPr>
          <w:rFonts w:ascii="Times New Roman" w:hAnsi="Times New Roman"/>
          <w:b/>
          <w:sz w:val="28"/>
          <w:szCs w:val="28"/>
        </w:rPr>
      </w:pPr>
      <w:r w:rsidRPr="00AA54BA">
        <w:rPr>
          <w:rFonts w:ascii="Times New Roman" w:hAnsi="Times New Roman"/>
          <w:sz w:val="28"/>
          <w:szCs w:val="28"/>
        </w:rPr>
        <w:t>- Sử dụng phần mềm tracnghiem.vietschool.vn trong kiểm tra đánh giá kết quả học tập của học viên</w:t>
      </w:r>
      <w:r w:rsidR="00795301">
        <w:rPr>
          <w:rFonts w:ascii="Times New Roman" w:hAnsi="Times New Roman"/>
          <w:sz w:val="28"/>
          <w:szCs w:val="28"/>
        </w:rPr>
        <w:t>; s</w:t>
      </w:r>
      <w:r w:rsidRPr="00AA54BA">
        <w:rPr>
          <w:rFonts w:ascii="Times New Roman" w:hAnsi="Times New Roman"/>
          <w:sz w:val="28"/>
          <w:szCs w:val="28"/>
        </w:rPr>
        <w:t>ử dụng, cập nhật thông tin, hồ sơ viên chức, hồ sơ học viên</w:t>
      </w:r>
      <w:r w:rsidR="00795301">
        <w:rPr>
          <w:rFonts w:ascii="Times New Roman" w:hAnsi="Times New Roman"/>
          <w:sz w:val="28"/>
          <w:szCs w:val="28"/>
        </w:rPr>
        <w:t xml:space="preserve">; quản lý </w:t>
      </w:r>
      <w:r w:rsidRPr="00AA54BA">
        <w:rPr>
          <w:rFonts w:ascii="Times New Roman" w:hAnsi="Times New Roman"/>
          <w:sz w:val="28"/>
          <w:szCs w:val="28"/>
        </w:rPr>
        <w:t>văn bản</w:t>
      </w:r>
      <w:r w:rsidR="00795301">
        <w:rPr>
          <w:rFonts w:ascii="Times New Roman" w:hAnsi="Times New Roman"/>
          <w:sz w:val="28"/>
          <w:szCs w:val="28"/>
        </w:rPr>
        <w:t>.</w:t>
      </w:r>
      <w:r w:rsidRPr="00AA54BA">
        <w:rPr>
          <w:rFonts w:ascii="Times New Roman" w:hAnsi="Times New Roman"/>
          <w:sz w:val="28"/>
          <w:szCs w:val="28"/>
        </w:rPr>
        <w:t xml:space="preserve"> </w:t>
      </w:r>
    </w:p>
    <w:p w14:paraId="708AEE3B" w14:textId="77777777" w:rsidR="00FC442C" w:rsidRPr="00AA54BA" w:rsidRDefault="00FC442C" w:rsidP="003234AB">
      <w:pPr>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 - Tham gia Hội thi thiết kế bài giảng E-Learning theo kế hoạch số 837/KH-SGDĐT ngày 20/02/2024 của Sở GĐ&amp;ĐT TP HCM: Có 11 bài dự thi ở các môn Toán, Lý, Hoá, Sinh, Văn, Sử, Địa, GDKTPL, Anh văn.</w:t>
      </w:r>
    </w:p>
    <w:p w14:paraId="2FDBC267" w14:textId="6558A139" w:rsidR="00FC442C" w:rsidRPr="00AA54BA" w:rsidRDefault="00795301" w:rsidP="003234AB">
      <w:pPr>
        <w:tabs>
          <w:tab w:val="left" w:pos="900"/>
        </w:tabs>
        <w:spacing w:before="120" w:after="120" w:line="240" w:lineRule="auto"/>
        <w:ind w:firstLine="720"/>
        <w:jc w:val="both"/>
        <w:rPr>
          <w:rFonts w:ascii="Times New Roman" w:hAnsi="Times New Roman"/>
          <w:b/>
          <w:sz w:val="28"/>
          <w:szCs w:val="28"/>
        </w:rPr>
      </w:pPr>
      <w:r>
        <w:rPr>
          <w:rFonts w:ascii="Times New Roman" w:hAnsi="Times New Roman"/>
          <w:b/>
          <w:sz w:val="28"/>
          <w:szCs w:val="28"/>
        </w:rPr>
        <w:t>4.5</w:t>
      </w:r>
      <w:r w:rsidR="00FC442C" w:rsidRPr="00AA54BA">
        <w:rPr>
          <w:rFonts w:ascii="Times New Roman" w:hAnsi="Times New Roman"/>
          <w:b/>
          <w:sz w:val="28"/>
          <w:szCs w:val="28"/>
        </w:rPr>
        <w:t>. Công tác thực hiện hoạt động giáo dục hướng nghiệp, kỹ nă</w:t>
      </w:r>
      <w:r w:rsidR="00147079" w:rsidRPr="00AA54BA">
        <w:rPr>
          <w:rFonts w:ascii="Times New Roman" w:hAnsi="Times New Roman"/>
          <w:b/>
          <w:sz w:val="28"/>
          <w:szCs w:val="28"/>
        </w:rPr>
        <w:t>ng sống, câu lạc bộ</w:t>
      </w:r>
      <w:r w:rsidR="00FC442C" w:rsidRPr="00AA54BA">
        <w:rPr>
          <w:rFonts w:ascii="Times New Roman" w:hAnsi="Times New Roman"/>
          <w:b/>
          <w:sz w:val="28"/>
          <w:szCs w:val="28"/>
        </w:rPr>
        <w:t xml:space="preserve"> đội nhóm…</w:t>
      </w:r>
    </w:p>
    <w:p w14:paraId="7B5CAF4F" w14:textId="77777777" w:rsidR="00FC442C" w:rsidRPr="00AA54BA" w:rsidRDefault="00FC442C" w:rsidP="003234AB">
      <w:pPr>
        <w:tabs>
          <w:tab w:val="left" w:pos="900"/>
        </w:tabs>
        <w:spacing w:before="120" w:after="120" w:line="240" w:lineRule="auto"/>
        <w:ind w:firstLine="720"/>
        <w:jc w:val="both"/>
        <w:rPr>
          <w:rFonts w:ascii="Times New Roman" w:hAnsi="Times New Roman"/>
          <w:i/>
          <w:sz w:val="28"/>
          <w:szCs w:val="28"/>
        </w:rPr>
      </w:pPr>
      <w:r w:rsidRPr="00AA54BA">
        <w:rPr>
          <w:rFonts w:ascii="Times New Roman" w:hAnsi="Times New Roman"/>
          <w:sz w:val="28"/>
          <w:szCs w:val="28"/>
        </w:rPr>
        <w:lastRenderedPageBreak/>
        <w:t>- Thực hiện theo Kế hoạch số 298/KH-GDNN-GDTX ngày 11/9/2023 (</w:t>
      </w:r>
      <w:r w:rsidRPr="00AA54BA">
        <w:rPr>
          <w:rFonts w:ascii="Times New Roman" w:hAnsi="Times New Roman"/>
          <w:i/>
          <w:sz w:val="28"/>
          <w:szCs w:val="28"/>
        </w:rPr>
        <w:t>Sinh hoạt 04 chuyên đề)</w:t>
      </w:r>
    </w:p>
    <w:p w14:paraId="2DBE62C9" w14:textId="094F5F06"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Hiểu nghề, lựa c</w:t>
      </w:r>
      <w:r w:rsidR="00B36D34">
        <w:rPr>
          <w:rFonts w:ascii="Times New Roman" w:hAnsi="Times New Roman"/>
          <w:sz w:val="28"/>
          <w:szCs w:val="28"/>
        </w:rPr>
        <w:t>họn hướng đi đúng để thành công;</w:t>
      </w:r>
    </w:p>
    <w:p w14:paraId="7BE080DF" w14:textId="13796D2B"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Tác động của cách mạng 4.</w:t>
      </w:r>
      <w:r w:rsidR="00B36D34">
        <w:rPr>
          <w:rFonts w:ascii="Times New Roman" w:hAnsi="Times New Roman"/>
          <w:sz w:val="28"/>
          <w:szCs w:val="28"/>
        </w:rPr>
        <w:t>0 đến việc lựa chọn nghề nghiệp;</w:t>
      </w:r>
    </w:p>
    <w:p w14:paraId="6EBCF2A1" w14:textId="55335053"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Chia sẻ góc nhìn nghề ngh</w:t>
      </w:r>
      <w:r w:rsidR="00B36D34">
        <w:rPr>
          <w:rFonts w:ascii="Times New Roman" w:hAnsi="Times New Roman"/>
          <w:sz w:val="28"/>
          <w:szCs w:val="28"/>
        </w:rPr>
        <w:t>iệp và phụ nữ;</w:t>
      </w:r>
    </w:p>
    <w:p w14:paraId="61B501FF" w14:textId="77777777"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Cùng bạn chọn nghề cho tương lai.</w:t>
      </w:r>
    </w:p>
    <w:p w14:paraId="781A890C" w14:textId="77777777"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Giáo dục Kỹ năng sống cho học viên qua các chuyên đề sinh hoạt dưới cờ như:</w:t>
      </w:r>
    </w:p>
    <w:p w14:paraId="72BDB4EC" w14:textId="2E7332A7"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T</w:t>
      </w:r>
      <w:r w:rsidR="00795301">
        <w:rPr>
          <w:rFonts w:ascii="Times New Roman" w:hAnsi="Times New Roman"/>
          <w:sz w:val="28"/>
          <w:szCs w:val="28"/>
        </w:rPr>
        <w:t>hực hiện t</w:t>
      </w:r>
      <w:r w:rsidRPr="00AA54BA">
        <w:rPr>
          <w:rFonts w:ascii="Times New Roman" w:hAnsi="Times New Roman"/>
          <w:sz w:val="28"/>
          <w:szCs w:val="28"/>
        </w:rPr>
        <w:t>uyên truyền sinh hoạt cách</w:t>
      </w:r>
      <w:r w:rsidR="00795301">
        <w:rPr>
          <w:rFonts w:ascii="Times New Roman" w:hAnsi="Times New Roman"/>
          <w:sz w:val="28"/>
          <w:szCs w:val="28"/>
        </w:rPr>
        <w:t xml:space="preserve"> phòng chống dịch bệnh theo mùa; t</w:t>
      </w:r>
      <w:r w:rsidRPr="00AA54BA">
        <w:rPr>
          <w:rFonts w:ascii="Times New Roman" w:hAnsi="Times New Roman"/>
          <w:sz w:val="28"/>
          <w:szCs w:val="28"/>
        </w:rPr>
        <w:t xml:space="preserve">uyên truyền kỹ năng nhận diện thông tin xấu độc, luật an ninh </w:t>
      </w:r>
      <w:r w:rsidR="00795301">
        <w:rPr>
          <w:rFonts w:ascii="Times New Roman" w:hAnsi="Times New Roman"/>
          <w:sz w:val="28"/>
          <w:szCs w:val="28"/>
        </w:rPr>
        <w:t>mạng, luật an toàn giao thông; t</w:t>
      </w:r>
      <w:r w:rsidRPr="00AA54BA">
        <w:rPr>
          <w:rFonts w:ascii="Times New Roman" w:hAnsi="Times New Roman"/>
          <w:sz w:val="28"/>
          <w:szCs w:val="28"/>
        </w:rPr>
        <w:t xml:space="preserve">ác hại </w:t>
      </w:r>
      <w:r w:rsidR="00795301">
        <w:rPr>
          <w:rFonts w:ascii="Times New Roman" w:hAnsi="Times New Roman"/>
          <w:sz w:val="28"/>
          <w:szCs w:val="28"/>
        </w:rPr>
        <w:t>của thuốc lá - thuốc lá điện tử; bảo vệ môi trường; tập huấn sơ cấp cứu;  t</w:t>
      </w:r>
      <w:r w:rsidRPr="00AA54BA">
        <w:rPr>
          <w:rFonts w:ascii="Times New Roman" w:hAnsi="Times New Roman"/>
          <w:sz w:val="28"/>
          <w:szCs w:val="28"/>
        </w:rPr>
        <w:t>ập huấn kỹ năng PCCC - CNCH, …</w:t>
      </w:r>
    </w:p>
    <w:p w14:paraId="72D2C0BC" w14:textId="1BE9B665"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Tuyên truyền về an toàn trường học với mô hình “Phiên t</w:t>
      </w:r>
      <w:r w:rsidR="002D438F" w:rsidRPr="00AA54BA">
        <w:rPr>
          <w:rFonts w:ascii="Times New Roman" w:hAnsi="Times New Roman"/>
          <w:sz w:val="28"/>
          <w:szCs w:val="28"/>
        </w:rPr>
        <w:t>òa</w:t>
      </w:r>
      <w:r w:rsidRPr="00AA54BA">
        <w:rPr>
          <w:rFonts w:ascii="Times New Roman" w:hAnsi="Times New Roman"/>
          <w:sz w:val="28"/>
          <w:szCs w:val="28"/>
        </w:rPr>
        <w:t xml:space="preserve"> giả định - xét xử 01 vụ liên quan đến bạo lực học đường”.</w:t>
      </w:r>
    </w:p>
    <w:p w14:paraId="1A38E802" w14:textId="007785BF" w:rsidR="00FC442C" w:rsidRPr="00AA54BA" w:rsidRDefault="00147079"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Triển khai thực hiện K</w:t>
      </w:r>
      <w:r w:rsidR="00FC442C" w:rsidRPr="00AA54BA">
        <w:rPr>
          <w:rFonts w:ascii="Times New Roman" w:hAnsi="Times New Roman"/>
          <w:sz w:val="28"/>
          <w:szCs w:val="28"/>
        </w:rPr>
        <w:t>ế hoạch số 64/KH-GDNN-GDTX ngày 27/3/20</w:t>
      </w:r>
      <w:r w:rsidRPr="00AA54BA">
        <w:rPr>
          <w:rFonts w:ascii="Times New Roman" w:hAnsi="Times New Roman"/>
          <w:sz w:val="28"/>
          <w:szCs w:val="28"/>
        </w:rPr>
        <w:t>24 về việc tổ chức Ngày hội Giáo dục nghề nghiệp</w:t>
      </w:r>
      <w:r w:rsidR="00FC442C" w:rsidRPr="00AA54BA">
        <w:rPr>
          <w:rFonts w:ascii="Times New Roman" w:hAnsi="Times New Roman"/>
          <w:sz w:val="28"/>
          <w:szCs w:val="28"/>
        </w:rPr>
        <w:t xml:space="preserve"> năm 2024 với nhiều mô hình đa dạng như:</w:t>
      </w:r>
    </w:p>
    <w:p w14:paraId="14294402" w14:textId="3484FDC8"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 Chuyên đề cấp Quận “Cách mạng 4.0 ảnh hưởng đến việc lựa chọn nghề nghiệp”: 200 </w:t>
      </w:r>
      <w:r w:rsidR="00876AEA" w:rsidRPr="00AA54BA">
        <w:rPr>
          <w:rFonts w:ascii="Times New Roman" w:hAnsi="Times New Roman"/>
          <w:sz w:val="28"/>
          <w:szCs w:val="28"/>
        </w:rPr>
        <w:t>giáo viên</w:t>
      </w:r>
      <w:r w:rsidRPr="00AA54BA">
        <w:rPr>
          <w:rFonts w:ascii="Times New Roman" w:hAnsi="Times New Roman"/>
          <w:sz w:val="28"/>
          <w:szCs w:val="28"/>
        </w:rPr>
        <w:t xml:space="preserve"> thực hiện công tác </w:t>
      </w:r>
      <w:r w:rsidR="00876AEA" w:rsidRPr="00AA54BA">
        <w:rPr>
          <w:rFonts w:ascii="Times New Roman" w:hAnsi="Times New Roman"/>
          <w:sz w:val="28"/>
          <w:szCs w:val="28"/>
        </w:rPr>
        <w:t>giáo dục nghề nghiệp</w:t>
      </w:r>
      <w:r w:rsidRPr="00AA54BA">
        <w:rPr>
          <w:rFonts w:ascii="Times New Roman" w:hAnsi="Times New Roman"/>
          <w:sz w:val="28"/>
          <w:szCs w:val="28"/>
        </w:rPr>
        <w:t xml:space="preserve"> trên các trường THCS về tham dự.</w:t>
      </w:r>
    </w:p>
    <w:p w14:paraId="67F177D3" w14:textId="24670287"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w:t>
      </w:r>
      <w:r w:rsidR="00147079" w:rsidRPr="00AA54BA">
        <w:rPr>
          <w:rFonts w:ascii="Times New Roman" w:hAnsi="Times New Roman"/>
          <w:sz w:val="28"/>
          <w:szCs w:val="28"/>
        </w:rPr>
        <w:t xml:space="preserve"> </w:t>
      </w:r>
      <w:r w:rsidRPr="00AA54BA">
        <w:rPr>
          <w:rFonts w:ascii="Times New Roman" w:hAnsi="Times New Roman"/>
          <w:sz w:val="28"/>
          <w:szCs w:val="28"/>
        </w:rPr>
        <w:t xml:space="preserve">Chương trình “ Chọn đúng ngành - Sáng tương lai” </w:t>
      </w:r>
      <w:r w:rsidR="004E7A85">
        <w:t xml:space="preserve">cho </w:t>
      </w:r>
      <w:r w:rsidR="004E7A85">
        <w:rPr>
          <w:rFonts w:ascii="Times New Roman" w:hAnsi="Times New Roman"/>
          <w:sz w:val="28"/>
          <w:szCs w:val="28"/>
        </w:rPr>
        <w:t xml:space="preserve">925 học viên; </w:t>
      </w:r>
      <w:r w:rsidRPr="00AA54BA">
        <w:rPr>
          <w:rFonts w:ascii="Times New Roman" w:hAnsi="Times New Roman"/>
          <w:sz w:val="28"/>
          <w:szCs w:val="28"/>
        </w:rPr>
        <w:t>Chương trình “Chắp cánh ước mơ” phối hợp với Báo Giáo dục</w:t>
      </w:r>
      <w:r w:rsidR="001A0102" w:rsidRPr="00AA54BA">
        <w:rPr>
          <w:rFonts w:ascii="Times New Roman" w:hAnsi="Times New Roman"/>
          <w:sz w:val="28"/>
          <w:szCs w:val="28"/>
        </w:rPr>
        <w:t xml:space="preserve"> Thành phố</w:t>
      </w:r>
      <w:r w:rsidR="004E7A85">
        <w:rPr>
          <w:rFonts w:ascii="Times New Roman" w:hAnsi="Times New Roman"/>
          <w:sz w:val="28"/>
          <w:szCs w:val="28"/>
        </w:rPr>
        <w:t xml:space="preserve"> thực hiện</w:t>
      </w:r>
      <w:r w:rsidR="001A0102" w:rsidRPr="00AA54BA">
        <w:rPr>
          <w:rFonts w:ascii="Times New Roman" w:hAnsi="Times New Roman"/>
          <w:sz w:val="28"/>
          <w:szCs w:val="28"/>
        </w:rPr>
        <w:t xml:space="preserve"> tư vấn hướng nghiệp cho</w:t>
      </w:r>
      <w:r w:rsidRPr="00AA54BA">
        <w:rPr>
          <w:rFonts w:ascii="Times New Roman" w:hAnsi="Times New Roman"/>
          <w:sz w:val="28"/>
          <w:szCs w:val="28"/>
        </w:rPr>
        <w:t xml:space="preserve"> 12: 925 học viên khối 12 tham gia.</w:t>
      </w:r>
    </w:p>
    <w:p w14:paraId="358EB943" w14:textId="77777777"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Chương trình tư vấn giai đoạn 2 sau tốt nghiệp trung cấp nghề, tư vấn liên thông học cao đẳng - Đại học: 300 học viên.</w:t>
      </w:r>
    </w:p>
    <w:p w14:paraId="3F66107D" w14:textId="097F5A40"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 Chương trình “Ngày Hội tư vấn tuyển sinh và hướng nghiệp sau </w:t>
      </w:r>
      <w:r w:rsidR="002D438F" w:rsidRPr="00AA54BA">
        <w:rPr>
          <w:rFonts w:ascii="Times New Roman" w:hAnsi="Times New Roman"/>
          <w:sz w:val="28"/>
          <w:szCs w:val="28"/>
        </w:rPr>
        <w:t>tốt nghiệp</w:t>
      </w:r>
      <w:r w:rsidR="00790C56" w:rsidRPr="00AA54BA">
        <w:rPr>
          <w:rFonts w:ascii="Times New Roman" w:hAnsi="Times New Roman"/>
          <w:sz w:val="28"/>
          <w:szCs w:val="28"/>
        </w:rPr>
        <w:t xml:space="preserve"> THPT”: thu hút 16</w:t>
      </w:r>
      <w:r w:rsidRPr="00AA54BA">
        <w:rPr>
          <w:rFonts w:ascii="Times New Roman" w:hAnsi="Times New Roman"/>
          <w:sz w:val="28"/>
          <w:szCs w:val="28"/>
        </w:rPr>
        <w:t xml:space="preserve"> cơ sở giáo dục </w:t>
      </w:r>
      <w:r w:rsidR="002D438F" w:rsidRPr="00AA54BA">
        <w:rPr>
          <w:rFonts w:ascii="Times New Roman" w:hAnsi="Times New Roman"/>
          <w:sz w:val="28"/>
          <w:szCs w:val="28"/>
        </w:rPr>
        <w:t>cao đẳng</w:t>
      </w:r>
      <w:r w:rsidRPr="00AA54BA">
        <w:rPr>
          <w:rFonts w:ascii="Times New Roman" w:hAnsi="Times New Roman"/>
          <w:sz w:val="28"/>
          <w:szCs w:val="28"/>
        </w:rPr>
        <w:t xml:space="preserve"> và </w:t>
      </w:r>
      <w:r w:rsidR="00876AEA" w:rsidRPr="00AA54BA">
        <w:rPr>
          <w:rFonts w:ascii="Times New Roman" w:hAnsi="Times New Roman"/>
          <w:sz w:val="28"/>
          <w:szCs w:val="28"/>
        </w:rPr>
        <w:t>đại học</w:t>
      </w:r>
      <w:r w:rsidRPr="00AA54BA">
        <w:rPr>
          <w:rFonts w:ascii="Times New Roman" w:hAnsi="Times New Roman"/>
          <w:sz w:val="28"/>
          <w:szCs w:val="28"/>
        </w:rPr>
        <w:t xml:space="preserve"> với sự tham gia của 892 học viên.</w:t>
      </w:r>
    </w:p>
    <w:p w14:paraId="49935A62" w14:textId="541A2CEE"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 </w:t>
      </w:r>
      <w:r w:rsidR="002D438F" w:rsidRPr="00AA54BA">
        <w:rPr>
          <w:rFonts w:ascii="Times New Roman" w:hAnsi="Times New Roman"/>
          <w:sz w:val="28"/>
          <w:szCs w:val="28"/>
        </w:rPr>
        <w:t>Câu lạc bộ</w:t>
      </w:r>
      <w:r w:rsidRPr="00AA54BA">
        <w:rPr>
          <w:rFonts w:ascii="Times New Roman" w:hAnsi="Times New Roman"/>
          <w:sz w:val="28"/>
          <w:szCs w:val="28"/>
        </w:rPr>
        <w:t xml:space="preserve"> đội nhóm như câu lạc bộ truyền thông, câu lạc bộ văn nghệ, câu lạc bộ Tuổi xanh, câu lạc bộ khoa học,… hoạt động tốt.</w:t>
      </w:r>
    </w:p>
    <w:p w14:paraId="34FF4CAD" w14:textId="41E205DB" w:rsidR="00FC442C" w:rsidRPr="00AA54BA" w:rsidRDefault="00FC442C" w:rsidP="003234AB">
      <w:pPr>
        <w:tabs>
          <w:tab w:val="left" w:pos="900"/>
        </w:tabs>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 Hoạt động thể dục, thể thao: 11 Học viên được nhận Huy chương trong các Hội thi cấp Thành phố; </w:t>
      </w:r>
      <w:r w:rsidR="002D438F" w:rsidRPr="00AA54BA">
        <w:rPr>
          <w:rFonts w:ascii="Times New Roman" w:hAnsi="Times New Roman"/>
          <w:sz w:val="28"/>
          <w:szCs w:val="28"/>
        </w:rPr>
        <w:t>t</w:t>
      </w:r>
      <w:r w:rsidRPr="00AA54BA">
        <w:rPr>
          <w:rFonts w:ascii="Times New Roman" w:hAnsi="Times New Roman"/>
          <w:sz w:val="28"/>
          <w:szCs w:val="28"/>
        </w:rPr>
        <w:t xml:space="preserve">ham gia </w:t>
      </w:r>
      <w:r w:rsidR="00876AEA" w:rsidRPr="00AA54BA">
        <w:rPr>
          <w:rFonts w:ascii="Times New Roman" w:hAnsi="Times New Roman"/>
          <w:sz w:val="28"/>
          <w:szCs w:val="28"/>
        </w:rPr>
        <w:t xml:space="preserve">Hội </w:t>
      </w:r>
      <w:r w:rsidRPr="00AA54BA">
        <w:rPr>
          <w:rFonts w:ascii="Times New Roman" w:hAnsi="Times New Roman"/>
          <w:sz w:val="28"/>
          <w:szCs w:val="28"/>
        </w:rPr>
        <w:t xml:space="preserve">thao </w:t>
      </w:r>
      <w:r w:rsidR="00876AEA" w:rsidRPr="00AA54BA">
        <w:rPr>
          <w:rFonts w:ascii="Times New Roman" w:hAnsi="Times New Roman"/>
          <w:sz w:val="28"/>
          <w:szCs w:val="28"/>
        </w:rPr>
        <w:t>g</w:t>
      </w:r>
      <w:r w:rsidR="002D438F" w:rsidRPr="00AA54BA">
        <w:rPr>
          <w:rFonts w:ascii="Times New Roman" w:hAnsi="Times New Roman"/>
          <w:sz w:val="28"/>
          <w:szCs w:val="28"/>
        </w:rPr>
        <w:t>iáo dục nghề nghiệp</w:t>
      </w:r>
      <w:r w:rsidRPr="00AA54BA">
        <w:rPr>
          <w:rFonts w:ascii="Times New Roman" w:hAnsi="Times New Roman"/>
          <w:sz w:val="28"/>
          <w:szCs w:val="28"/>
        </w:rPr>
        <w:t xml:space="preserve">, trung tâm đạt giải II toàn đoàn và nhận </w:t>
      </w:r>
      <w:r w:rsidR="002D438F" w:rsidRPr="00AA54BA">
        <w:rPr>
          <w:rFonts w:ascii="Times New Roman" w:hAnsi="Times New Roman"/>
          <w:sz w:val="28"/>
          <w:szCs w:val="28"/>
        </w:rPr>
        <w:t>c</w:t>
      </w:r>
      <w:r w:rsidRPr="00AA54BA">
        <w:rPr>
          <w:rFonts w:ascii="Times New Roman" w:hAnsi="Times New Roman"/>
          <w:sz w:val="28"/>
          <w:szCs w:val="28"/>
        </w:rPr>
        <w:t xml:space="preserve">ờ thi đua của Sở Lao động Thương binh và Xã hội </w:t>
      </w:r>
      <w:r w:rsidR="002D438F" w:rsidRPr="00AA54BA">
        <w:rPr>
          <w:rFonts w:ascii="Times New Roman" w:hAnsi="Times New Roman"/>
          <w:sz w:val="28"/>
          <w:szCs w:val="28"/>
        </w:rPr>
        <w:t>Thành phố Hồ Chí Minh.</w:t>
      </w:r>
    </w:p>
    <w:p w14:paraId="02E0FD41" w14:textId="6D68BF10" w:rsidR="00FC442C" w:rsidRPr="00AA54BA" w:rsidRDefault="004E7A85" w:rsidP="003234AB">
      <w:pPr>
        <w:shd w:val="clear" w:color="auto" w:fill="FFFFFF" w:themeFill="background1"/>
        <w:spacing w:before="120" w:after="120" w:line="240" w:lineRule="auto"/>
        <w:ind w:firstLine="720"/>
        <w:jc w:val="both"/>
        <w:rPr>
          <w:rFonts w:ascii="Times New Roman" w:hAnsi="Times New Roman"/>
          <w:b/>
          <w:sz w:val="28"/>
          <w:szCs w:val="28"/>
        </w:rPr>
      </w:pPr>
      <w:r>
        <w:rPr>
          <w:rFonts w:ascii="Times New Roman" w:hAnsi="Times New Roman"/>
          <w:b/>
          <w:sz w:val="28"/>
          <w:szCs w:val="28"/>
        </w:rPr>
        <w:t>4.5</w:t>
      </w:r>
      <w:r w:rsidR="00FC442C" w:rsidRPr="00AA54BA">
        <w:rPr>
          <w:rFonts w:ascii="Times New Roman" w:hAnsi="Times New Roman"/>
          <w:b/>
          <w:sz w:val="28"/>
          <w:szCs w:val="28"/>
        </w:rPr>
        <w:t xml:space="preserve">. </w:t>
      </w:r>
      <w:r w:rsidR="00147079" w:rsidRPr="00AA54BA">
        <w:rPr>
          <w:rFonts w:ascii="Times New Roman" w:hAnsi="Times New Roman"/>
          <w:b/>
          <w:sz w:val="28"/>
          <w:szCs w:val="28"/>
        </w:rPr>
        <w:t>Kết quả thực hiện Chương trình trung học Giáo dục thường xuyên và Chương trình Giáo dục phổ thông</w:t>
      </w:r>
      <w:r w:rsidR="00FC442C" w:rsidRPr="00AA54BA">
        <w:rPr>
          <w:rFonts w:ascii="Times New Roman" w:hAnsi="Times New Roman"/>
          <w:b/>
          <w:sz w:val="28"/>
          <w:szCs w:val="28"/>
        </w:rPr>
        <w:t xml:space="preserve"> 2018</w:t>
      </w:r>
    </w:p>
    <w:p w14:paraId="612D085C" w14:textId="77777777" w:rsidR="00185678" w:rsidRPr="00AA54BA" w:rsidRDefault="00EF5E69" w:rsidP="003234AB">
      <w:pPr>
        <w:shd w:val="clear" w:color="auto" w:fill="FFFFFF" w:themeFill="background1"/>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Trung tâm đã thành lập hội đồng đánh giá kết quả học lực hạnh kiểm (đối với lớp 9, 12) và hội đồng đánh giá kết quả học lực, rèn luyện (đối với lớp 10, 11). </w:t>
      </w:r>
    </w:p>
    <w:p w14:paraId="27F5A1C3" w14:textId="7A31BD03" w:rsidR="00EF5E69" w:rsidRPr="00AA54BA" w:rsidRDefault="00EF5E69" w:rsidP="00EF5E69">
      <w:pPr>
        <w:shd w:val="clear" w:color="auto" w:fill="FFFFFF" w:themeFill="background1"/>
        <w:spacing w:before="120" w:after="120" w:line="240" w:lineRule="auto"/>
        <w:ind w:firstLine="720"/>
        <w:jc w:val="both"/>
        <w:rPr>
          <w:rFonts w:ascii="Times New Roman" w:hAnsi="Times New Roman"/>
          <w:b/>
          <w:sz w:val="28"/>
          <w:szCs w:val="28"/>
        </w:rPr>
      </w:pPr>
      <w:r w:rsidRPr="00AA54BA">
        <w:rPr>
          <w:rFonts w:ascii="Times New Roman" w:hAnsi="Times New Roman"/>
          <w:b/>
          <w:sz w:val="28"/>
          <w:szCs w:val="28"/>
        </w:rPr>
        <w:lastRenderedPageBreak/>
        <w:t>Kết quả học tập đối với khối 10, khối 11</w:t>
      </w:r>
    </w:p>
    <w:tbl>
      <w:tblPr>
        <w:tblW w:w="9185" w:type="dxa"/>
        <w:tblInd w:w="-5" w:type="dxa"/>
        <w:tblLayout w:type="fixed"/>
        <w:tblLook w:val="0400" w:firstRow="0" w:lastRow="0" w:firstColumn="0" w:lastColumn="0" w:noHBand="0" w:noVBand="1"/>
      </w:tblPr>
      <w:tblGrid>
        <w:gridCol w:w="822"/>
        <w:gridCol w:w="992"/>
        <w:gridCol w:w="709"/>
        <w:gridCol w:w="851"/>
        <w:gridCol w:w="992"/>
        <w:gridCol w:w="850"/>
        <w:gridCol w:w="851"/>
        <w:gridCol w:w="1134"/>
        <w:gridCol w:w="992"/>
        <w:gridCol w:w="992"/>
      </w:tblGrid>
      <w:tr w:rsidR="00AA54BA" w:rsidRPr="00AA54BA" w14:paraId="3FB23E3B" w14:textId="77777777" w:rsidTr="00EF5E69">
        <w:trPr>
          <w:trHeight w:val="354"/>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CCE697"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Khối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B72FF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Tổng số HS</w:t>
            </w:r>
          </w:p>
        </w:tc>
        <w:tc>
          <w:tcPr>
            <w:tcW w:w="1560" w:type="dxa"/>
            <w:gridSpan w:val="2"/>
            <w:tcBorders>
              <w:top w:val="single" w:sz="4" w:space="0" w:color="000000"/>
              <w:left w:val="nil"/>
              <w:bottom w:val="single" w:sz="4" w:space="0" w:color="000000"/>
              <w:right w:val="single" w:sz="4" w:space="0" w:color="000000"/>
            </w:tcBorders>
            <w:shd w:val="clear" w:color="auto" w:fill="auto"/>
          </w:tcPr>
          <w:p w14:paraId="78B7A2A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Tốt</w:t>
            </w:r>
          </w:p>
        </w:tc>
        <w:tc>
          <w:tcPr>
            <w:tcW w:w="1842" w:type="dxa"/>
            <w:gridSpan w:val="2"/>
            <w:tcBorders>
              <w:top w:val="single" w:sz="4" w:space="0" w:color="000000"/>
              <w:left w:val="nil"/>
              <w:bottom w:val="single" w:sz="4" w:space="0" w:color="000000"/>
              <w:right w:val="single" w:sz="4" w:space="0" w:color="000000"/>
            </w:tcBorders>
            <w:shd w:val="clear" w:color="auto" w:fill="auto"/>
          </w:tcPr>
          <w:p w14:paraId="37E76949"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Khá</w:t>
            </w:r>
          </w:p>
        </w:tc>
        <w:tc>
          <w:tcPr>
            <w:tcW w:w="1985" w:type="dxa"/>
            <w:gridSpan w:val="2"/>
            <w:tcBorders>
              <w:top w:val="single" w:sz="4" w:space="0" w:color="000000"/>
              <w:left w:val="nil"/>
              <w:bottom w:val="single" w:sz="4" w:space="0" w:color="000000"/>
              <w:right w:val="single" w:sz="4" w:space="0" w:color="000000"/>
            </w:tcBorders>
            <w:shd w:val="clear" w:color="auto" w:fill="auto"/>
          </w:tcPr>
          <w:p w14:paraId="43BEEB2A"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Đạt</w:t>
            </w:r>
          </w:p>
        </w:tc>
        <w:tc>
          <w:tcPr>
            <w:tcW w:w="1984" w:type="dxa"/>
            <w:gridSpan w:val="2"/>
            <w:tcBorders>
              <w:top w:val="single" w:sz="4" w:space="0" w:color="000000"/>
              <w:left w:val="nil"/>
              <w:bottom w:val="single" w:sz="4" w:space="0" w:color="000000"/>
              <w:right w:val="single" w:sz="4" w:space="0" w:color="000000"/>
            </w:tcBorders>
            <w:shd w:val="clear" w:color="auto" w:fill="auto"/>
            <w:vAlign w:val="bottom"/>
          </w:tcPr>
          <w:p w14:paraId="0E507557"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Chưa đạt</w:t>
            </w:r>
          </w:p>
        </w:tc>
      </w:tr>
      <w:tr w:rsidR="00AA54BA" w:rsidRPr="00AA54BA" w14:paraId="5FF24A2B" w14:textId="77777777" w:rsidTr="00EF5E69">
        <w:trPr>
          <w:trHeight w:val="354"/>
        </w:trPr>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340A3D0B" w14:textId="77777777" w:rsidR="00EF5E69" w:rsidRPr="00AA54BA" w:rsidRDefault="00EF5E69" w:rsidP="00EF5E69">
            <w:pPr>
              <w:widowControl w:val="0"/>
              <w:pBdr>
                <w:top w:val="nil"/>
                <w:left w:val="nil"/>
                <w:bottom w:val="nil"/>
                <w:right w:val="nil"/>
                <w:between w:val="nil"/>
              </w:pBdr>
              <w:spacing w:after="0"/>
              <w:rPr>
                <w:rFonts w:ascii="Times" w:eastAsia="Times" w:hAnsi="Times" w:cs="Times"/>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07D4A026" w14:textId="77777777" w:rsidR="00EF5E69" w:rsidRPr="00AA54BA" w:rsidRDefault="00EF5E69" w:rsidP="00EF5E69">
            <w:pPr>
              <w:widowControl w:val="0"/>
              <w:pBdr>
                <w:top w:val="nil"/>
                <w:left w:val="nil"/>
                <w:bottom w:val="nil"/>
                <w:right w:val="nil"/>
                <w:between w:val="nil"/>
              </w:pBdr>
              <w:spacing w:after="0"/>
              <w:rPr>
                <w:rFonts w:ascii="Times" w:eastAsia="Times" w:hAnsi="Times" w:cs="Times"/>
                <w:b/>
                <w:sz w:val="24"/>
                <w:szCs w:val="24"/>
              </w:rPr>
            </w:pPr>
          </w:p>
        </w:tc>
        <w:tc>
          <w:tcPr>
            <w:tcW w:w="709" w:type="dxa"/>
            <w:tcBorders>
              <w:top w:val="nil"/>
              <w:left w:val="nil"/>
              <w:bottom w:val="single" w:sz="4" w:space="0" w:color="000000"/>
              <w:right w:val="single" w:sz="4" w:space="0" w:color="000000"/>
            </w:tcBorders>
            <w:shd w:val="clear" w:color="auto" w:fill="auto"/>
          </w:tcPr>
          <w:p w14:paraId="03107A6B"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851" w:type="dxa"/>
            <w:tcBorders>
              <w:top w:val="nil"/>
              <w:left w:val="nil"/>
              <w:bottom w:val="single" w:sz="4" w:space="0" w:color="000000"/>
              <w:right w:val="single" w:sz="4" w:space="0" w:color="000000"/>
            </w:tcBorders>
            <w:shd w:val="clear" w:color="auto" w:fill="auto"/>
          </w:tcPr>
          <w:p w14:paraId="2A351F95"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992" w:type="dxa"/>
            <w:tcBorders>
              <w:top w:val="nil"/>
              <w:left w:val="nil"/>
              <w:bottom w:val="single" w:sz="4" w:space="0" w:color="000000"/>
              <w:right w:val="single" w:sz="4" w:space="0" w:color="000000"/>
            </w:tcBorders>
            <w:shd w:val="clear" w:color="auto" w:fill="auto"/>
          </w:tcPr>
          <w:p w14:paraId="53096043"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850" w:type="dxa"/>
            <w:tcBorders>
              <w:top w:val="nil"/>
              <w:left w:val="nil"/>
              <w:bottom w:val="single" w:sz="4" w:space="0" w:color="000000"/>
              <w:right w:val="single" w:sz="4" w:space="0" w:color="000000"/>
            </w:tcBorders>
            <w:shd w:val="clear" w:color="auto" w:fill="auto"/>
          </w:tcPr>
          <w:p w14:paraId="29BEBF9C"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851" w:type="dxa"/>
            <w:tcBorders>
              <w:top w:val="nil"/>
              <w:left w:val="nil"/>
              <w:bottom w:val="single" w:sz="4" w:space="0" w:color="000000"/>
              <w:right w:val="single" w:sz="4" w:space="0" w:color="000000"/>
            </w:tcBorders>
            <w:shd w:val="clear" w:color="auto" w:fill="auto"/>
          </w:tcPr>
          <w:p w14:paraId="15C9924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1134" w:type="dxa"/>
            <w:tcBorders>
              <w:top w:val="nil"/>
              <w:left w:val="nil"/>
              <w:bottom w:val="single" w:sz="4" w:space="0" w:color="000000"/>
              <w:right w:val="single" w:sz="4" w:space="0" w:color="000000"/>
            </w:tcBorders>
            <w:shd w:val="clear" w:color="auto" w:fill="auto"/>
          </w:tcPr>
          <w:p w14:paraId="70FD4FA8"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992" w:type="dxa"/>
            <w:tcBorders>
              <w:top w:val="nil"/>
              <w:left w:val="nil"/>
              <w:bottom w:val="single" w:sz="4" w:space="0" w:color="000000"/>
              <w:right w:val="single" w:sz="4" w:space="0" w:color="000000"/>
            </w:tcBorders>
            <w:shd w:val="clear" w:color="auto" w:fill="auto"/>
          </w:tcPr>
          <w:p w14:paraId="40E5E421"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992" w:type="dxa"/>
            <w:tcBorders>
              <w:top w:val="nil"/>
              <w:left w:val="nil"/>
              <w:bottom w:val="single" w:sz="4" w:space="0" w:color="000000"/>
              <w:right w:val="single" w:sz="4" w:space="0" w:color="000000"/>
            </w:tcBorders>
            <w:shd w:val="clear" w:color="auto" w:fill="auto"/>
          </w:tcPr>
          <w:p w14:paraId="4E6DA8D1"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r>
      <w:tr w:rsidR="00AA54BA" w:rsidRPr="00AA54BA" w14:paraId="4128548B" w14:textId="77777777" w:rsidTr="00EF5E69">
        <w:trPr>
          <w:trHeight w:val="354"/>
        </w:trPr>
        <w:tc>
          <w:tcPr>
            <w:tcW w:w="822" w:type="dxa"/>
            <w:tcBorders>
              <w:top w:val="nil"/>
              <w:left w:val="single" w:sz="4" w:space="0" w:color="000000"/>
              <w:bottom w:val="single" w:sz="4" w:space="0" w:color="000000"/>
              <w:right w:val="single" w:sz="4" w:space="0" w:color="000000"/>
            </w:tcBorders>
            <w:shd w:val="clear" w:color="auto" w:fill="auto"/>
          </w:tcPr>
          <w:p w14:paraId="6D143134" w14:textId="77777777" w:rsidR="00EF5E69" w:rsidRPr="00AA54BA" w:rsidRDefault="00EF5E69" w:rsidP="00EF5E69">
            <w:pPr>
              <w:spacing w:after="0" w:line="240" w:lineRule="auto"/>
              <w:jc w:val="center"/>
              <w:rPr>
                <w:rFonts w:ascii="Times" w:eastAsia="Times" w:hAnsi="Times" w:cs="Times"/>
                <w:sz w:val="24"/>
                <w:szCs w:val="24"/>
              </w:rPr>
            </w:pPr>
            <w:r w:rsidRPr="00AA54BA">
              <w:rPr>
                <w:rFonts w:ascii="Times" w:eastAsia="Times" w:hAnsi="Times" w:cs="Times"/>
                <w:sz w:val="24"/>
                <w:szCs w:val="24"/>
              </w:rPr>
              <w:t>10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AB09313" w14:textId="77777777" w:rsidR="00EF5E69" w:rsidRPr="00AA54BA" w:rsidRDefault="00EF5E69" w:rsidP="00EF5E69">
            <w:pPr>
              <w:spacing w:after="0" w:line="240" w:lineRule="auto"/>
              <w:jc w:val="center"/>
              <w:rPr>
                <w:rFonts w:ascii="Times New Roman" w:hAnsi="Times New Roman"/>
                <w:sz w:val="24"/>
                <w:szCs w:val="24"/>
                <w:lang w:val="vi-VN" w:eastAsia="vi-VN"/>
              </w:rPr>
            </w:pPr>
            <w:r w:rsidRPr="00AA54BA">
              <w:rPr>
                <w:rFonts w:ascii="Times New Roman" w:eastAsia="Times" w:hAnsi="Times New Roman"/>
                <w:sz w:val="24"/>
                <w:szCs w:val="24"/>
              </w:rPr>
              <w:t>1924</w:t>
            </w:r>
          </w:p>
        </w:tc>
        <w:tc>
          <w:tcPr>
            <w:tcW w:w="709" w:type="dxa"/>
            <w:tcBorders>
              <w:top w:val="nil"/>
              <w:left w:val="nil"/>
              <w:bottom w:val="single" w:sz="4" w:space="0" w:color="000000"/>
              <w:right w:val="single" w:sz="4" w:space="0" w:color="000000"/>
            </w:tcBorders>
            <w:shd w:val="clear" w:color="auto" w:fill="auto"/>
            <w:vAlign w:val="center"/>
          </w:tcPr>
          <w:p w14:paraId="23070B0F"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189</w:t>
            </w:r>
          </w:p>
        </w:tc>
        <w:tc>
          <w:tcPr>
            <w:tcW w:w="851" w:type="dxa"/>
            <w:tcBorders>
              <w:top w:val="nil"/>
              <w:left w:val="nil"/>
              <w:bottom w:val="single" w:sz="4" w:space="0" w:color="000000"/>
              <w:right w:val="single" w:sz="4" w:space="0" w:color="000000"/>
            </w:tcBorders>
            <w:shd w:val="clear" w:color="auto" w:fill="auto"/>
            <w:vAlign w:val="center"/>
          </w:tcPr>
          <w:p w14:paraId="603FF90B"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9,8</w:t>
            </w:r>
          </w:p>
        </w:tc>
        <w:tc>
          <w:tcPr>
            <w:tcW w:w="992" w:type="dxa"/>
            <w:tcBorders>
              <w:top w:val="nil"/>
              <w:left w:val="nil"/>
              <w:bottom w:val="single" w:sz="4" w:space="0" w:color="000000"/>
              <w:right w:val="single" w:sz="4" w:space="0" w:color="000000"/>
            </w:tcBorders>
            <w:shd w:val="clear" w:color="auto" w:fill="auto"/>
            <w:vAlign w:val="center"/>
          </w:tcPr>
          <w:p w14:paraId="1141F67D"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657,0</w:t>
            </w:r>
          </w:p>
        </w:tc>
        <w:tc>
          <w:tcPr>
            <w:tcW w:w="850" w:type="dxa"/>
            <w:tcBorders>
              <w:top w:val="nil"/>
              <w:left w:val="nil"/>
              <w:bottom w:val="single" w:sz="4" w:space="0" w:color="000000"/>
              <w:right w:val="single" w:sz="4" w:space="0" w:color="000000"/>
            </w:tcBorders>
            <w:shd w:val="clear" w:color="auto" w:fill="auto"/>
            <w:vAlign w:val="center"/>
          </w:tcPr>
          <w:p w14:paraId="2A99C492"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34,1</w:t>
            </w:r>
          </w:p>
        </w:tc>
        <w:tc>
          <w:tcPr>
            <w:tcW w:w="851" w:type="dxa"/>
            <w:tcBorders>
              <w:top w:val="nil"/>
              <w:left w:val="nil"/>
              <w:bottom w:val="single" w:sz="4" w:space="0" w:color="000000"/>
              <w:right w:val="single" w:sz="4" w:space="0" w:color="000000"/>
            </w:tcBorders>
            <w:shd w:val="clear" w:color="auto" w:fill="auto"/>
            <w:vAlign w:val="center"/>
          </w:tcPr>
          <w:p w14:paraId="6816E07D"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770,0</w:t>
            </w:r>
          </w:p>
        </w:tc>
        <w:tc>
          <w:tcPr>
            <w:tcW w:w="1134" w:type="dxa"/>
            <w:tcBorders>
              <w:top w:val="nil"/>
              <w:left w:val="nil"/>
              <w:bottom w:val="single" w:sz="4" w:space="0" w:color="000000"/>
              <w:right w:val="single" w:sz="4" w:space="0" w:color="000000"/>
            </w:tcBorders>
            <w:shd w:val="clear" w:color="auto" w:fill="auto"/>
            <w:vAlign w:val="center"/>
          </w:tcPr>
          <w:p w14:paraId="50AF183D"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40,0</w:t>
            </w:r>
          </w:p>
        </w:tc>
        <w:tc>
          <w:tcPr>
            <w:tcW w:w="992" w:type="dxa"/>
            <w:tcBorders>
              <w:top w:val="nil"/>
              <w:left w:val="nil"/>
              <w:bottom w:val="single" w:sz="4" w:space="0" w:color="000000"/>
              <w:right w:val="single" w:sz="4" w:space="0" w:color="000000"/>
            </w:tcBorders>
            <w:shd w:val="clear" w:color="auto" w:fill="auto"/>
            <w:vAlign w:val="center"/>
          </w:tcPr>
          <w:p w14:paraId="6841CD86"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308,0</w:t>
            </w:r>
          </w:p>
        </w:tc>
        <w:tc>
          <w:tcPr>
            <w:tcW w:w="992" w:type="dxa"/>
            <w:tcBorders>
              <w:top w:val="nil"/>
              <w:left w:val="nil"/>
              <w:bottom w:val="single" w:sz="4" w:space="0" w:color="000000"/>
              <w:right w:val="single" w:sz="4" w:space="0" w:color="000000"/>
            </w:tcBorders>
            <w:shd w:val="clear" w:color="auto" w:fill="auto"/>
            <w:vAlign w:val="center"/>
          </w:tcPr>
          <w:p w14:paraId="3F768710"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16,0</w:t>
            </w:r>
          </w:p>
        </w:tc>
      </w:tr>
      <w:tr w:rsidR="00AA54BA" w:rsidRPr="00AA54BA" w14:paraId="378A805E" w14:textId="77777777" w:rsidTr="00EF5E69">
        <w:trPr>
          <w:trHeight w:val="354"/>
        </w:trPr>
        <w:tc>
          <w:tcPr>
            <w:tcW w:w="822" w:type="dxa"/>
            <w:tcBorders>
              <w:top w:val="nil"/>
              <w:left w:val="single" w:sz="4" w:space="0" w:color="000000"/>
              <w:bottom w:val="single" w:sz="4" w:space="0" w:color="000000"/>
              <w:right w:val="single" w:sz="4" w:space="0" w:color="000000"/>
            </w:tcBorders>
            <w:shd w:val="clear" w:color="auto" w:fill="auto"/>
          </w:tcPr>
          <w:p w14:paraId="43402945" w14:textId="77777777" w:rsidR="00EF5E69" w:rsidRPr="00AA54BA" w:rsidRDefault="00EF5E69" w:rsidP="00EF5E69">
            <w:pPr>
              <w:spacing w:after="0" w:line="240" w:lineRule="auto"/>
              <w:jc w:val="center"/>
              <w:rPr>
                <w:rFonts w:ascii="Times" w:eastAsia="Times" w:hAnsi="Times" w:cs="Times"/>
                <w:sz w:val="24"/>
                <w:szCs w:val="24"/>
              </w:rPr>
            </w:pPr>
            <w:r w:rsidRPr="00AA54BA">
              <w:rPr>
                <w:rFonts w:ascii="Times" w:eastAsia="Times" w:hAnsi="Times" w:cs="Times"/>
                <w:sz w:val="24"/>
                <w:szCs w:val="24"/>
              </w:rPr>
              <w:t>11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F7C0E91"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1294</w:t>
            </w:r>
          </w:p>
        </w:tc>
        <w:tc>
          <w:tcPr>
            <w:tcW w:w="709" w:type="dxa"/>
            <w:tcBorders>
              <w:top w:val="nil"/>
              <w:left w:val="nil"/>
              <w:bottom w:val="single" w:sz="4" w:space="0" w:color="000000"/>
              <w:right w:val="single" w:sz="4" w:space="0" w:color="000000"/>
            </w:tcBorders>
            <w:shd w:val="clear" w:color="auto" w:fill="auto"/>
            <w:vAlign w:val="center"/>
          </w:tcPr>
          <w:p w14:paraId="254783A1"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213</w:t>
            </w:r>
          </w:p>
        </w:tc>
        <w:tc>
          <w:tcPr>
            <w:tcW w:w="851" w:type="dxa"/>
            <w:tcBorders>
              <w:top w:val="nil"/>
              <w:left w:val="nil"/>
              <w:bottom w:val="single" w:sz="4" w:space="0" w:color="000000"/>
              <w:right w:val="single" w:sz="4" w:space="0" w:color="000000"/>
            </w:tcBorders>
            <w:shd w:val="clear" w:color="auto" w:fill="auto"/>
            <w:vAlign w:val="center"/>
          </w:tcPr>
          <w:p w14:paraId="43917EBF"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16,5</w:t>
            </w:r>
          </w:p>
        </w:tc>
        <w:tc>
          <w:tcPr>
            <w:tcW w:w="992" w:type="dxa"/>
            <w:tcBorders>
              <w:top w:val="nil"/>
              <w:left w:val="nil"/>
              <w:bottom w:val="single" w:sz="4" w:space="0" w:color="000000"/>
              <w:right w:val="single" w:sz="4" w:space="0" w:color="000000"/>
            </w:tcBorders>
            <w:shd w:val="clear" w:color="auto" w:fill="auto"/>
            <w:vAlign w:val="center"/>
          </w:tcPr>
          <w:p w14:paraId="3FB83543"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486,0</w:t>
            </w:r>
          </w:p>
        </w:tc>
        <w:tc>
          <w:tcPr>
            <w:tcW w:w="850" w:type="dxa"/>
            <w:tcBorders>
              <w:top w:val="nil"/>
              <w:left w:val="nil"/>
              <w:bottom w:val="single" w:sz="4" w:space="0" w:color="000000"/>
              <w:right w:val="single" w:sz="4" w:space="0" w:color="000000"/>
            </w:tcBorders>
            <w:shd w:val="clear" w:color="auto" w:fill="auto"/>
            <w:vAlign w:val="center"/>
          </w:tcPr>
          <w:p w14:paraId="18E016F2"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37,6</w:t>
            </w:r>
          </w:p>
        </w:tc>
        <w:tc>
          <w:tcPr>
            <w:tcW w:w="851" w:type="dxa"/>
            <w:tcBorders>
              <w:top w:val="nil"/>
              <w:left w:val="nil"/>
              <w:bottom w:val="single" w:sz="4" w:space="0" w:color="000000"/>
              <w:right w:val="single" w:sz="4" w:space="0" w:color="000000"/>
            </w:tcBorders>
            <w:shd w:val="clear" w:color="auto" w:fill="auto"/>
            <w:vAlign w:val="center"/>
          </w:tcPr>
          <w:p w14:paraId="67DCFFF4"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457,0</w:t>
            </w:r>
          </w:p>
        </w:tc>
        <w:tc>
          <w:tcPr>
            <w:tcW w:w="1134" w:type="dxa"/>
            <w:tcBorders>
              <w:top w:val="nil"/>
              <w:left w:val="nil"/>
              <w:bottom w:val="single" w:sz="4" w:space="0" w:color="000000"/>
              <w:right w:val="single" w:sz="4" w:space="0" w:color="000000"/>
            </w:tcBorders>
            <w:shd w:val="clear" w:color="auto" w:fill="auto"/>
            <w:vAlign w:val="center"/>
          </w:tcPr>
          <w:p w14:paraId="24541CC4"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35,3</w:t>
            </w:r>
          </w:p>
        </w:tc>
        <w:tc>
          <w:tcPr>
            <w:tcW w:w="992" w:type="dxa"/>
            <w:tcBorders>
              <w:top w:val="nil"/>
              <w:left w:val="nil"/>
              <w:bottom w:val="single" w:sz="4" w:space="0" w:color="000000"/>
              <w:right w:val="single" w:sz="4" w:space="0" w:color="000000"/>
            </w:tcBorders>
            <w:shd w:val="clear" w:color="auto" w:fill="auto"/>
            <w:vAlign w:val="center"/>
          </w:tcPr>
          <w:p w14:paraId="49E05EF9"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131,0</w:t>
            </w:r>
          </w:p>
        </w:tc>
        <w:tc>
          <w:tcPr>
            <w:tcW w:w="992" w:type="dxa"/>
            <w:tcBorders>
              <w:top w:val="nil"/>
              <w:left w:val="nil"/>
              <w:bottom w:val="single" w:sz="4" w:space="0" w:color="000000"/>
              <w:right w:val="single" w:sz="4" w:space="0" w:color="000000"/>
            </w:tcBorders>
            <w:shd w:val="clear" w:color="auto" w:fill="auto"/>
            <w:vAlign w:val="center"/>
          </w:tcPr>
          <w:p w14:paraId="3FA85325"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10,1</w:t>
            </w:r>
          </w:p>
        </w:tc>
      </w:tr>
      <w:tr w:rsidR="00AA54BA" w:rsidRPr="00AA54BA" w14:paraId="35E50084" w14:textId="77777777" w:rsidTr="00EF5E69">
        <w:trPr>
          <w:trHeight w:val="354"/>
        </w:trPr>
        <w:tc>
          <w:tcPr>
            <w:tcW w:w="822" w:type="dxa"/>
            <w:tcBorders>
              <w:top w:val="nil"/>
              <w:left w:val="single" w:sz="4" w:space="0" w:color="000000"/>
              <w:bottom w:val="single" w:sz="4" w:space="0" w:color="000000"/>
              <w:right w:val="single" w:sz="4" w:space="0" w:color="000000"/>
            </w:tcBorders>
            <w:shd w:val="clear" w:color="auto" w:fill="auto"/>
            <w:vAlign w:val="center"/>
          </w:tcPr>
          <w:p w14:paraId="576B6C6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Tổng</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F2A14CA"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3218</w:t>
            </w:r>
          </w:p>
        </w:tc>
        <w:tc>
          <w:tcPr>
            <w:tcW w:w="709" w:type="dxa"/>
            <w:tcBorders>
              <w:top w:val="nil"/>
              <w:left w:val="nil"/>
              <w:bottom w:val="single" w:sz="4" w:space="0" w:color="000000"/>
              <w:right w:val="single" w:sz="4" w:space="0" w:color="000000"/>
            </w:tcBorders>
            <w:shd w:val="clear" w:color="auto" w:fill="auto"/>
            <w:vAlign w:val="center"/>
          </w:tcPr>
          <w:p w14:paraId="1C6C68C5"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402</w:t>
            </w:r>
          </w:p>
        </w:tc>
        <w:tc>
          <w:tcPr>
            <w:tcW w:w="851" w:type="dxa"/>
            <w:tcBorders>
              <w:top w:val="nil"/>
              <w:left w:val="nil"/>
              <w:bottom w:val="single" w:sz="4" w:space="0" w:color="000000"/>
              <w:right w:val="single" w:sz="4" w:space="0" w:color="000000"/>
            </w:tcBorders>
            <w:shd w:val="clear" w:color="auto" w:fill="auto"/>
            <w:vAlign w:val="center"/>
          </w:tcPr>
          <w:p w14:paraId="05FC09D0"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12,5</w:t>
            </w:r>
          </w:p>
        </w:tc>
        <w:tc>
          <w:tcPr>
            <w:tcW w:w="992" w:type="dxa"/>
            <w:tcBorders>
              <w:top w:val="nil"/>
              <w:left w:val="nil"/>
              <w:bottom w:val="single" w:sz="4" w:space="0" w:color="000000"/>
              <w:right w:val="single" w:sz="4" w:space="0" w:color="000000"/>
            </w:tcBorders>
            <w:shd w:val="clear" w:color="auto" w:fill="auto"/>
            <w:vAlign w:val="center"/>
          </w:tcPr>
          <w:p w14:paraId="3111258A"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1143,0</w:t>
            </w:r>
          </w:p>
        </w:tc>
        <w:tc>
          <w:tcPr>
            <w:tcW w:w="850" w:type="dxa"/>
            <w:tcBorders>
              <w:top w:val="nil"/>
              <w:left w:val="nil"/>
              <w:bottom w:val="single" w:sz="4" w:space="0" w:color="000000"/>
              <w:right w:val="single" w:sz="4" w:space="0" w:color="000000"/>
            </w:tcBorders>
            <w:shd w:val="clear" w:color="auto" w:fill="auto"/>
            <w:vAlign w:val="center"/>
          </w:tcPr>
          <w:p w14:paraId="79D9E2B7"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35,5</w:t>
            </w:r>
          </w:p>
        </w:tc>
        <w:tc>
          <w:tcPr>
            <w:tcW w:w="851" w:type="dxa"/>
            <w:tcBorders>
              <w:top w:val="nil"/>
              <w:left w:val="nil"/>
              <w:bottom w:val="single" w:sz="4" w:space="0" w:color="000000"/>
              <w:right w:val="single" w:sz="4" w:space="0" w:color="000000"/>
            </w:tcBorders>
            <w:shd w:val="clear" w:color="auto" w:fill="auto"/>
            <w:vAlign w:val="center"/>
          </w:tcPr>
          <w:p w14:paraId="36DB808A"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1227,0</w:t>
            </w:r>
          </w:p>
        </w:tc>
        <w:tc>
          <w:tcPr>
            <w:tcW w:w="1134" w:type="dxa"/>
            <w:tcBorders>
              <w:top w:val="nil"/>
              <w:left w:val="nil"/>
              <w:bottom w:val="single" w:sz="4" w:space="0" w:color="000000"/>
              <w:right w:val="single" w:sz="4" w:space="0" w:color="000000"/>
            </w:tcBorders>
            <w:shd w:val="clear" w:color="auto" w:fill="auto"/>
            <w:vAlign w:val="center"/>
          </w:tcPr>
          <w:p w14:paraId="1DDF03EE"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38,1</w:t>
            </w:r>
          </w:p>
        </w:tc>
        <w:tc>
          <w:tcPr>
            <w:tcW w:w="992" w:type="dxa"/>
            <w:tcBorders>
              <w:top w:val="nil"/>
              <w:left w:val="nil"/>
              <w:bottom w:val="single" w:sz="4" w:space="0" w:color="000000"/>
              <w:right w:val="single" w:sz="4" w:space="0" w:color="000000"/>
            </w:tcBorders>
            <w:shd w:val="clear" w:color="auto" w:fill="auto"/>
            <w:vAlign w:val="center"/>
          </w:tcPr>
          <w:p w14:paraId="0FA6741E"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439,0</w:t>
            </w:r>
          </w:p>
        </w:tc>
        <w:tc>
          <w:tcPr>
            <w:tcW w:w="992" w:type="dxa"/>
            <w:tcBorders>
              <w:top w:val="nil"/>
              <w:left w:val="nil"/>
              <w:bottom w:val="single" w:sz="4" w:space="0" w:color="000000"/>
              <w:right w:val="single" w:sz="4" w:space="0" w:color="000000"/>
            </w:tcBorders>
            <w:shd w:val="clear" w:color="auto" w:fill="auto"/>
            <w:vAlign w:val="center"/>
          </w:tcPr>
          <w:p w14:paraId="7FC14E47"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13,6</w:t>
            </w:r>
          </w:p>
        </w:tc>
      </w:tr>
    </w:tbl>
    <w:p w14:paraId="74158F92" w14:textId="6F57CCD6" w:rsidR="00185678" w:rsidRPr="00AA54BA" w:rsidRDefault="00EF5E69" w:rsidP="00EF5E69">
      <w:pPr>
        <w:spacing w:before="60" w:after="60" w:line="240" w:lineRule="auto"/>
        <w:ind w:firstLine="720"/>
        <w:jc w:val="both"/>
        <w:rPr>
          <w:rFonts w:ascii="Times New Roman" w:hAnsi="Times New Roman"/>
          <w:b/>
          <w:sz w:val="28"/>
          <w:szCs w:val="28"/>
        </w:rPr>
      </w:pPr>
      <w:r w:rsidRPr="00AA54BA">
        <w:rPr>
          <w:rFonts w:ascii="Times New Roman" w:hAnsi="Times New Roman"/>
          <w:b/>
          <w:sz w:val="28"/>
          <w:szCs w:val="28"/>
        </w:rPr>
        <w:t>Đánh giá kết quả rèn luyện:</w:t>
      </w:r>
    </w:p>
    <w:tbl>
      <w:tblPr>
        <w:tblW w:w="9180" w:type="dxa"/>
        <w:tblLayout w:type="fixed"/>
        <w:tblLook w:val="0400" w:firstRow="0" w:lastRow="0" w:firstColumn="0" w:lastColumn="0" w:noHBand="0" w:noVBand="1"/>
      </w:tblPr>
      <w:tblGrid>
        <w:gridCol w:w="817"/>
        <w:gridCol w:w="992"/>
        <w:gridCol w:w="709"/>
        <w:gridCol w:w="851"/>
        <w:gridCol w:w="992"/>
        <w:gridCol w:w="850"/>
        <w:gridCol w:w="851"/>
        <w:gridCol w:w="1134"/>
        <w:gridCol w:w="992"/>
        <w:gridCol w:w="992"/>
      </w:tblGrid>
      <w:tr w:rsidR="00AA54BA" w:rsidRPr="00AA54BA" w14:paraId="2E539821" w14:textId="77777777" w:rsidTr="00EF5E69">
        <w:trPr>
          <w:trHeight w:val="365"/>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62D552"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Khối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9E6B01"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Tổng số hs</w:t>
            </w:r>
          </w:p>
        </w:tc>
        <w:tc>
          <w:tcPr>
            <w:tcW w:w="1560" w:type="dxa"/>
            <w:gridSpan w:val="2"/>
            <w:tcBorders>
              <w:top w:val="single" w:sz="4" w:space="0" w:color="000000"/>
              <w:left w:val="nil"/>
              <w:bottom w:val="single" w:sz="4" w:space="0" w:color="000000"/>
              <w:right w:val="single" w:sz="4" w:space="0" w:color="000000"/>
            </w:tcBorders>
            <w:shd w:val="clear" w:color="auto" w:fill="auto"/>
          </w:tcPr>
          <w:p w14:paraId="2F7BD26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Tốt</w:t>
            </w:r>
          </w:p>
        </w:tc>
        <w:tc>
          <w:tcPr>
            <w:tcW w:w="1842" w:type="dxa"/>
            <w:gridSpan w:val="2"/>
            <w:tcBorders>
              <w:top w:val="single" w:sz="4" w:space="0" w:color="000000"/>
              <w:left w:val="nil"/>
              <w:bottom w:val="single" w:sz="4" w:space="0" w:color="000000"/>
              <w:right w:val="single" w:sz="4" w:space="0" w:color="000000"/>
            </w:tcBorders>
            <w:shd w:val="clear" w:color="auto" w:fill="auto"/>
          </w:tcPr>
          <w:p w14:paraId="3C4315AE"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Khá</w:t>
            </w:r>
          </w:p>
        </w:tc>
        <w:tc>
          <w:tcPr>
            <w:tcW w:w="1985" w:type="dxa"/>
            <w:gridSpan w:val="2"/>
            <w:tcBorders>
              <w:top w:val="single" w:sz="4" w:space="0" w:color="000000"/>
              <w:left w:val="nil"/>
              <w:bottom w:val="single" w:sz="4" w:space="0" w:color="000000"/>
              <w:right w:val="single" w:sz="4" w:space="0" w:color="000000"/>
            </w:tcBorders>
            <w:shd w:val="clear" w:color="auto" w:fill="auto"/>
          </w:tcPr>
          <w:p w14:paraId="74A37565"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Đạt</w:t>
            </w:r>
          </w:p>
        </w:tc>
        <w:tc>
          <w:tcPr>
            <w:tcW w:w="1984" w:type="dxa"/>
            <w:gridSpan w:val="2"/>
            <w:tcBorders>
              <w:top w:val="single" w:sz="4" w:space="0" w:color="000000"/>
              <w:left w:val="nil"/>
              <w:bottom w:val="single" w:sz="4" w:space="0" w:color="000000"/>
              <w:right w:val="single" w:sz="4" w:space="0" w:color="000000"/>
            </w:tcBorders>
            <w:shd w:val="clear" w:color="auto" w:fill="auto"/>
            <w:vAlign w:val="bottom"/>
          </w:tcPr>
          <w:p w14:paraId="3DDBA4F1"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Chưa đạt</w:t>
            </w:r>
          </w:p>
        </w:tc>
      </w:tr>
      <w:tr w:rsidR="00AA54BA" w:rsidRPr="00AA54BA" w14:paraId="09210EA2" w14:textId="77777777" w:rsidTr="00EF5E69">
        <w:trPr>
          <w:trHeight w:val="365"/>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14:paraId="57FFF703" w14:textId="77777777" w:rsidR="00EF5E69" w:rsidRPr="00AA54BA" w:rsidRDefault="00EF5E69" w:rsidP="00EF5E69">
            <w:pPr>
              <w:widowControl w:val="0"/>
              <w:pBdr>
                <w:top w:val="nil"/>
                <w:left w:val="nil"/>
                <w:bottom w:val="nil"/>
                <w:right w:val="nil"/>
                <w:between w:val="nil"/>
              </w:pBdr>
              <w:spacing w:after="0"/>
              <w:rPr>
                <w:rFonts w:ascii="Times" w:eastAsia="Times" w:hAnsi="Times" w:cs="Times"/>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11B423CE" w14:textId="77777777" w:rsidR="00EF5E69" w:rsidRPr="00AA54BA" w:rsidRDefault="00EF5E69" w:rsidP="00EF5E69">
            <w:pPr>
              <w:widowControl w:val="0"/>
              <w:pBdr>
                <w:top w:val="nil"/>
                <w:left w:val="nil"/>
                <w:bottom w:val="nil"/>
                <w:right w:val="nil"/>
                <w:between w:val="nil"/>
              </w:pBdr>
              <w:spacing w:after="0"/>
              <w:rPr>
                <w:rFonts w:ascii="Times" w:eastAsia="Times" w:hAnsi="Times" w:cs="Times"/>
                <w:b/>
                <w:sz w:val="24"/>
                <w:szCs w:val="24"/>
              </w:rPr>
            </w:pPr>
          </w:p>
        </w:tc>
        <w:tc>
          <w:tcPr>
            <w:tcW w:w="709" w:type="dxa"/>
            <w:tcBorders>
              <w:top w:val="nil"/>
              <w:left w:val="nil"/>
              <w:bottom w:val="single" w:sz="4" w:space="0" w:color="000000"/>
              <w:right w:val="single" w:sz="4" w:space="0" w:color="000000"/>
            </w:tcBorders>
            <w:shd w:val="clear" w:color="auto" w:fill="auto"/>
          </w:tcPr>
          <w:p w14:paraId="46CE570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851" w:type="dxa"/>
            <w:tcBorders>
              <w:top w:val="nil"/>
              <w:left w:val="nil"/>
              <w:bottom w:val="single" w:sz="4" w:space="0" w:color="000000"/>
              <w:right w:val="single" w:sz="4" w:space="0" w:color="000000"/>
            </w:tcBorders>
            <w:shd w:val="clear" w:color="auto" w:fill="auto"/>
          </w:tcPr>
          <w:p w14:paraId="74ED5C11"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992" w:type="dxa"/>
            <w:tcBorders>
              <w:top w:val="nil"/>
              <w:left w:val="nil"/>
              <w:bottom w:val="single" w:sz="4" w:space="0" w:color="000000"/>
              <w:right w:val="single" w:sz="4" w:space="0" w:color="000000"/>
            </w:tcBorders>
            <w:shd w:val="clear" w:color="auto" w:fill="auto"/>
          </w:tcPr>
          <w:p w14:paraId="50F1DEAD"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850" w:type="dxa"/>
            <w:tcBorders>
              <w:top w:val="nil"/>
              <w:left w:val="nil"/>
              <w:bottom w:val="single" w:sz="4" w:space="0" w:color="000000"/>
              <w:right w:val="single" w:sz="4" w:space="0" w:color="000000"/>
            </w:tcBorders>
            <w:shd w:val="clear" w:color="auto" w:fill="auto"/>
          </w:tcPr>
          <w:p w14:paraId="69F87F4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851" w:type="dxa"/>
            <w:tcBorders>
              <w:top w:val="nil"/>
              <w:left w:val="nil"/>
              <w:bottom w:val="single" w:sz="4" w:space="0" w:color="000000"/>
              <w:right w:val="single" w:sz="4" w:space="0" w:color="000000"/>
            </w:tcBorders>
            <w:shd w:val="clear" w:color="auto" w:fill="auto"/>
          </w:tcPr>
          <w:p w14:paraId="7D374D88"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1134" w:type="dxa"/>
            <w:tcBorders>
              <w:top w:val="nil"/>
              <w:left w:val="nil"/>
              <w:bottom w:val="single" w:sz="4" w:space="0" w:color="000000"/>
              <w:right w:val="single" w:sz="4" w:space="0" w:color="000000"/>
            </w:tcBorders>
            <w:shd w:val="clear" w:color="auto" w:fill="auto"/>
          </w:tcPr>
          <w:p w14:paraId="4DA667F2"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992" w:type="dxa"/>
            <w:tcBorders>
              <w:top w:val="nil"/>
              <w:left w:val="nil"/>
              <w:bottom w:val="single" w:sz="4" w:space="0" w:color="000000"/>
              <w:right w:val="single" w:sz="4" w:space="0" w:color="000000"/>
            </w:tcBorders>
            <w:shd w:val="clear" w:color="auto" w:fill="auto"/>
          </w:tcPr>
          <w:p w14:paraId="03EE8D67"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992" w:type="dxa"/>
            <w:tcBorders>
              <w:top w:val="nil"/>
              <w:left w:val="nil"/>
              <w:bottom w:val="single" w:sz="4" w:space="0" w:color="000000"/>
              <w:right w:val="single" w:sz="4" w:space="0" w:color="000000"/>
            </w:tcBorders>
            <w:shd w:val="clear" w:color="auto" w:fill="auto"/>
          </w:tcPr>
          <w:p w14:paraId="71B35DC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r>
      <w:tr w:rsidR="00AA54BA" w:rsidRPr="00AA54BA" w14:paraId="6596A32B" w14:textId="77777777" w:rsidTr="00EF5E69">
        <w:trPr>
          <w:trHeight w:val="365"/>
        </w:trPr>
        <w:tc>
          <w:tcPr>
            <w:tcW w:w="817" w:type="dxa"/>
            <w:tcBorders>
              <w:top w:val="nil"/>
              <w:left w:val="single" w:sz="4" w:space="0" w:color="000000"/>
              <w:bottom w:val="single" w:sz="4" w:space="0" w:color="000000"/>
              <w:right w:val="single" w:sz="4" w:space="0" w:color="000000"/>
            </w:tcBorders>
            <w:shd w:val="clear" w:color="auto" w:fill="auto"/>
            <w:vAlign w:val="center"/>
          </w:tcPr>
          <w:p w14:paraId="543B1C04" w14:textId="77777777" w:rsidR="00EF5E69" w:rsidRPr="00AA54BA" w:rsidRDefault="00EF5E69" w:rsidP="00EF5E69">
            <w:pPr>
              <w:spacing w:after="0" w:line="240" w:lineRule="auto"/>
              <w:jc w:val="center"/>
              <w:rPr>
                <w:rFonts w:ascii="Times New Roman" w:hAnsi="Times New Roman"/>
                <w:sz w:val="24"/>
                <w:szCs w:val="24"/>
                <w:lang w:val="vi-VN" w:eastAsia="vi-VN"/>
              </w:rPr>
            </w:pPr>
            <w:r w:rsidRPr="00AA54BA">
              <w:rPr>
                <w:rFonts w:ascii="Times New Roman" w:eastAsia="Times" w:hAnsi="Times New Roman"/>
                <w:sz w:val="24"/>
                <w:szCs w:val="24"/>
              </w:rPr>
              <w:t>10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AAEA402"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1924</w:t>
            </w:r>
          </w:p>
        </w:tc>
        <w:tc>
          <w:tcPr>
            <w:tcW w:w="709" w:type="dxa"/>
            <w:tcBorders>
              <w:top w:val="nil"/>
              <w:left w:val="nil"/>
              <w:bottom w:val="single" w:sz="4" w:space="0" w:color="000000"/>
              <w:right w:val="single" w:sz="4" w:space="0" w:color="000000"/>
            </w:tcBorders>
            <w:shd w:val="clear" w:color="auto" w:fill="auto"/>
            <w:vAlign w:val="center"/>
          </w:tcPr>
          <w:p w14:paraId="18D6E9C6"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1414</w:t>
            </w:r>
          </w:p>
        </w:tc>
        <w:tc>
          <w:tcPr>
            <w:tcW w:w="851" w:type="dxa"/>
            <w:tcBorders>
              <w:top w:val="nil"/>
              <w:left w:val="nil"/>
              <w:bottom w:val="single" w:sz="4" w:space="0" w:color="000000"/>
              <w:right w:val="single" w:sz="4" w:space="0" w:color="000000"/>
            </w:tcBorders>
            <w:shd w:val="clear" w:color="auto" w:fill="auto"/>
            <w:vAlign w:val="center"/>
          </w:tcPr>
          <w:p w14:paraId="07D30CF3"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73,5</w:t>
            </w:r>
          </w:p>
        </w:tc>
        <w:tc>
          <w:tcPr>
            <w:tcW w:w="992" w:type="dxa"/>
            <w:tcBorders>
              <w:top w:val="nil"/>
              <w:left w:val="nil"/>
              <w:bottom w:val="single" w:sz="4" w:space="0" w:color="000000"/>
              <w:right w:val="single" w:sz="4" w:space="0" w:color="000000"/>
            </w:tcBorders>
            <w:shd w:val="clear" w:color="auto" w:fill="auto"/>
            <w:vAlign w:val="center"/>
          </w:tcPr>
          <w:p w14:paraId="46A48CB6"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447</w:t>
            </w:r>
          </w:p>
        </w:tc>
        <w:tc>
          <w:tcPr>
            <w:tcW w:w="850" w:type="dxa"/>
            <w:tcBorders>
              <w:top w:val="nil"/>
              <w:left w:val="nil"/>
              <w:bottom w:val="single" w:sz="4" w:space="0" w:color="000000"/>
              <w:right w:val="single" w:sz="4" w:space="0" w:color="000000"/>
            </w:tcBorders>
            <w:shd w:val="clear" w:color="auto" w:fill="auto"/>
            <w:vAlign w:val="center"/>
          </w:tcPr>
          <w:p w14:paraId="31B6F211"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23,2</w:t>
            </w:r>
          </w:p>
        </w:tc>
        <w:tc>
          <w:tcPr>
            <w:tcW w:w="851" w:type="dxa"/>
            <w:tcBorders>
              <w:top w:val="nil"/>
              <w:left w:val="nil"/>
              <w:bottom w:val="single" w:sz="4" w:space="0" w:color="000000"/>
              <w:right w:val="single" w:sz="4" w:space="0" w:color="000000"/>
            </w:tcBorders>
            <w:shd w:val="clear" w:color="auto" w:fill="auto"/>
            <w:vAlign w:val="center"/>
          </w:tcPr>
          <w:p w14:paraId="527148BF"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61</w:t>
            </w:r>
          </w:p>
        </w:tc>
        <w:tc>
          <w:tcPr>
            <w:tcW w:w="1134" w:type="dxa"/>
            <w:tcBorders>
              <w:top w:val="nil"/>
              <w:left w:val="nil"/>
              <w:bottom w:val="single" w:sz="4" w:space="0" w:color="000000"/>
              <w:right w:val="single" w:sz="4" w:space="0" w:color="000000"/>
            </w:tcBorders>
            <w:shd w:val="clear" w:color="auto" w:fill="auto"/>
            <w:vAlign w:val="center"/>
          </w:tcPr>
          <w:p w14:paraId="5F00A7AB"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3,2</w:t>
            </w:r>
          </w:p>
        </w:tc>
        <w:tc>
          <w:tcPr>
            <w:tcW w:w="992" w:type="dxa"/>
            <w:tcBorders>
              <w:top w:val="nil"/>
              <w:left w:val="nil"/>
              <w:bottom w:val="single" w:sz="4" w:space="0" w:color="000000"/>
              <w:right w:val="single" w:sz="4" w:space="0" w:color="000000"/>
            </w:tcBorders>
            <w:shd w:val="clear" w:color="auto" w:fill="auto"/>
            <w:vAlign w:val="center"/>
          </w:tcPr>
          <w:p w14:paraId="372D349F"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2</w:t>
            </w:r>
          </w:p>
        </w:tc>
        <w:tc>
          <w:tcPr>
            <w:tcW w:w="992" w:type="dxa"/>
            <w:tcBorders>
              <w:top w:val="nil"/>
              <w:left w:val="nil"/>
              <w:bottom w:val="single" w:sz="4" w:space="0" w:color="000000"/>
              <w:right w:val="single" w:sz="4" w:space="0" w:color="000000"/>
            </w:tcBorders>
            <w:shd w:val="clear" w:color="auto" w:fill="auto"/>
            <w:vAlign w:val="center"/>
          </w:tcPr>
          <w:p w14:paraId="5C488802"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0,1</w:t>
            </w:r>
          </w:p>
        </w:tc>
      </w:tr>
      <w:tr w:rsidR="00AA54BA" w:rsidRPr="00AA54BA" w14:paraId="69C555FB" w14:textId="77777777" w:rsidTr="00EF5E69">
        <w:trPr>
          <w:trHeight w:val="365"/>
        </w:trPr>
        <w:tc>
          <w:tcPr>
            <w:tcW w:w="817" w:type="dxa"/>
            <w:tcBorders>
              <w:top w:val="nil"/>
              <w:left w:val="single" w:sz="4" w:space="0" w:color="000000"/>
              <w:bottom w:val="single" w:sz="4" w:space="0" w:color="000000"/>
              <w:right w:val="single" w:sz="4" w:space="0" w:color="000000"/>
            </w:tcBorders>
            <w:shd w:val="clear" w:color="auto" w:fill="auto"/>
            <w:vAlign w:val="center"/>
          </w:tcPr>
          <w:p w14:paraId="5EFE9EC8"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91E49A7"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1294</w:t>
            </w:r>
          </w:p>
        </w:tc>
        <w:tc>
          <w:tcPr>
            <w:tcW w:w="709" w:type="dxa"/>
            <w:tcBorders>
              <w:top w:val="nil"/>
              <w:left w:val="nil"/>
              <w:bottom w:val="single" w:sz="4" w:space="0" w:color="000000"/>
              <w:right w:val="single" w:sz="4" w:space="0" w:color="000000"/>
            </w:tcBorders>
            <w:shd w:val="clear" w:color="auto" w:fill="auto"/>
            <w:vAlign w:val="center"/>
          </w:tcPr>
          <w:p w14:paraId="49FC7431"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1027</w:t>
            </w:r>
          </w:p>
        </w:tc>
        <w:tc>
          <w:tcPr>
            <w:tcW w:w="851" w:type="dxa"/>
            <w:tcBorders>
              <w:top w:val="nil"/>
              <w:left w:val="nil"/>
              <w:bottom w:val="single" w:sz="4" w:space="0" w:color="000000"/>
              <w:right w:val="single" w:sz="4" w:space="0" w:color="000000"/>
            </w:tcBorders>
            <w:shd w:val="clear" w:color="auto" w:fill="auto"/>
            <w:vAlign w:val="center"/>
          </w:tcPr>
          <w:p w14:paraId="7502648C"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79,4</w:t>
            </w:r>
          </w:p>
        </w:tc>
        <w:tc>
          <w:tcPr>
            <w:tcW w:w="992" w:type="dxa"/>
            <w:tcBorders>
              <w:top w:val="nil"/>
              <w:left w:val="nil"/>
              <w:bottom w:val="single" w:sz="4" w:space="0" w:color="000000"/>
              <w:right w:val="single" w:sz="4" w:space="0" w:color="000000"/>
            </w:tcBorders>
            <w:shd w:val="clear" w:color="auto" w:fill="auto"/>
            <w:vAlign w:val="center"/>
          </w:tcPr>
          <w:p w14:paraId="77D84C83"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221</w:t>
            </w:r>
          </w:p>
        </w:tc>
        <w:tc>
          <w:tcPr>
            <w:tcW w:w="850" w:type="dxa"/>
            <w:tcBorders>
              <w:top w:val="nil"/>
              <w:left w:val="nil"/>
              <w:bottom w:val="single" w:sz="4" w:space="0" w:color="000000"/>
              <w:right w:val="single" w:sz="4" w:space="0" w:color="000000"/>
            </w:tcBorders>
            <w:shd w:val="clear" w:color="auto" w:fill="auto"/>
            <w:vAlign w:val="center"/>
          </w:tcPr>
          <w:p w14:paraId="3FFC2EF5"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17,1</w:t>
            </w:r>
          </w:p>
        </w:tc>
        <w:tc>
          <w:tcPr>
            <w:tcW w:w="851" w:type="dxa"/>
            <w:tcBorders>
              <w:top w:val="nil"/>
              <w:left w:val="nil"/>
              <w:bottom w:val="single" w:sz="4" w:space="0" w:color="000000"/>
              <w:right w:val="single" w:sz="4" w:space="0" w:color="000000"/>
            </w:tcBorders>
            <w:shd w:val="clear" w:color="auto" w:fill="auto"/>
            <w:vAlign w:val="center"/>
          </w:tcPr>
          <w:p w14:paraId="48A24019"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43</w:t>
            </w:r>
          </w:p>
        </w:tc>
        <w:tc>
          <w:tcPr>
            <w:tcW w:w="1134" w:type="dxa"/>
            <w:tcBorders>
              <w:top w:val="nil"/>
              <w:left w:val="nil"/>
              <w:bottom w:val="single" w:sz="4" w:space="0" w:color="000000"/>
              <w:right w:val="single" w:sz="4" w:space="0" w:color="000000"/>
            </w:tcBorders>
            <w:shd w:val="clear" w:color="auto" w:fill="auto"/>
            <w:vAlign w:val="center"/>
          </w:tcPr>
          <w:p w14:paraId="1381E9C8"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3,3</w:t>
            </w:r>
          </w:p>
        </w:tc>
        <w:tc>
          <w:tcPr>
            <w:tcW w:w="992" w:type="dxa"/>
            <w:tcBorders>
              <w:top w:val="nil"/>
              <w:left w:val="nil"/>
              <w:bottom w:val="single" w:sz="4" w:space="0" w:color="000000"/>
              <w:right w:val="single" w:sz="4" w:space="0" w:color="000000"/>
            </w:tcBorders>
            <w:shd w:val="clear" w:color="auto" w:fill="auto"/>
            <w:vAlign w:val="center"/>
          </w:tcPr>
          <w:p w14:paraId="79F26A4E"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 </w:t>
            </w:r>
          </w:p>
        </w:tc>
        <w:tc>
          <w:tcPr>
            <w:tcW w:w="992" w:type="dxa"/>
            <w:tcBorders>
              <w:top w:val="nil"/>
              <w:left w:val="nil"/>
              <w:bottom w:val="single" w:sz="4" w:space="0" w:color="000000"/>
              <w:right w:val="single" w:sz="4" w:space="0" w:color="000000"/>
            </w:tcBorders>
            <w:shd w:val="clear" w:color="auto" w:fill="auto"/>
            <w:vAlign w:val="center"/>
          </w:tcPr>
          <w:p w14:paraId="63E52B91"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eastAsia="Times" w:hAnsi="Times New Roman"/>
                <w:sz w:val="24"/>
                <w:szCs w:val="24"/>
              </w:rPr>
              <w:t>0,0</w:t>
            </w:r>
          </w:p>
        </w:tc>
      </w:tr>
      <w:tr w:rsidR="00AA54BA" w:rsidRPr="00AA54BA" w14:paraId="607F0660" w14:textId="77777777" w:rsidTr="00EF5E69">
        <w:trPr>
          <w:trHeight w:val="365"/>
        </w:trPr>
        <w:tc>
          <w:tcPr>
            <w:tcW w:w="817" w:type="dxa"/>
            <w:tcBorders>
              <w:top w:val="nil"/>
              <w:left w:val="single" w:sz="4" w:space="0" w:color="000000"/>
              <w:bottom w:val="single" w:sz="4" w:space="0" w:color="000000"/>
              <w:right w:val="single" w:sz="4" w:space="0" w:color="000000"/>
            </w:tcBorders>
            <w:shd w:val="clear" w:color="auto" w:fill="auto"/>
            <w:vAlign w:val="center"/>
          </w:tcPr>
          <w:p w14:paraId="52806522"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Tổng</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2B4B939"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3218</w:t>
            </w:r>
          </w:p>
        </w:tc>
        <w:tc>
          <w:tcPr>
            <w:tcW w:w="709" w:type="dxa"/>
            <w:tcBorders>
              <w:top w:val="nil"/>
              <w:left w:val="nil"/>
              <w:bottom w:val="single" w:sz="4" w:space="0" w:color="000000"/>
              <w:right w:val="single" w:sz="4" w:space="0" w:color="000000"/>
            </w:tcBorders>
            <w:shd w:val="clear" w:color="auto" w:fill="auto"/>
            <w:vAlign w:val="center"/>
          </w:tcPr>
          <w:p w14:paraId="0A327A74"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2441</w:t>
            </w:r>
          </w:p>
        </w:tc>
        <w:tc>
          <w:tcPr>
            <w:tcW w:w="851" w:type="dxa"/>
            <w:tcBorders>
              <w:top w:val="nil"/>
              <w:left w:val="nil"/>
              <w:bottom w:val="single" w:sz="4" w:space="0" w:color="000000"/>
              <w:right w:val="single" w:sz="4" w:space="0" w:color="000000"/>
            </w:tcBorders>
            <w:shd w:val="clear" w:color="auto" w:fill="auto"/>
            <w:vAlign w:val="center"/>
          </w:tcPr>
          <w:p w14:paraId="4D907733"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75,9</w:t>
            </w:r>
          </w:p>
        </w:tc>
        <w:tc>
          <w:tcPr>
            <w:tcW w:w="992" w:type="dxa"/>
            <w:tcBorders>
              <w:top w:val="nil"/>
              <w:left w:val="nil"/>
              <w:bottom w:val="single" w:sz="4" w:space="0" w:color="000000"/>
              <w:right w:val="single" w:sz="4" w:space="0" w:color="000000"/>
            </w:tcBorders>
            <w:shd w:val="clear" w:color="auto" w:fill="auto"/>
            <w:vAlign w:val="center"/>
          </w:tcPr>
          <w:p w14:paraId="3A39CF2C"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668</w:t>
            </w:r>
          </w:p>
        </w:tc>
        <w:tc>
          <w:tcPr>
            <w:tcW w:w="850" w:type="dxa"/>
            <w:tcBorders>
              <w:top w:val="nil"/>
              <w:left w:val="nil"/>
              <w:bottom w:val="single" w:sz="4" w:space="0" w:color="000000"/>
              <w:right w:val="single" w:sz="4" w:space="0" w:color="000000"/>
            </w:tcBorders>
            <w:shd w:val="clear" w:color="auto" w:fill="auto"/>
            <w:vAlign w:val="center"/>
          </w:tcPr>
          <w:p w14:paraId="56CD972F"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20,8</w:t>
            </w:r>
          </w:p>
        </w:tc>
        <w:tc>
          <w:tcPr>
            <w:tcW w:w="851" w:type="dxa"/>
            <w:tcBorders>
              <w:top w:val="nil"/>
              <w:left w:val="nil"/>
              <w:bottom w:val="single" w:sz="4" w:space="0" w:color="000000"/>
              <w:right w:val="single" w:sz="4" w:space="0" w:color="000000"/>
            </w:tcBorders>
            <w:shd w:val="clear" w:color="auto" w:fill="auto"/>
            <w:vAlign w:val="center"/>
          </w:tcPr>
          <w:p w14:paraId="282DDBDD"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104</w:t>
            </w:r>
          </w:p>
        </w:tc>
        <w:tc>
          <w:tcPr>
            <w:tcW w:w="1134" w:type="dxa"/>
            <w:tcBorders>
              <w:top w:val="nil"/>
              <w:left w:val="nil"/>
              <w:bottom w:val="single" w:sz="4" w:space="0" w:color="000000"/>
              <w:right w:val="single" w:sz="4" w:space="0" w:color="000000"/>
            </w:tcBorders>
            <w:shd w:val="clear" w:color="auto" w:fill="auto"/>
            <w:vAlign w:val="center"/>
          </w:tcPr>
          <w:p w14:paraId="02587572"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3,2</w:t>
            </w:r>
          </w:p>
        </w:tc>
        <w:tc>
          <w:tcPr>
            <w:tcW w:w="992" w:type="dxa"/>
            <w:tcBorders>
              <w:top w:val="nil"/>
              <w:left w:val="nil"/>
              <w:bottom w:val="single" w:sz="4" w:space="0" w:color="000000"/>
              <w:right w:val="single" w:sz="4" w:space="0" w:color="000000"/>
            </w:tcBorders>
            <w:shd w:val="clear" w:color="auto" w:fill="auto"/>
            <w:vAlign w:val="center"/>
          </w:tcPr>
          <w:p w14:paraId="169E46D2"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2</w:t>
            </w:r>
          </w:p>
        </w:tc>
        <w:tc>
          <w:tcPr>
            <w:tcW w:w="992" w:type="dxa"/>
            <w:tcBorders>
              <w:top w:val="nil"/>
              <w:left w:val="nil"/>
              <w:bottom w:val="single" w:sz="4" w:space="0" w:color="000000"/>
              <w:right w:val="single" w:sz="4" w:space="0" w:color="000000"/>
            </w:tcBorders>
            <w:shd w:val="clear" w:color="auto" w:fill="auto"/>
            <w:vAlign w:val="center"/>
          </w:tcPr>
          <w:p w14:paraId="510FA6CE" w14:textId="77777777" w:rsidR="00EF5E69" w:rsidRPr="00AA54BA" w:rsidRDefault="00EF5E69" w:rsidP="00EF5E69">
            <w:pPr>
              <w:spacing w:after="0" w:line="240" w:lineRule="auto"/>
              <w:jc w:val="center"/>
              <w:rPr>
                <w:rFonts w:ascii="Times New Roman" w:hAnsi="Times New Roman"/>
                <w:b/>
                <w:bCs/>
                <w:sz w:val="24"/>
                <w:szCs w:val="24"/>
              </w:rPr>
            </w:pPr>
            <w:r w:rsidRPr="00AA54BA">
              <w:rPr>
                <w:rFonts w:ascii="Times New Roman" w:hAnsi="Times New Roman"/>
                <w:b/>
                <w:bCs/>
                <w:sz w:val="24"/>
                <w:szCs w:val="24"/>
              </w:rPr>
              <w:t>0,1</w:t>
            </w:r>
          </w:p>
        </w:tc>
      </w:tr>
    </w:tbl>
    <w:p w14:paraId="738B01C3" w14:textId="165A14B2" w:rsidR="00185678" w:rsidRPr="00AA54BA" w:rsidRDefault="00185678" w:rsidP="00EF5E69">
      <w:pPr>
        <w:spacing w:before="60" w:after="60" w:line="240" w:lineRule="auto"/>
        <w:ind w:firstLine="567"/>
        <w:jc w:val="both"/>
        <w:rPr>
          <w:rFonts w:ascii="Times New Roman" w:hAnsi="Times New Roman"/>
          <w:b/>
          <w:sz w:val="28"/>
          <w:szCs w:val="28"/>
        </w:rPr>
      </w:pPr>
      <w:r w:rsidRPr="00AA54BA">
        <w:rPr>
          <w:rFonts w:ascii="Times New Roman" w:hAnsi="Times New Roman"/>
          <w:b/>
          <w:sz w:val="28"/>
          <w:szCs w:val="28"/>
        </w:rPr>
        <w:t xml:space="preserve">  </w:t>
      </w:r>
      <w:r w:rsidR="00EF5E69" w:rsidRPr="00AA54BA">
        <w:rPr>
          <w:rFonts w:ascii="Times New Roman" w:hAnsi="Times New Roman"/>
          <w:b/>
          <w:sz w:val="28"/>
          <w:szCs w:val="28"/>
        </w:rPr>
        <w:t>Kết quả khối 12</w:t>
      </w:r>
    </w:p>
    <w:tbl>
      <w:tblPr>
        <w:tblW w:w="9180" w:type="dxa"/>
        <w:tblLayout w:type="fixed"/>
        <w:tblLook w:val="0400" w:firstRow="0" w:lastRow="0" w:firstColumn="0" w:lastColumn="0" w:noHBand="0" w:noVBand="1"/>
      </w:tblPr>
      <w:tblGrid>
        <w:gridCol w:w="817"/>
        <w:gridCol w:w="851"/>
        <w:gridCol w:w="708"/>
        <w:gridCol w:w="709"/>
        <w:gridCol w:w="709"/>
        <w:gridCol w:w="709"/>
        <w:gridCol w:w="708"/>
        <w:gridCol w:w="851"/>
        <w:gridCol w:w="709"/>
        <w:gridCol w:w="708"/>
        <w:gridCol w:w="851"/>
        <w:gridCol w:w="850"/>
      </w:tblGrid>
      <w:tr w:rsidR="00AA54BA" w:rsidRPr="00AA54BA" w14:paraId="78DB1D3E" w14:textId="77777777" w:rsidTr="00EF5E69">
        <w:trPr>
          <w:trHeight w:val="29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77DC2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Khối</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45442C"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Tổng số HS</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tcPr>
          <w:p w14:paraId="4D54FF7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Giỏi</w:t>
            </w:r>
          </w:p>
        </w:tc>
        <w:tc>
          <w:tcPr>
            <w:tcW w:w="1418" w:type="dxa"/>
            <w:gridSpan w:val="2"/>
            <w:tcBorders>
              <w:top w:val="single" w:sz="4" w:space="0" w:color="000000"/>
              <w:left w:val="nil"/>
              <w:bottom w:val="single" w:sz="4" w:space="0" w:color="000000"/>
              <w:right w:val="single" w:sz="4" w:space="0" w:color="000000"/>
            </w:tcBorders>
            <w:shd w:val="clear" w:color="auto" w:fill="auto"/>
            <w:vAlign w:val="center"/>
          </w:tcPr>
          <w:p w14:paraId="50D9238A"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Khá</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tcPr>
          <w:p w14:paraId="35353E8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TB</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tcPr>
          <w:p w14:paraId="56AC68E7"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Yếu</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14:paraId="2F415809"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Kém</w:t>
            </w:r>
          </w:p>
        </w:tc>
      </w:tr>
      <w:tr w:rsidR="00AA54BA" w:rsidRPr="00AA54BA" w14:paraId="64152A8A" w14:textId="77777777" w:rsidTr="00EF5E69">
        <w:trPr>
          <w:trHeight w:val="29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DDAC6" w14:textId="77777777" w:rsidR="00EF5E69" w:rsidRPr="00AA54BA" w:rsidRDefault="00EF5E69" w:rsidP="00EF5E69">
            <w:pPr>
              <w:widowControl w:val="0"/>
              <w:pBdr>
                <w:top w:val="nil"/>
                <w:left w:val="nil"/>
                <w:bottom w:val="nil"/>
                <w:right w:val="nil"/>
                <w:between w:val="nil"/>
              </w:pBdr>
              <w:spacing w:after="0"/>
              <w:rPr>
                <w:rFonts w:ascii="Times" w:eastAsia="Times" w:hAnsi="Times" w:cs="Times"/>
                <w:b/>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E8C2A" w14:textId="77777777" w:rsidR="00EF5E69" w:rsidRPr="00AA54BA" w:rsidRDefault="00EF5E69" w:rsidP="00EF5E69">
            <w:pPr>
              <w:widowControl w:val="0"/>
              <w:pBdr>
                <w:top w:val="nil"/>
                <w:left w:val="nil"/>
                <w:bottom w:val="nil"/>
                <w:right w:val="nil"/>
                <w:between w:val="nil"/>
              </w:pBdr>
              <w:spacing w:after="0"/>
              <w:rPr>
                <w:rFonts w:ascii="Times" w:eastAsia="Times" w:hAnsi="Times" w:cs="Times"/>
                <w:b/>
                <w:sz w:val="24"/>
                <w:szCs w:val="24"/>
              </w:rPr>
            </w:pPr>
          </w:p>
        </w:tc>
        <w:tc>
          <w:tcPr>
            <w:tcW w:w="708" w:type="dxa"/>
            <w:tcBorders>
              <w:top w:val="nil"/>
              <w:left w:val="nil"/>
              <w:bottom w:val="single" w:sz="4" w:space="0" w:color="000000"/>
              <w:right w:val="single" w:sz="4" w:space="0" w:color="000000"/>
            </w:tcBorders>
            <w:shd w:val="clear" w:color="auto" w:fill="auto"/>
            <w:vAlign w:val="center"/>
          </w:tcPr>
          <w:p w14:paraId="6213DD81"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709" w:type="dxa"/>
            <w:tcBorders>
              <w:top w:val="nil"/>
              <w:left w:val="nil"/>
              <w:bottom w:val="single" w:sz="4" w:space="0" w:color="000000"/>
              <w:right w:val="single" w:sz="4" w:space="0" w:color="000000"/>
            </w:tcBorders>
            <w:shd w:val="clear" w:color="auto" w:fill="auto"/>
            <w:vAlign w:val="center"/>
          </w:tcPr>
          <w:p w14:paraId="2F258B2F"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709" w:type="dxa"/>
            <w:tcBorders>
              <w:top w:val="nil"/>
              <w:left w:val="nil"/>
              <w:bottom w:val="single" w:sz="4" w:space="0" w:color="000000"/>
              <w:right w:val="single" w:sz="4" w:space="0" w:color="000000"/>
            </w:tcBorders>
            <w:shd w:val="clear" w:color="auto" w:fill="auto"/>
            <w:vAlign w:val="center"/>
          </w:tcPr>
          <w:p w14:paraId="4E596470"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709" w:type="dxa"/>
            <w:tcBorders>
              <w:top w:val="nil"/>
              <w:left w:val="nil"/>
              <w:bottom w:val="single" w:sz="4" w:space="0" w:color="000000"/>
              <w:right w:val="single" w:sz="4" w:space="0" w:color="000000"/>
            </w:tcBorders>
            <w:shd w:val="clear" w:color="auto" w:fill="auto"/>
            <w:vAlign w:val="center"/>
          </w:tcPr>
          <w:p w14:paraId="566EF8C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708" w:type="dxa"/>
            <w:tcBorders>
              <w:top w:val="nil"/>
              <w:left w:val="nil"/>
              <w:bottom w:val="single" w:sz="4" w:space="0" w:color="000000"/>
              <w:right w:val="single" w:sz="4" w:space="0" w:color="000000"/>
            </w:tcBorders>
            <w:shd w:val="clear" w:color="auto" w:fill="auto"/>
            <w:vAlign w:val="center"/>
          </w:tcPr>
          <w:p w14:paraId="7A4AA6D5"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851" w:type="dxa"/>
            <w:tcBorders>
              <w:top w:val="nil"/>
              <w:left w:val="nil"/>
              <w:bottom w:val="single" w:sz="4" w:space="0" w:color="000000"/>
              <w:right w:val="single" w:sz="4" w:space="0" w:color="000000"/>
            </w:tcBorders>
            <w:shd w:val="clear" w:color="auto" w:fill="auto"/>
            <w:vAlign w:val="center"/>
          </w:tcPr>
          <w:p w14:paraId="1CEF3098"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709" w:type="dxa"/>
            <w:tcBorders>
              <w:top w:val="nil"/>
              <w:left w:val="nil"/>
              <w:bottom w:val="single" w:sz="4" w:space="0" w:color="000000"/>
              <w:right w:val="single" w:sz="4" w:space="0" w:color="000000"/>
            </w:tcBorders>
            <w:shd w:val="clear" w:color="auto" w:fill="auto"/>
            <w:vAlign w:val="center"/>
          </w:tcPr>
          <w:p w14:paraId="1F27EA66"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708" w:type="dxa"/>
            <w:tcBorders>
              <w:top w:val="nil"/>
              <w:left w:val="nil"/>
              <w:bottom w:val="single" w:sz="4" w:space="0" w:color="000000"/>
              <w:right w:val="single" w:sz="4" w:space="0" w:color="000000"/>
            </w:tcBorders>
            <w:shd w:val="clear" w:color="auto" w:fill="auto"/>
            <w:vAlign w:val="center"/>
          </w:tcPr>
          <w:p w14:paraId="595800DA"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c>
          <w:tcPr>
            <w:tcW w:w="851" w:type="dxa"/>
            <w:tcBorders>
              <w:top w:val="nil"/>
              <w:left w:val="nil"/>
              <w:bottom w:val="single" w:sz="4" w:space="0" w:color="000000"/>
              <w:right w:val="single" w:sz="4" w:space="0" w:color="000000"/>
            </w:tcBorders>
            <w:shd w:val="clear" w:color="auto" w:fill="auto"/>
            <w:vAlign w:val="center"/>
          </w:tcPr>
          <w:p w14:paraId="20259512"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SL</w:t>
            </w:r>
          </w:p>
        </w:tc>
        <w:tc>
          <w:tcPr>
            <w:tcW w:w="850" w:type="dxa"/>
            <w:tcBorders>
              <w:top w:val="nil"/>
              <w:left w:val="nil"/>
              <w:bottom w:val="single" w:sz="4" w:space="0" w:color="000000"/>
              <w:right w:val="single" w:sz="4" w:space="0" w:color="000000"/>
            </w:tcBorders>
            <w:shd w:val="clear" w:color="auto" w:fill="auto"/>
            <w:vAlign w:val="center"/>
          </w:tcPr>
          <w:p w14:paraId="5CD4A044" w14:textId="77777777" w:rsidR="00EF5E69" w:rsidRPr="00AA54BA" w:rsidRDefault="00EF5E69" w:rsidP="00EF5E69">
            <w:pPr>
              <w:spacing w:after="0" w:line="240" w:lineRule="auto"/>
              <w:jc w:val="center"/>
              <w:rPr>
                <w:rFonts w:ascii="Times" w:eastAsia="Times" w:hAnsi="Times" w:cs="Times"/>
                <w:b/>
                <w:sz w:val="24"/>
                <w:szCs w:val="24"/>
              </w:rPr>
            </w:pPr>
            <w:r w:rsidRPr="00AA54BA">
              <w:rPr>
                <w:rFonts w:ascii="Times" w:eastAsia="Times" w:hAnsi="Times" w:cs="Times"/>
                <w:b/>
                <w:sz w:val="24"/>
                <w:szCs w:val="24"/>
              </w:rPr>
              <w:t>%</w:t>
            </w:r>
          </w:p>
        </w:tc>
      </w:tr>
      <w:tr w:rsidR="00AA54BA" w:rsidRPr="00AA54BA" w14:paraId="08F6BDA2" w14:textId="77777777" w:rsidTr="00EF5E69">
        <w:trPr>
          <w:trHeight w:val="298"/>
        </w:trPr>
        <w:tc>
          <w:tcPr>
            <w:tcW w:w="817" w:type="dxa"/>
            <w:tcBorders>
              <w:top w:val="nil"/>
              <w:left w:val="single" w:sz="4" w:space="0" w:color="000000"/>
              <w:bottom w:val="single" w:sz="4" w:space="0" w:color="000000"/>
              <w:right w:val="single" w:sz="4" w:space="0" w:color="000000"/>
            </w:tcBorders>
            <w:shd w:val="clear" w:color="auto" w:fill="auto"/>
            <w:vAlign w:val="center"/>
          </w:tcPr>
          <w:p w14:paraId="1B0DE82C" w14:textId="77777777" w:rsidR="00EF5E69" w:rsidRPr="00AA54BA" w:rsidRDefault="00EF5E69" w:rsidP="00EF5E69">
            <w:pPr>
              <w:spacing w:after="0" w:line="240" w:lineRule="auto"/>
              <w:jc w:val="center"/>
              <w:rPr>
                <w:rFonts w:ascii="Times" w:eastAsia="Times" w:hAnsi="Times" w:cs="Times"/>
                <w:sz w:val="24"/>
                <w:szCs w:val="24"/>
              </w:rPr>
            </w:pPr>
            <w:r w:rsidRPr="00AA54BA">
              <w:rPr>
                <w:rFonts w:ascii="Times" w:eastAsia="Times" w:hAnsi="Times" w:cs="Times"/>
                <w:sz w:val="24"/>
                <w:szCs w:val="24"/>
              </w:rPr>
              <w:t>Học lực</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F909302" w14:textId="77777777" w:rsidR="00EF5E69" w:rsidRPr="00AA54BA" w:rsidRDefault="00EF5E69" w:rsidP="00EF5E69">
            <w:pPr>
              <w:spacing w:after="0" w:line="240" w:lineRule="auto"/>
              <w:jc w:val="center"/>
              <w:rPr>
                <w:rFonts w:ascii="Times New Roman" w:hAnsi="Times New Roman"/>
                <w:sz w:val="24"/>
                <w:szCs w:val="24"/>
                <w:lang w:val="vi-VN" w:eastAsia="vi-VN"/>
              </w:rPr>
            </w:pPr>
            <w:r w:rsidRPr="00AA54BA">
              <w:rPr>
                <w:rFonts w:ascii="Times New Roman" w:hAnsi="Times New Roman"/>
                <w:sz w:val="24"/>
                <w:szCs w:val="24"/>
              </w:rPr>
              <w:t>899</w:t>
            </w:r>
          </w:p>
        </w:tc>
        <w:tc>
          <w:tcPr>
            <w:tcW w:w="708" w:type="dxa"/>
            <w:tcBorders>
              <w:top w:val="nil"/>
              <w:left w:val="nil"/>
              <w:bottom w:val="single" w:sz="4" w:space="0" w:color="000000"/>
              <w:right w:val="single" w:sz="4" w:space="0" w:color="000000"/>
            </w:tcBorders>
            <w:shd w:val="clear" w:color="auto" w:fill="auto"/>
            <w:vAlign w:val="center"/>
          </w:tcPr>
          <w:p w14:paraId="6864A850"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81</w:t>
            </w:r>
          </w:p>
        </w:tc>
        <w:tc>
          <w:tcPr>
            <w:tcW w:w="709" w:type="dxa"/>
            <w:tcBorders>
              <w:top w:val="nil"/>
              <w:left w:val="nil"/>
              <w:bottom w:val="single" w:sz="4" w:space="0" w:color="000000"/>
              <w:right w:val="single" w:sz="4" w:space="0" w:color="000000"/>
            </w:tcBorders>
            <w:shd w:val="clear" w:color="auto" w:fill="auto"/>
            <w:vAlign w:val="center"/>
          </w:tcPr>
          <w:p w14:paraId="7899F72D"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9,0</w:t>
            </w:r>
          </w:p>
        </w:tc>
        <w:tc>
          <w:tcPr>
            <w:tcW w:w="709" w:type="dxa"/>
            <w:tcBorders>
              <w:top w:val="nil"/>
              <w:left w:val="nil"/>
              <w:bottom w:val="single" w:sz="4" w:space="0" w:color="000000"/>
              <w:right w:val="single" w:sz="4" w:space="0" w:color="000000"/>
            </w:tcBorders>
            <w:shd w:val="clear" w:color="auto" w:fill="auto"/>
            <w:vAlign w:val="center"/>
          </w:tcPr>
          <w:p w14:paraId="45AC6BB0"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473</w:t>
            </w:r>
          </w:p>
        </w:tc>
        <w:tc>
          <w:tcPr>
            <w:tcW w:w="709" w:type="dxa"/>
            <w:tcBorders>
              <w:top w:val="nil"/>
              <w:left w:val="nil"/>
              <w:bottom w:val="single" w:sz="4" w:space="0" w:color="000000"/>
              <w:right w:val="single" w:sz="4" w:space="0" w:color="000000"/>
            </w:tcBorders>
            <w:shd w:val="clear" w:color="auto" w:fill="auto"/>
            <w:vAlign w:val="center"/>
          </w:tcPr>
          <w:p w14:paraId="02AC1FF9"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52,6</w:t>
            </w:r>
          </w:p>
        </w:tc>
        <w:tc>
          <w:tcPr>
            <w:tcW w:w="708" w:type="dxa"/>
            <w:tcBorders>
              <w:top w:val="nil"/>
              <w:left w:val="nil"/>
              <w:bottom w:val="single" w:sz="4" w:space="0" w:color="000000"/>
              <w:right w:val="single" w:sz="4" w:space="0" w:color="000000"/>
            </w:tcBorders>
            <w:shd w:val="clear" w:color="auto" w:fill="auto"/>
            <w:vAlign w:val="center"/>
          </w:tcPr>
          <w:p w14:paraId="20534F8D"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304</w:t>
            </w:r>
          </w:p>
        </w:tc>
        <w:tc>
          <w:tcPr>
            <w:tcW w:w="851" w:type="dxa"/>
            <w:tcBorders>
              <w:top w:val="nil"/>
              <w:left w:val="nil"/>
              <w:bottom w:val="single" w:sz="4" w:space="0" w:color="000000"/>
              <w:right w:val="single" w:sz="4" w:space="0" w:color="000000"/>
            </w:tcBorders>
            <w:shd w:val="clear" w:color="auto" w:fill="auto"/>
            <w:vAlign w:val="center"/>
          </w:tcPr>
          <w:p w14:paraId="371FA1A0"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33,8</w:t>
            </w:r>
          </w:p>
        </w:tc>
        <w:tc>
          <w:tcPr>
            <w:tcW w:w="709" w:type="dxa"/>
            <w:tcBorders>
              <w:top w:val="nil"/>
              <w:left w:val="nil"/>
              <w:bottom w:val="single" w:sz="4" w:space="0" w:color="000000"/>
              <w:right w:val="single" w:sz="4" w:space="0" w:color="000000"/>
            </w:tcBorders>
            <w:shd w:val="clear" w:color="auto" w:fill="auto"/>
            <w:vAlign w:val="center"/>
          </w:tcPr>
          <w:p w14:paraId="538859F4"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39</w:t>
            </w:r>
          </w:p>
        </w:tc>
        <w:tc>
          <w:tcPr>
            <w:tcW w:w="708" w:type="dxa"/>
            <w:tcBorders>
              <w:top w:val="nil"/>
              <w:left w:val="nil"/>
              <w:bottom w:val="single" w:sz="4" w:space="0" w:color="000000"/>
              <w:right w:val="single" w:sz="4" w:space="0" w:color="000000"/>
            </w:tcBorders>
            <w:shd w:val="clear" w:color="auto" w:fill="auto"/>
            <w:vAlign w:val="center"/>
          </w:tcPr>
          <w:p w14:paraId="30EFD5E2"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4,3</w:t>
            </w:r>
          </w:p>
        </w:tc>
        <w:tc>
          <w:tcPr>
            <w:tcW w:w="851" w:type="dxa"/>
            <w:tcBorders>
              <w:top w:val="nil"/>
              <w:left w:val="nil"/>
              <w:bottom w:val="single" w:sz="4" w:space="0" w:color="000000"/>
              <w:right w:val="single" w:sz="4" w:space="0" w:color="000000"/>
            </w:tcBorders>
            <w:shd w:val="clear" w:color="auto" w:fill="auto"/>
            <w:vAlign w:val="center"/>
          </w:tcPr>
          <w:p w14:paraId="7BED1CAF"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2</w:t>
            </w:r>
          </w:p>
        </w:tc>
        <w:tc>
          <w:tcPr>
            <w:tcW w:w="850" w:type="dxa"/>
            <w:tcBorders>
              <w:top w:val="nil"/>
              <w:left w:val="nil"/>
              <w:bottom w:val="single" w:sz="4" w:space="0" w:color="000000"/>
              <w:right w:val="single" w:sz="4" w:space="0" w:color="000000"/>
            </w:tcBorders>
            <w:shd w:val="clear" w:color="auto" w:fill="auto"/>
            <w:vAlign w:val="center"/>
          </w:tcPr>
          <w:p w14:paraId="527260C1"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0,2</w:t>
            </w:r>
          </w:p>
        </w:tc>
      </w:tr>
      <w:tr w:rsidR="00AA54BA" w:rsidRPr="00AA54BA" w14:paraId="5DA08F06" w14:textId="77777777" w:rsidTr="00185678">
        <w:trPr>
          <w:trHeight w:val="768"/>
        </w:trPr>
        <w:tc>
          <w:tcPr>
            <w:tcW w:w="817" w:type="dxa"/>
            <w:tcBorders>
              <w:top w:val="nil"/>
              <w:left w:val="single" w:sz="4" w:space="0" w:color="000000"/>
              <w:bottom w:val="single" w:sz="4" w:space="0" w:color="000000"/>
              <w:right w:val="single" w:sz="4" w:space="0" w:color="000000"/>
            </w:tcBorders>
            <w:shd w:val="clear" w:color="auto" w:fill="auto"/>
            <w:vAlign w:val="center"/>
          </w:tcPr>
          <w:p w14:paraId="7CD5AA71" w14:textId="77777777" w:rsidR="00EF5E69" w:rsidRPr="00AA54BA" w:rsidRDefault="00EF5E69" w:rsidP="00EF5E69">
            <w:pPr>
              <w:spacing w:after="0" w:line="240" w:lineRule="auto"/>
              <w:jc w:val="center"/>
              <w:rPr>
                <w:rFonts w:ascii="Times" w:eastAsia="Times" w:hAnsi="Times" w:cs="Times"/>
                <w:sz w:val="24"/>
                <w:szCs w:val="24"/>
              </w:rPr>
            </w:pPr>
            <w:r w:rsidRPr="00AA54BA">
              <w:rPr>
                <w:rFonts w:ascii="Times" w:eastAsia="Times" w:hAnsi="Times" w:cs="Times"/>
                <w:sz w:val="24"/>
                <w:szCs w:val="24"/>
              </w:rPr>
              <w:t>Hạnh kiểm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BF8B2E7"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899</w:t>
            </w:r>
          </w:p>
        </w:tc>
        <w:tc>
          <w:tcPr>
            <w:tcW w:w="708" w:type="dxa"/>
            <w:tcBorders>
              <w:top w:val="nil"/>
              <w:left w:val="nil"/>
              <w:bottom w:val="single" w:sz="4" w:space="0" w:color="000000"/>
              <w:right w:val="single" w:sz="4" w:space="0" w:color="000000"/>
            </w:tcBorders>
            <w:shd w:val="clear" w:color="auto" w:fill="auto"/>
            <w:vAlign w:val="center"/>
          </w:tcPr>
          <w:p w14:paraId="7EF41983"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833</w:t>
            </w:r>
          </w:p>
        </w:tc>
        <w:tc>
          <w:tcPr>
            <w:tcW w:w="709" w:type="dxa"/>
            <w:tcBorders>
              <w:top w:val="nil"/>
              <w:left w:val="nil"/>
              <w:bottom w:val="single" w:sz="4" w:space="0" w:color="000000"/>
              <w:right w:val="single" w:sz="4" w:space="0" w:color="000000"/>
            </w:tcBorders>
            <w:shd w:val="clear" w:color="auto" w:fill="auto"/>
            <w:vAlign w:val="center"/>
          </w:tcPr>
          <w:p w14:paraId="7583AF5F"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92,7</w:t>
            </w:r>
          </w:p>
        </w:tc>
        <w:tc>
          <w:tcPr>
            <w:tcW w:w="709" w:type="dxa"/>
            <w:tcBorders>
              <w:top w:val="nil"/>
              <w:left w:val="nil"/>
              <w:bottom w:val="single" w:sz="4" w:space="0" w:color="000000"/>
              <w:right w:val="single" w:sz="4" w:space="0" w:color="000000"/>
            </w:tcBorders>
            <w:shd w:val="clear" w:color="auto" w:fill="auto"/>
            <w:vAlign w:val="center"/>
          </w:tcPr>
          <w:p w14:paraId="57EBC838"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58,0</w:t>
            </w:r>
          </w:p>
        </w:tc>
        <w:tc>
          <w:tcPr>
            <w:tcW w:w="709" w:type="dxa"/>
            <w:tcBorders>
              <w:top w:val="nil"/>
              <w:left w:val="nil"/>
              <w:bottom w:val="single" w:sz="4" w:space="0" w:color="000000"/>
              <w:right w:val="single" w:sz="4" w:space="0" w:color="000000"/>
            </w:tcBorders>
            <w:shd w:val="clear" w:color="auto" w:fill="auto"/>
            <w:vAlign w:val="center"/>
          </w:tcPr>
          <w:p w14:paraId="0B6CFE2A"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6,5</w:t>
            </w:r>
          </w:p>
        </w:tc>
        <w:tc>
          <w:tcPr>
            <w:tcW w:w="708" w:type="dxa"/>
            <w:tcBorders>
              <w:top w:val="nil"/>
              <w:left w:val="nil"/>
              <w:bottom w:val="single" w:sz="4" w:space="0" w:color="000000"/>
              <w:right w:val="single" w:sz="4" w:space="0" w:color="000000"/>
            </w:tcBorders>
            <w:shd w:val="clear" w:color="auto" w:fill="auto"/>
            <w:vAlign w:val="center"/>
          </w:tcPr>
          <w:p w14:paraId="6F5F415C"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8,0</w:t>
            </w:r>
          </w:p>
        </w:tc>
        <w:tc>
          <w:tcPr>
            <w:tcW w:w="851" w:type="dxa"/>
            <w:tcBorders>
              <w:top w:val="nil"/>
              <w:left w:val="nil"/>
              <w:bottom w:val="single" w:sz="4" w:space="0" w:color="000000"/>
              <w:right w:val="single" w:sz="4" w:space="0" w:color="000000"/>
            </w:tcBorders>
            <w:shd w:val="clear" w:color="auto" w:fill="auto"/>
            <w:vAlign w:val="center"/>
          </w:tcPr>
          <w:p w14:paraId="345B57CA"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0,9</w:t>
            </w:r>
          </w:p>
        </w:tc>
        <w:tc>
          <w:tcPr>
            <w:tcW w:w="709" w:type="dxa"/>
            <w:tcBorders>
              <w:top w:val="nil"/>
              <w:left w:val="nil"/>
              <w:bottom w:val="single" w:sz="4" w:space="0" w:color="000000"/>
              <w:right w:val="single" w:sz="4" w:space="0" w:color="000000"/>
            </w:tcBorders>
            <w:shd w:val="clear" w:color="auto" w:fill="auto"/>
            <w:vAlign w:val="center"/>
          </w:tcPr>
          <w:p w14:paraId="2F43B37B"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0,0</w:t>
            </w:r>
          </w:p>
        </w:tc>
        <w:tc>
          <w:tcPr>
            <w:tcW w:w="708" w:type="dxa"/>
            <w:tcBorders>
              <w:top w:val="nil"/>
              <w:left w:val="nil"/>
              <w:bottom w:val="single" w:sz="4" w:space="0" w:color="000000"/>
              <w:right w:val="single" w:sz="4" w:space="0" w:color="000000"/>
            </w:tcBorders>
            <w:shd w:val="clear" w:color="auto" w:fill="auto"/>
            <w:vAlign w:val="center"/>
          </w:tcPr>
          <w:p w14:paraId="53493A04"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0,0</w:t>
            </w:r>
          </w:p>
        </w:tc>
        <w:tc>
          <w:tcPr>
            <w:tcW w:w="851" w:type="dxa"/>
            <w:tcBorders>
              <w:top w:val="nil"/>
              <w:left w:val="nil"/>
              <w:bottom w:val="single" w:sz="4" w:space="0" w:color="000000"/>
              <w:right w:val="single" w:sz="4" w:space="0" w:color="000000"/>
            </w:tcBorders>
            <w:shd w:val="clear" w:color="auto" w:fill="auto"/>
            <w:vAlign w:val="center"/>
          </w:tcPr>
          <w:p w14:paraId="3B439E78"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0</w:t>
            </w:r>
          </w:p>
        </w:tc>
        <w:tc>
          <w:tcPr>
            <w:tcW w:w="850" w:type="dxa"/>
            <w:tcBorders>
              <w:top w:val="nil"/>
              <w:left w:val="nil"/>
              <w:bottom w:val="single" w:sz="4" w:space="0" w:color="000000"/>
              <w:right w:val="single" w:sz="4" w:space="0" w:color="000000"/>
            </w:tcBorders>
            <w:shd w:val="clear" w:color="auto" w:fill="auto"/>
            <w:vAlign w:val="center"/>
          </w:tcPr>
          <w:p w14:paraId="2C233477" w14:textId="77777777" w:rsidR="00EF5E69" w:rsidRPr="00AA54BA" w:rsidRDefault="00EF5E69" w:rsidP="00EF5E69">
            <w:pPr>
              <w:spacing w:after="0" w:line="240" w:lineRule="auto"/>
              <w:jc w:val="center"/>
              <w:rPr>
                <w:rFonts w:ascii="Times New Roman" w:hAnsi="Times New Roman"/>
                <w:sz w:val="24"/>
                <w:szCs w:val="24"/>
              </w:rPr>
            </w:pPr>
            <w:r w:rsidRPr="00AA54BA">
              <w:rPr>
                <w:rFonts w:ascii="Times New Roman" w:hAnsi="Times New Roman"/>
                <w:sz w:val="24"/>
                <w:szCs w:val="24"/>
              </w:rPr>
              <w:t>0,0</w:t>
            </w:r>
          </w:p>
        </w:tc>
      </w:tr>
    </w:tbl>
    <w:p w14:paraId="331A39BF" w14:textId="77777777" w:rsidR="00185678" w:rsidRPr="00AA54BA" w:rsidRDefault="00FC442C"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b/>
          <w:sz w:val="28"/>
          <w:szCs w:val="28"/>
          <w:shd w:val="clear" w:color="auto" w:fill="FFFFFF"/>
        </w:rPr>
        <w:t>5</w:t>
      </w:r>
      <w:r w:rsidR="00FD67F6" w:rsidRPr="00AA54BA">
        <w:rPr>
          <w:rFonts w:asciiTheme="majorHAnsi" w:hAnsiTheme="majorHAnsi" w:cstheme="majorHAnsi"/>
          <w:b/>
          <w:sz w:val="28"/>
          <w:szCs w:val="28"/>
          <w:shd w:val="clear" w:color="auto" w:fill="FFFFFF"/>
        </w:rPr>
        <w:t>.</w:t>
      </w:r>
      <w:r w:rsidR="00B90EE1" w:rsidRPr="00AA54BA">
        <w:rPr>
          <w:rFonts w:asciiTheme="majorHAnsi" w:hAnsiTheme="majorHAnsi" w:cstheme="majorHAnsi"/>
          <w:b/>
          <w:sz w:val="28"/>
          <w:szCs w:val="28"/>
          <w:shd w:val="clear" w:color="auto" w:fill="FFFFFF"/>
        </w:rPr>
        <w:t xml:space="preserve"> </w:t>
      </w:r>
      <w:r w:rsidR="00FD67F6" w:rsidRPr="00AA54BA">
        <w:rPr>
          <w:rFonts w:asciiTheme="majorHAnsi" w:hAnsiTheme="majorHAnsi" w:cstheme="majorHAnsi"/>
          <w:b/>
          <w:sz w:val="28"/>
          <w:szCs w:val="28"/>
          <w:shd w:val="clear" w:color="auto" w:fill="FFFFFF"/>
        </w:rPr>
        <w:t>Công tác giáo dục hòa nhập, chuyên biệt</w:t>
      </w:r>
      <w:r w:rsidR="00D625DB" w:rsidRPr="00AA54BA">
        <w:rPr>
          <w:rFonts w:asciiTheme="majorHAnsi" w:hAnsiTheme="majorHAnsi" w:cstheme="majorHAnsi"/>
          <w:b/>
          <w:sz w:val="28"/>
          <w:szCs w:val="28"/>
          <w:shd w:val="clear" w:color="auto" w:fill="FFFFFF"/>
        </w:rPr>
        <w:t>:</w:t>
      </w:r>
    </w:p>
    <w:p w14:paraId="1E459C05" w14:textId="433A6AA6" w:rsidR="00FD67F6"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sz w:val="28"/>
          <w:szCs w:val="28"/>
          <w:shd w:val="clear" w:color="auto" w:fill="FFFFFF"/>
        </w:rPr>
        <w:t xml:space="preserve">- </w:t>
      </w:r>
      <w:r w:rsidR="00FD67F6" w:rsidRPr="00AA54BA">
        <w:rPr>
          <w:rFonts w:asciiTheme="majorHAnsi" w:hAnsiTheme="majorHAnsi" w:cstheme="majorHAnsi"/>
          <w:sz w:val="28"/>
          <w:szCs w:val="28"/>
          <w:shd w:val="clear" w:color="auto" w:fill="FFFFFF"/>
        </w:rPr>
        <w:t xml:space="preserve">Triển khai thực hiện hiệu quả Thông tư số 03/2018/TT-BGDĐT ngày 29/01/2018 của Bộ Giáo dục và Đào tạo quy định về giáo dục hòa nhập đối với người khuyết tật nhằm đảm bảo quyền học tập bình đẳng, chất lượng và phù hợp với đặc điểm, khả năng của người khuyết tật. Thực hiện đầy đủ, đúng chế độ theo quy định đối với giáo viên giảng dạy học sinh khuyết tật học hòa nhập theo Quyết định số 05/2016/QĐ-UBND ngày 01/03/2016 của Ủy ban nhân dân Thành phố Hồ Chí Minh. </w:t>
      </w:r>
      <w:r w:rsidR="00256B7E" w:rsidRPr="00AA54BA">
        <w:rPr>
          <w:rFonts w:asciiTheme="majorHAnsi" w:hAnsiTheme="majorHAnsi" w:cstheme="majorHAnsi"/>
          <w:sz w:val="28"/>
          <w:szCs w:val="28"/>
          <w:shd w:val="clear" w:color="auto" w:fill="FFFFFF"/>
        </w:rPr>
        <w:t xml:space="preserve">Năm học 2023 - 2024, cấp tiểu học với 230 học sinh </w:t>
      </w:r>
      <w:r w:rsidR="00FD67F6" w:rsidRPr="00AA54BA">
        <w:rPr>
          <w:rFonts w:asciiTheme="majorHAnsi" w:hAnsiTheme="majorHAnsi" w:cstheme="majorHAnsi"/>
          <w:sz w:val="28"/>
          <w:szCs w:val="28"/>
          <w:shd w:val="clear" w:color="auto" w:fill="FFFFFF"/>
        </w:rPr>
        <w:t xml:space="preserve">và cấp trung học cơ sở có </w:t>
      </w:r>
      <w:r w:rsidR="00800A18" w:rsidRPr="00AA54BA">
        <w:rPr>
          <w:rFonts w:asciiTheme="majorHAnsi" w:hAnsiTheme="majorHAnsi" w:cstheme="majorHAnsi"/>
          <w:sz w:val="28"/>
          <w:szCs w:val="28"/>
          <w:shd w:val="clear" w:color="auto" w:fill="FFFFFF"/>
        </w:rPr>
        <w:t>247</w:t>
      </w:r>
      <w:r w:rsidR="00FD67F6" w:rsidRPr="00AA54BA">
        <w:rPr>
          <w:rFonts w:asciiTheme="majorHAnsi" w:hAnsiTheme="majorHAnsi" w:cstheme="majorHAnsi"/>
          <w:sz w:val="28"/>
          <w:szCs w:val="28"/>
          <w:shd w:val="clear" w:color="auto" w:fill="FFFFFF"/>
        </w:rPr>
        <w:t xml:space="preserve"> học sinh học hòa nhập. </w:t>
      </w:r>
    </w:p>
    <w:p w14:paraId="6F7F31B9" w14:textId="4B910F3B" w:rsidR="00FD67F6"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7A7968" w:rsidRPr="00AA54BA">
        <w:rPr>
          <w:rFonts w:asciiTheme="majorHAnsi" w:hAnsiTheme="majorHAnsi" w:cstheme="majorHAnsi"/>
          <w:sz w:val="28"/>
          <w:szCs w:val="28"/>
          <w:shd w:val="clear" w:color="auto" w:fill="FFFFFF"/>
        </w:rPr>
        <w:t>C</w:t>
      </w:r>
      <w:r w:rsidR="00FD67F6" w:rsidRPr="00AA54BA">
        <w:rPr>
          <w:rFonts w:asciiTheme="majorHAnsi" w:hAnsiTheme="majorHAnsi" w:cstheme="majorHAnsi"/>
          <w:sz w:val="28"/>
          <w:szCs w:val="28"/>
          <w:shd w:val="clear" w:color="auto" w:fill="FFFFFF"/>
        </w:rPr>
        <w:t xml:space="preserve">ác trường xây dựng kế hoạch giáo dục hòa nhập và luôn tạo điều kiện thuận lợi cho học sinh khuyết tật vừa học, vừa rèn luyện kỹ năng cũng như có thời gian khám bệnh theo định kỳ. Tất cả các em đều được sự quan tâm của giáo viên chủ nhiệm trong học tập. Các trường làm tốt công tác tư vấn với cha mẹ học sinh, lập hồ sơ cá nhân 100% cho trẻ khuyết tật học hòa nhập. </w:t>
      </w:r>
    </w:p>
    <w:p w14:paraId="7DA3721A" w14:textId="0077BBCC" w:rsidR="00FD67F6"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FD67F6" w:rsidRPr="00AA54BA">
        <w:rPr>
          <w:rFonts w:asciiTheme="majorHAnsi" w:hAnsiTheme="majorHAnsi" w:cstheme="majorHAnsi"/>
          <w:sz w:val="28"/>
          <w:szCs w:val="28"/>
          <w:shd w:val="clear" w:color="auto" w:fill="FFFFFF"/>
        </w:rPr>
        <w:t xml:space="preserve">Tiếp tục phát huy </w:t>
      </w:r>
      <w:r w:rsidR="00582554" w:rsidRPr="00AA54BA">
        <w:rPr>
          <w:rFonts w:asciiTheme="majorHAnsi" w:hAnsiTheme="majorHAnsi" w:cstheme="majorHAnsi"/>
          <w:sz w:val="28"/>
          <w:szCs w:val="28"/>
          <w:shd w:val="clear" w:color="auto" w:fill="FFFFFF"/>
        </w:rPr>
        <w:t xml:space="preserve">Trường </w:t>
      </w:r>
      <w:r w:rsidR="00FD67F6" w:rsidRPr="00AA54BA">
        <w:rPr>
          <w:rFonts w:asciiTheme="majorHAnsi" w:hAnsiTheme="majorHAnsi" w:cstheme="majorHAnsi"/>
          <w:sz w:val="28"/>
          <w:szCs w:val="28"/>
          <w:shd w:val="clear" w:color="auto" w:fill="FFFFFF"/>
        </w:rPr>
        <w:t>Chuyên biệt Ánh Dương làm trung tâm nguồn hỗ trợ công tác bồi dưỡng nghiệp vụ, tư vấn tiết dạy cho giáo viên dạy học sinh khuyết tật học hòa nhập.</w:t>
      </w:r>
    </w:p>
    <w:p w14:paraId="025D3EDE" w14:textId="46BEAD8A" w:rsidR="003841FF"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bCs/>
          <w:i/>
          <w:sz w:val="28"/>
          <w:szCs w:val="28"/>
          <w:lang w:val="sv-SE"/>
        </w:rPr>
      </w:pPr>
      <w:r w:rsidRPr="00AA54BA">
        <w:rPr>
          <w:rFonts w:asciiTheme="majorHAnsi" w:hAnsiTheme="majorHAnsi" w:cstheme="majorHAnsi"/>
          <w:b/>
          <w:bCs/>
          <w:sz w:val="28"/>
          <w:szCs w:val="28"/>
          <w:lang w:val="sv-SE"/>
        </w:rPr>
        <w:t>6</w:t>
      </w:r>
      <w:r w:rsidR="008260CF" w:rsidRPr="00AA54BA">
        <w:rPr>
          <w:rFonts w:asciiTheme="majorHAnsi" w:hAnsiTheme="majorHAnsi" w:cstheme="majorHAnsi"/>
          <w:b/>
          <w:bCs/>
          <w:sz w:val="28"/>
          <w:szCs w:val="28"/>
          <w:lang w:val="sv-SE"/>
        </w:rPr>
        <w:t>. Công tác phổ cập giáo dục</w:t>
      </w:r>
      <w:r w:rsidR="00D625DB" w:rsidRPr="00AA54BA">
        <w:rPr>
          <w:rFonts w:asciiTheme="majorHAnsi" w:hAnsiTheme="majorHAnsi" w:cstheme="majorHAnsi"/>
          <w:b/>
          <w:bCs/>
          <w:sz w:val="28"/>
          <w:szCs w:val="28"/>
          <w:lang w:val="sv-SE"/>
        </w:rPr>
        <w:t>:</w:t>
      </w:r>
      <w:r w:rsidR="00097DCB" w:rsidRPr="00AA54BA">
        <w:rPr>
          <w:rFonts w:asciiTheme="majorHAnsi" w:hAnsiTheme="majorHAnsi" w:cstheme="majorHAnsi"/>
          <w:b/>
          <w:bCs/>
          <w:sz w:val="28"/>
          <w:szCs w:val="28"/>
          <w:lang w:val="sv-SE"/>
        </w:rPr>
        <w:t xml:space="preserve"> </w:t>
      </w:r>
    </w:p>
    <w:p w14:paraId="4E418205" w14:textId="5227212B" w:rsidR="008B6214"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6</w:t>
      </w:r>
      <w:r w:rsidR="002410F0" w:rsidRPr="00AA54BA">
        <w:rPr>
          <w:rFonts w:asciiTheme="majorHAnsi" w:hAnsiTheme="majorHAnsi" w:cstheme="majorHAnsi"/>
          <w:b/>
          <w:sz w:val="28"/>
          <w:szCs w:val="28"/>
        </w:rPr>
        <w:t xml:space="preserve">.1. </w:t>
      </w:r>
      <w:r w:rsidR="00B03B9D" w:rsidRPr="00AA54BA">
        <w:rPr>
          <w:rFonts w:asciiTheme="majorHAnsi" w:hAnsiTheme="majorHAnsi" w:cstheme="majorHAnsi"/>
          <w:b/>
          <w:sz w:val="28"/>
          <w:szCs w:val="28"/>
        </w:rPr>
        <w:t>V</w:t>
      </w:r>
      <w:r w:rsidR="00B03B9D" w:rsidRPr="00AA54BA">
        <w:rPr>
          <w:rFonts w:asciiTheme="majorHAnsi" w:hAnsiTheme="majorHAnsi" w:cstheme="majorHAnsi"/>
          <w:b/>
          <w:sz w:val="28"/>
          <w:szCs w:val="28"/>
          <w:lang w:val="vi-VN"/>
        </w:rPr>
        <w:t xml:space="preserve">ề </w:t>
      </w:r>
      <w:r w:rsidR="005B0693" w:rsidRPr="00AA54BA">
        <w:rPr>
          <w:rFonts w:asciiTheme="majorHAnsi" w:hAnsiTheme="majorHAnsi" w:cstheme="majorHAnsi"/>
          <w:b/>
          <w:sz w:val="28"/>
          <w:szCs w:val="28"/>
        </w:rPr>
        <w:t>p</w:t>
      </w:r>
      <w:r w:rsidR="004425EA" w:rsidRPr="00AA54BA">
        <w:rPr>
          <w:rFonts w:asciiTheme="majorHAnsi" w:hAnsiTheme="majorHAnsi" w:cstheme="majorHAnsi"/>
          <w:b/>
          <w:sz w:val="28"/>
          <w:szCs w:val="28"/>
        </w:rPr>
        <w:t>hổ cập giáo dục mầm non</w:t>
      </w:r>
      <w:r w:rsidR="00D94AE9" w:rsidRPr="00AA54BA">
        <w:rPr>
          <w:rFonts w:asciiTheme="majorHAnsi" w:hAnsiTheme="majorHAnsi" w:cstheme="majorHAnsi"/>
          <w:b/>
          <w:sz w:val="28"/>
          <w:szCs w:val="28"/>
        </w:rPr>
        <w:t xml:space="preserve"> </w:t>
      </w:r>
      <w:r w:rsidR="004425EA" w:rsidRPr="00AA54BA">
        <w:rPr>
          <w:rFonts w:asciiTheme="majorHAnsi" w:hAnsiTheme="majorHAnsi" w:cstheme="majorHAnsi"/>
          <w:b/>
          <w:sz w:val="28"/>
          <w:szCs w:val="28"/>
        </w:rPr>
        <w:t>5 tuổi (trẻ sinh năm 201</w:t>
      </w:r>
      <w:r w:rsidR="00294DD9" w:rsidRPr="00AA54BA">
        <w:rPr>
          <w:rFonts w:asciiTheme="majorHAnsi" w:hAnsiTheme="majorHAnsi" w:cstheme="majorHAnsi"/>
          <w:b/>
          <w:sz w:val="28"/>
          <w:szCs w:val="28"/>
        </w:rPr>
        <w:t>8</w:t>
      </w:r>
      <w:r w:rsidR="00FA00B1" w:rsidRPr="00AA54BA">
        <w:rPr>
          <w:rFonts w:asciiTheme="majorHAnsi" w:hAnsiTheme="majorHAnsi" w:cstheme="majorHAnsi"/>
          <w:b/>
          <w:sz w:val="28"/>
          <w:szCs w:val="28"/>
        </w:rPr>
        <w:t>)</w:t>
      </w:r>
      <w:r w:rsidR="00D625DB" w:rsidRPr="00AA54BA">
        <w:rPr>
          <w:rFonts w:asciiTheme="majorHAnsi" w:hAnsiTheme="majorHAnsi" w:cstheme="majorHAnsi"/>
          <w:b/>
          <w:sz w:val="28"/>
          <w:szCs w:val="28"/>
        </w:rPr>
        <w:t>:</w:t>
      </w:r>
    </w:p>
    <w:p w14:paraId="40D58910" w14:textId="416C0E42" w:rsidR="00294DD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 xml:space="preserve">Số trẻ em </w:t>
      </w:r>
      <w:r w:rsidR="006C1AB4" w:rsidRPr="00AA54BA">
        <w:rPr>
          <w:rFonts w:asciiTheme="majorHAnsi" w:hAnsiTheme="majorHAnsi" w:cstheme="majorHAnsi"/>
          <w:sz w:val="28"/>
          <w:szCs w:val="28"/>
        </w:rPr>
        <w:t>0</w:t>
      </w:r>
      <w:r w:rsidR="00A04E53" w:rsidRPr="00AA54BA">
        <w:rPr>
          <w:rFonts w:asciiTheme="majorHAnsi" w:hAnsiTheme="majorHAnsi" w:cstheme="majorHAnsi"/>
          <w:sz w:val="28"/>
          <w:szCs w:val="28"/>
        </w:rPr>
        <w:t>5 tuổi đến lớp:</w:t>
      </w:r>
      <w:r w:rsidR="00790C56" w:rsidRPr="00AA54BA">
        <w:rPr>
          <w:rFonts w:asciiTheme="majorHAnsi" w:hAnsiTheme="majorHAnsi" w:cstheme="majorHAnsi"/>
          <w:sz w:val="28"/>
          <w:szCs w:val="28"/>
        </w:rPr>
        <w:t xml:space="preserve"> 8684/8684</w:t>
      </w:r>
      <w:r w:rsidR="00294DD9" w:rsidRPr="00AA54BA">
        <w:rPr>
          <w:rFonts w:asciiTheme="majorHAnsi" w:hAnsiTheme="majorHAnsi" w:cstheme="majorHAnsi"/>
          <w:sz w:val="28"/>
          <w:szCs w:val="28"/>
        </w:rPr>
        <w:t xml:space="preserve"> </w:t>
      </w:r>
      <w:r w:rsidR="00B36D34">
        <w:rPr>
          <w:rFonts w:asciiTheme="majorHAnsi" w:hAnsiTheme="majorHAnsi" w:cstheme="majorHAnsi"/>
          <w:sz w:val="28"/>
          <w:szCs w:val="28"/>
        </w:rPr>
        <w:t>trẻ,</w:t>
      </w:r>
      <w:r w:rsidR="00790C56" w:rsidRPr="00AA54BA">
        <w:rPr>
          <w:rFonts w:asciiTheme="majorHAnsi" w:hAnsiTheme="majorHAnsi" w:cstheme="majorHAnsi"/>
          <w:sz w:val="28"/>
          <w:szCs w:val="28"/>
        </w:rPr>
        <w:t xml:space="preserve"> đạt 100</w:t>
      </w:r>
      <w:r w:rsidR="00294DD9" w:rsidRPr="00AA54BA">
        <w:rPr>
          <w:rFonts w:asciiTheme="majorHAnsi" w:hAnsiTheme="majorHAnsi" w:cstheme="majorHAnsi"/>
          <w:sz w:val="28"/>
          <w:szCs w:val="28"/>
        </w:rPr>
        <w:t>%</w:t>
      </w:r>
    </w:p>
    <w:p w14:paraId="7EAD5D23" w14:textId="08B1DA3E" w:rsidR="00294DD9"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xml:space="preserve">- </w:t>
      </w:r>
      <w:r w:rsidR="00A04E53" w:rsidRPr="00AA54BA">
        <w:rPr>
          <w:rFonts w:asciiTheme="majorHAnsi" w:hAnsiTheme="majorHAnsi" w:cstheme="majorHAnsi"/>
          <w:sz w:val="28"/>
          <w:szCs w:val="28"/>
        </w:rPr>
        <w:t xml:space="preserve">Số trẻ em </w:t>
      </w:r>
      <w:r w:rsidR="006C1AB4" w:rsidRPr="00AA54BA">
        <w:rPr>
          <w:rFonts w:asciiTheme="majorHAnsi" w:hAnsiTheme="majorHAnsi" w:cstheme="majorHAnsi"/>
          <w:sz w:val="28"/>
          <w:szCs w:val="28"/>
        </w:rPr>
        <w:t>0</w:t>
      </w:r>
      <w:r w:rsidR="00A04E53" w:rsidRPr="00AA54BA">
        <w:rPr>
          <w:rFonts w:asciiTheme="majorHAnsi" w:hAnsiTheme="majorHAnsi" w:cstheme="majorHAnsi"/>
          <w:sz w:val="28"/>
          <w:szCs w:val="28"/>
        </w:rPr>
        <w:t>5 tuổi hoàn thành chương trình giáo dục mầm non:</w:t>
      </w:r>
      <w:r w:rsidR="00826DEA" w:rsidRPr="00AA54BA">
        <w:rPr>
          <w:rFonts w:asciiTheme="majorHAnsi" w:hAnsiTheme="majorHAnsi" w:cstheme="majorHAnsi"/>
          <w:sz w:val="28"/>
          <w:szCs w:val="28"/>
        </w:rPr>
        <w:t xml:space="preserve"> </w:t>
      </w:r>
      <w:r w:rsidR="00790C56" w:rsidRPr="00AA54BA">
        <w:rPr>
          <w:rFonts w:asciiTheme="majorHAnsi" w:hAnsiTheme="majorHAnsi" w:cstheme="majorHAnsi"/>
          <w:sz w:val="28"/>
          <w:szCs w:val="28"/>
        </w:rPr>
        <w:t>8684/8684</w:t>
      </w:r>
      <w:r w:rsidR="00B36D34">
        <w:rPr>
          <w:rFonts w:asciiTheme="majorHAnsi" w:hAnsiTheme="majorHAnsi" w:cstheme="majorHAnsi"/>
          <w:sz w:val="28"/>
          <w:szCs w:val="28"/>
        </w:rPr>
        <w:t xml:space="preserve"> trẻ,</w:t>
      </w:r>
      <w:r w:rsidR="00294DD9" w:rsidRPr="00AA54BA">
        <w:rPr>
          <w:rFonts w:asciiTheme="majorHAnsi" w:hAnsiTheme="majorHAnsi" w:cstheme="majorHAnsi"/>
          <w:sz w:val="28"/>
          <w:szCs w:val="28"/>
        </w:rPr>
        <w:t xml:space="preserve"> đạt 100%.</w:t>
      </w:r>
    </w:p>
    <w:p w14:paraId="2B507511" w14:textId="5F00A359"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Kết luận: Quận đạt chuẩn phổ cập giáo dục mầm non cho trẻ 5 tuổi.</w:t>
      </w:r>
    </w:p>
    <w:p w14:paraId="48A7E272" w14:textId="500577CC" w:rsidR="008B6214"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
          <w:sz w:val="28"/>
          <w:szCs w:val="28"/>
        </w:rPr>
        <w:t>6</w:t>
      </w:r>
      <w:r w:rsidR="002410F0" w:rsidRPr="00AA54BA">
        <w:rPr>
          <w:rFonts w:asciiTheme="majorHAnsi" w:hAnsiTheme="majorHAnsi" w:cstheme="majorHAnsi"/>
          <w:b/>
          <w:sz w:val="28"/>
          <w:szCs w:val="28"/>
        </w:rPr>
        <w:t>.2.</w:t>
      </w:r>
      <w:r w:rsidR="00401C6F" w:rsidRPr="00AA54BA">
        <w:rPr>
          <w:rFonts w:asciiTheme="majorHAnsi" w:hAnsiTheme="majorHAnsi" w:cstheme="majorHAnsi"/>
          <w:b/>
          <w:sz w:val="28"/>
          <w:szCs w:val="28"/>
        </w:rPr>
        <w:t xml:space="preserve"> </w:t>
      </w:r>
      <w:r w:rsidR="00D625DB" w:rsidRPr="00AA54BA">
        <w:rPr>
          <w:rFonts w:asciiTheme="majorHAnsi" w:hAnsiTheme="majorHAnsi" w:cstheme="majorHAnsi"/>
          <w:b/>
          <w:sz w:val="28"/>
          <w:szCs w:val="28"/>
        </w:rPr>
        <w:t>Về chống mù chữ (</w:t>
      </w:r>
      <w:r w:rsidR="00826DEA" w:rsidRPr="00AA54BA">
        <w:rPr>
          <w:rFonts w:asciiTheme="majorHAnsi" w:hAnsiTheme="majorHAnsi" w:cstheme="majorHAnsi"/>
          <w:b/>
          <w:sz w:val="28"/>
          <w:szCs w:val="28"/>
        </w:rPr>
        <w:t>11/11 phường Đạt chuẩn mức độ 2</w:t>
      </w:r>
      <w:r w:rsidR="00D625DB" w:rsidRPr="00AA54BA">
        <w:rPr>
          <w:rFonts w:asciiTheme="majorHAnsi" w:hAnsiTheme="majorHAnsi" w:cstheme="majorHAnsi"/>
          <w:b/>
          <w:sz w:val="28"/>
          <w:szCs w:val="28"/>
        </w:rPr>
        <w:t>):</w:t>
      </w:r>
      <w:r w:rsidR="004425EA" w:rsidRPr="00AA54BA">
        <w:rPr>
          <w:rFonts w:asciiTheme="majorHAnsi" w:hAnsiTheme="majorHAnsi" w:cstheme="majorHAnsi"/>
          <w:b/>
          <w:sz w:val="28"/>
          <w:szCs w:val="28"/>
        </w:rPr>
        <w:t xml:space="preserve"> </w:t>
      </w:r>
    </w:p>
    <w:p w14:paraId="603311EA" w14:textId="15753B58" w:rsidR="00B27F5C" w:rsidRPr="00AA54BA" w:rsidRDefault="00BF3B1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B27F5C" w:rsidRPr="00AA54BA">
        <w:rPr>
          <w:rFonts w:asciiTheme="majorHAnsi" w:hAnsiTheme="majorHAnsi" w:cstheme="majorHAnsi"/>
          <w:sz w:val="28"/>
          <w:szCs w:val="28"/>
        </w:rPr>
        <w:t>Tổng số dân từ 15 đến 35 tuổi có 200.991 người; miễn giảm 336 người.</w:t>
      </w:r>
    </w:p>
    <w:p w14:paraId="224338AB" w14:textId="2C9D7604" w:rsidR="00B27F5C" w:rsidRPr="00AA54BA" w:rsidRDefault="00BF3B1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B663FE" w:rsidRPr="00AA54BA">
        <w:rPr>
          <w:rFonts w:asciiTheme="majorHAnsi" w:hAnsiTheme="majorHAnsi" w:cstheme="majorHAnsi"/>
          <w:sz w:val="28"/>
          <w:szCs w:val="28"/>
        </w:rPr>
        <w:t xml:space="preserve"> </w:t>
      </w:r>
      <w:r w:rsidR="00B27F5C" w:rsidRPr="00AA54BA">
        <w:rPr>
          <w:rFonts w:asciiTheme="majorHAnsi" w:hAnsiTheme="majorHAnsi" w:cstheme="majorHAnsi"/>
          <w:sz w:val="28"/>
          <w:szCs w:val="28"/>
        </w:rPr>
        <w:t>Tổng số người biết chữ mức độ 1: 200.601/200.655 người, tỷ lệ người biết chữ mức độ 1</w:t>
      </w:r>
      <w:r w:rsidR="00B36D34">
        <w:rPr>
          <w:rFonts w:asciiTheme="majorHAnsi" w:hAnsiTheme="majorHAnsi" w:cstheme="majorHAnsi"/>
          <w:sz w:val="28"/>
          <w:szCs w:val="28"/>
        </w:rPr>
        <w:t>,</w:t>
      </w:r>
      <w:r w:rsidR="00B27F5C" w:rsidRPr="00AA54BA">
        <w:rPr>
          <w:rFonts w:asciiTheme="majorHAnsi" w:hAnsiTheme="majorHAnsi" w:cstheme="majorHAnsi"/>
          <w:sz w:val="28"/>
          <w:szCs w:val="28"/>
        </w:rPr>
        <w:t xml:space="preserve"> đạt 99,97%.</w:t>
      </w:r>
    </w:p>
    <w:p w14:paraId="07E1B8DD" w14:textId="2FC54694" w:rsidR="00B27F5C" w:rsidRPr="00AA54BA" w:rsidRDefault="00BF3B1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B663FE" w:rsidRPr="00AA54BA">
        <w:rPr>
          <w:rFonts w:asciiTheme="majorHAnsi" w:hAnsiTheme="majorHAnsi" w:cstheme="majorHAnsi"/>
          <w:sz w:val="28"/>
          <w:szCs w:val="28"/>
        </w:rPr>
        <w:t xml:space="preserve"> </w:t>
      </w:r>
      <w:r w:rsidR="00B27F5C" w:rsidRPr="00AA54BA">
        <w:rPr>
          <w:rFonts w:asciiTheme="majorHAnsi" w:hAnsiTheme="majorHAnsi" w:cstheme="majorHAnsi"/>
          <w:sz w:val="28"/>
          <w:szCs w:val="28"/>
        </w:rPr>
        <w:t>Tổng số người biết chữ mức độ 2: 200.575/200.655 người, tỷ lệ người biết chữ mức độ 2</w:t>
      </w:r>
      <w:r w:rsidR="00B36D34">
        <w:rPr>
          <w:rFonts w:asciiTheme="majorHAnsi" w:hAnsiTheme="majorHAnsi" w:cstheme="majorHAnsi"/>
          <w:sz w:val="28"/>
          <w:szCs w:val="28"/>
        </w:rPr>
        <w:t>,</w:t>
      </w:r>
      <w:r w:rsidR="00B27F5C" w:rsidRPr="00AA54BA">
        <w:rPr>
          <w:rFonts w:asciiTheme="majorHAnsi" w:hAnsiTheme="majorHAnsi" w:cstheme="majorHAnsi"/>
          <w:sz w:val="28"/>
          <w:szCs w:val="28"/>
        </w:rPr>
        <w:t xml:space="preserve"> đạt 99,96%.</w:t>
      </w:r>
    </w:p>
    <w:p w14:paraId="797DA75C" w14:textId="0FD68383" w:rsidR="00B27F5C" w:rsidRPr="00AA54BA" w:rsidRDefault="00BF3B1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B27F5C" w:rsidRPr="00AA54BA">
        <w:rPr>
          <w:rFonts w:asciiTheme="majorHAnsi" w:hAnsiTheme="majorHAnsi" w:cstheme="majorHAnsi"/>
          <w:sz w:val="28"/>
          <w:szCs w:val="28"/>
        </w:rPr>
        <w:t>Tổng số dân từ 15 đến 60 tuổi có 453.083 người; miễn giảm 793 người.</w:t>
      </w:r>
    </w:p>
    <w:p w14:paraId="648A73A6" w14:textId="3E316E69" w:rsidR="00B27F5C" w:rsidRPr="00AA54BA" w:rsidRDefault="00BF3B1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B663FE" w:rsidRPr="00AA54BA">
        <w:rPr>
          <w:rFonts w:asciiTheme="majorHAnsi" w:hAnsiTheme="majorHAnsi" w:cstheme="majorHAnsi"/>
          <w:sz w:val="28"/>
          <w:szCs w:val="28"/>
        </w:rPr>
        <w:t xml:space="preserve"> </w:t>
      </w:r>
      <w:r w:rsidR="00B27F5C" w:rsidRPr="00AA54BA">
        <w:rPr>
          <w:rFonts w:asciiTheme="majorHAnsi" w:hAnsiTheme="majorHAnsi" w:cstheme="majorHAnsi"/>
          <w:sz w:val="28"/>
          <w:szCs w:val="28"/>
        </w:rPr>
        <w:t>Tổng số người biết chữ mức độ 1: 452.098/452.290 người, tỷ lệ người biết chữ mức độ 1</w:t>
      </w:r>
      <w:r w:rsidR="00B36D34">
        <w:rPr>
          <w:rFonts w:asciiTheme="majorHAnsi" w:hAnsiTheme="majorHAnsi" w:cstheme="majorHAnsi"/>
          <w:sz w:val="28"/>
          <w:szCs w:val="28"/>
        </w:rPr>
        <w:t>,</w:t>
      </w:r>
      <w:r w:rsidR="00B27F5C" w:rsidRPr="00AA54BA">
        <w:rPr>
          <w:rFonts w:asciiTheme="majorHAnsi" w:hAnsiTheme="majorHAnsi" w:cstheme="majorHAnsi"/>
          <w:sz w:val="28"/>
          <w:szCs w:val="28"/>
        </w:rPr>
        <w:t xml:space="preserve"> đạt 99,96%.</w:t>
      </w:r>
    </w:p>
    <w:p w14:paraId="2E8391A1" w14:textId="09659966" w:rsidR="00B27F5C" w:rsidRPr="00AA54BA" w:rsidRDefault="00BF3B1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B663FE" w:rsidRPr="00AA54BA">
        <w:rPr>
          <w:rFonts w:asciiTheme="majorHAnsi" w:hAnsiTheme="majorHAnsi" w:cstheme="majorHAnsi"/>
          <w:sz w:val="28"/>
          <w:szCs w:val="28"/>
        </w:rPr>
        <w:t xml:space="preserve"> </w:t>
      </w:r>
      <w:r w:rsidR="00B27F5C" w:rsidRPr="00AA54BA">
        <w:rPr>
          <w:rFonts w:asciiTheme="majorHAnsi" w:hAnsiTheme="majorHAnsi" w:cstheme="majorHAnsi"/>
          <w:sz w:val="28"/>
          <w:szCs w:val="28"/>
        </w:rPr>
        <w:t>Tổng số người biết chữ mức độ 2: 451.894/452.290 người, tỷ lệ người biết chữ mức độ 2</w:t>
      </w:r>
      <w:r w:rsidR="00B36D34">
        <w:rPr>
          <w:rFonts w:asciiTheme="majorHAnsi" w:hAnsiTheme="majorHAnsi" w:cstheme="majorHAnsi"/>
          <w:sz w:val="28"/>
          <w:szCs w:val="28"/>
        </w:rPr>
        <w:t>,</w:t>
      </w:r>
      <w:r w:rsidR="00B27F5C" w:rsidRPr="00AA54BA">
        <w:rPr>
          <w:rFonts w:asciiTheme="majorHAnsi" w:hAnsiTheme="majorHAnsi" w:cstheme="majorHAnsi"/>
          <w:sz w:val="28"/>
          <w:szCs w:val="28"/>
        </w:rPr>
        <w:t xml:space="preserve"> đạt 99,91%.</w:t>
      </w:r>
    </w:p>
    <w:p w14:paraId="2D873375" w14:textId="7D5463D7" w:rsidR="008B6214"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6</w:t>
      </w:r>
      <w:r w:rsidR="002410F0" w:rsidRPr="00AA54BA">
        <w:rPr>
          <w:rFonts w:asciiTheme="majorHAnsi" w:hAnsiTheme="majorHAnsi" w:cstheme="majorHAnsi"/>
          <w:b/>
          <w:sz w:val="28"/>
          <w:szCs w:val="28"/>
        </w:rPr>
        <w:t xml:space="preserve">.3. </w:t>
      </w:r>
      <w:r w:rsidR="008B6214" w:rsidRPr="00AA54BA">
        <w:rPr>
          <w:rFonts w:asciiTheme="majorHAnsi" w:hAnsiTheme="majorHAnsi" w:cstheme="majorHAnsi"/>
          <w:b/>
          <w:sz w:val="28"/>
          <w:szCs w:val="28"/>
        </w:rPr>
        <w:t xml:space="preserve">Về </w:t>
      </w:r>
      <w:r w:rsidR="0005292C" w:rsidRPr="00AA54BA">
        <w:rPr>
          <w:rFonts w:asciiTheme="majorHAnsi" w:hAnsiTheme="majorHAnsi" w:cstheme="majorHAnsi"/>
          <w:b/>
          <w:sz w:val="28"/>
          <w:szCs w:val="28"/>
        </w:rPr>
        <w:t>p</w:t>
      </w:r>
      <w:r w:rsidR="004425EA" w:rsidRPr="00AA54BA">
        <w:rPr>
          <w:rFonts w:asciiTheme="majorHAnsi" w:hAnsiTheme="majorHAnsi" w:cstheme="majorHAnsi"/>
          <w:b/>
          <w:sz w:val="28"/>
          <w:szCs w:val="28"/>
        </w:rPr>
        <w:t>hổ cập giáo dục tiểu học và</w:t>
      </w:r>
      <w:r w:rsidR="00882503" w:rsidRPr="00AA54BA">
        <w:rPr>
          <w:rFonts w:asciiTheme="majorHAnsi" w:hAnsiTheme="majorHAnsi" w:cstheme="majorHAnsi"/>
          <w:b/>
          <w:sz w:val="28"/>
          <w:szCs w:val="28"/>
        </w:rPr>
        <w:t xml:space="preserve"> phổ cập giáo dục đúng độ tuổi</w:t>
      </w:r>
      <w:r w:rsidR="004425EA" w:rsidRPr="00AA54BA">
        <w:rPr>
          <w:rFonts w:asciiTheme="majorHAnsi" w:hAnsiTheme="majorHAnsi" w:cstheme="majorHAnsi"/>
          <w:b/>
          <w:sz w:val="28"/>
          <w:szCs w:val="28"/>
        </w:rPr>
        <w:t xml:space="preserve"> </w:t>
      </w:r>
      <w:r w:rsidR="00882503" w:rsidRPr="00AA54BA">
        <w:rPr>
          <w:rFonts w:asciiTheme="majorHAnsi" w:hAnsiTheme="majorHAnsi" w:cstheme="majorHAnsi"/>
          <w:b/>
          <w:sz w:val="28"/>
          <w:szCs w:val="28"/>
        </w:rPr>
        <w:t>(</w:t>
      </w:r>
      <w:r w:rsidR="004425EA" w:rsidRPr="00AA54BA">
        <w:rPr>
          <w:rFonts w:asciiTheme="majorHAnsi" w:hAnsiTheme="majorHAnsi" w:cstheme="majorHAnsi"/>
          <w:b/>
          <w:sz w:val="28"/>
          <w:szCs w:val="28"/>
        </w:rPr>
        <w:t xml:space="preserve">11/11 phường </w:t>
      </w:r>
      <w:r w:rsidR="006A0A68" w:rsidRPr="00AA54BA">
        <w:rPr>
          <w:rFonts w:asciiTheme="majorHAnsi" w:hAnsiTheme="majorHAnsi" w:cstheme="majorHAnsi"/>
          <w:b/>
          <w:sz w:val="28"/>
          <w:szCs w:val="28"/>
        </w:rPr>
        <w:t>Đ</w:t>
      </w:r>
      <w:r w:rsidR="004425EA" w:rsidRPr="00AA54BA">
        <w:rPr>
          <w:rFonts w:asciiTheme="majorHAnsi" w:hAnsiTheme="majorHAnsi" w:cstheme="majorHAnsi"/>
          <w:b/>
          <w:sz w:val="28"/>
          <w:szCs w:val="28"/>
        </w:rPr>
        <w:t xml:space="preserve">ạt chuẩn </w:t>
      </w:r>
      <w:r w:rsidR="006A0A68" w:rsidRPr="00AA54BA">
        <w:rPr>
          <w:rFonts w:asciiTheme="majorHAnsi" w:hAnsiTheme="majorHAnsi" w:cstheme="majorHAnsi"/>
          <w:b/>
          <w:sz w:val="28"/>
          <w:szCs w:val="28"/>
        </w:rPr>
        <w:t>m</w:t>
      </w:r>
      <w:r w:rsidR="004425EA" w:rsidRPr="00AA54BA">
        <w:rPr>
          <w:rFonts w:asciiTheme="majorHAnsi" w:hAnsiTheme="majorHAnsi" w:cstheme="majorHAnsi"/>
          <w:b/>
          <w:sz w:val="28"/>
          <w:szCs w:val="28"/>
        </w:rPr>
        <w:t>ức độ 3</w:t>
      </w:r>
      <w:r w:rsidR="00882503" w:rsidRPr="00AA54BA">
        <w:rPr>
          <w:rFonts w:asciiTheme="majorHAnsi" w:hAnsiTheme="majorHAnsi" w:cstheme="majorHAnsi"/>
          <w:b/>
          <w:sz w:val="28"/>
          <w:szCs w:val="28"/>
        </w:rPr>
        <w:t>)</w:t>
      </w:r>
      <w:r w:rsidR="00D625DB" w:rsidRPr="00AA54BA">
        <w:rPr>
          <w:rFonts w:asciiTheme="majorHAnsi" w:hAnsiTheme="majorHAnsi" w:cstheme="majorHAnsi"/>
          <w:b/>
          <w:sz w:val="28"/>
          <w:szCs w:val="28"/>
        </w:rPr>
        <w:t>:</w:t>
      </w:r>
    </w:p>
    <w:p w14:paraId="36CDDDE1" w14:textId="0EBD8093"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Phổ cập giáo dục tiểu học (từ 6 đ</w:t>
      </w:r>
      <w:r w:rsidR="0007149F" w:rsidRPr="00AA54BA">
        <w:rPr>
          <w:rFonts w:asciiTheme="majorHAnsi" w:hAnsiTheme="majorHAnsi" w:cstheme="majorHAnsi"/>
          <w:sz w:val="28"/>
          <w:szCs w:val="28"/>
        </w:rPr>
        <w:t>ến 14 tuổi đang học tiểu học): t</w:t>
      </w:r>
      <w:r w:rsidR="00A04E53" w:rsidRPr="00AA54BA">
        <w:rPr>
          <w:rFonts w:asciiTheme="majorHAnsi" w:hAnsiTheme="majorHAnsi" w:cstheme="majorHAnsi"/>
          <w:sz w:val="28"/>
          <w:szCs w:val="28"/>
        </w:rPr>
        <w:t xml:space="preserve">ổng số trẻ phải phổ cập </w:t>
      </w:r>
      <w:r w:rsidR="00D21FC1" w:rsidRPr="00AA54BA">
        <w:rPr>
          <w:rFonts w:asciiTheme="majorHAnsi" w:hAnsiTheme="majorHAnsi" w:cstheme="majorHAnsi"/>
          <w:sz w:val="28"/>
          <w:szCs w:val="28"/>
        </w:rPr>
        <w:t xml:space="preserve">72.539 </w:t>
      </w:r>
      <w:r w:rsidR="00A04E53" w:rsidRPr="00AA54BA">
        <w:rPr>
          <w:rFonts w:asciiTheme="majorHAnsi" w:hAnsiTheme="majorHAnsi" w:cstheme="majorHAnsi"/>
          <w:sz w:val="28"/>
          <w:szCs w:val="28"/>
        </w:rPr>
        <w:t xml:space="preserve">học sinh, đang học tiểu học </w:t>
      </w:r>
      <w:r w:rsidR="00D21FC1" w:rsidRPr="00AA54BA">
        <w:rPr>
          <w:rFonts w:asciiTheme="majorHAnsi" w:hAnsiTheme="majorHAnsi" w:cstheme="majorHAnsi"/>
          <w:sz w:val="28"/>
          <w:szCs w:val="28"/>
        </w:rPr>
        <w:t xml:space="preserve">42.178 </w:t>
      </w:r>
      <w:r w:rsidR="00A04E53" w:rsidRPr="00AA54BA">
        <w:rPr>
          <w:rFonts w:asciiTheme="majorHAnsi" w:hAnsiTheme="majorHAnsi" w:cstheme="majorHAnsi"/>
          <w:sz w:val="28"/>
          <w:szCs w:val="28"/>
        </w:rPr>
        <w:t xml:space="preserve">học sinh, </w:t>
      </w:r>
      <w:r w:rsidR="0007149F" w:rsidRPr="00AA54BA">
        <w:rPr>
          <w:rFonts w:asciiTheme="majorHAnsi" w:hAnsiTheme="majorHAnsi" w:cstheme="majorHAnsi"/>
          <w:sz w:val="28"/>
          <w:szCs w:val="28"/>
        </w:rPr>
        <w:t>đạt</w:t>
      </w:r>
      <w:r w:rsidR="00D65287" w:rsidRPr="00AA54BA">
        <w:rPr>
          <w:rFonts w:asciiTheme="majorHAnsi" w:hAnsiTheme="majorHAnsi" w:cstheme="majorHAnsi"/>
          <w:sz w:val="28"/>
          <w:szCs w:val="28"/>
        </w:rPr>
        <w:t xml:space="preserve"> 100% </w:t>
      </w:r>
      <w:r w:rsidR="00A04E53" w:rsidRPr="00AA54BA">
        <w:rPr>
          <w:rFonts w:asciiTheme="majorHAnsi" w:hAnsiTheme="majorHAnsi" w:cstheme="majorHAnsi"/>
          <w:sz w:val="28"/>
          <w:szCs w:val="28"/>
        </w:rPr>
        <w:t>(số học sinh còn lại đã hoàn thành chương trình tiểu học).</w:t>
      </w:r>
    </w:p>
    <w:p w14:paraId="12C5DA6E" w14:textId="5995EBD1"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Phổ cập giáo dục ti</w:t>
      </w:r>
      <w:r w:rsidR="0007149F" w:rsidRPr="00AA54BA">
        <w:rPr>
          <w:rFonts w:asciiTheme="majorHAnsi" w:hAnsiTheme="majorHAnsi" w:cstheme="majorHAnsi"/>
          <w:sz w:val="28"/>
          <w:szCs w:val="28"/>
        </w:rPr>
        <w:t>ểu học đúng độ tuổi (11 tuổi): t</w:t>
      </w:r>
      <w:r w:rsidR="00A04E53" w:rsidRPr="00AA54BA">
        <w:rPr>
          <w:rFonts w:asciiTheme="majorHAnsi" w:hAnsiTheme="majorHAnsi" w:cstheme="majorHAnsi"/>
          <w:sz w:val="28"/>
          <w:szCs w:val="28"/>
        </w:rPr>
        <w:t xml:space="preserve">ổng số trẻ 11 tuổi là </w:t>
      </w:r>
      <w:r w:rsidR="00D21FC1" w:rsidRPr="00AA54BA">
        <w:rPr>
          <w:rFonts w:asciiTheme="majorHAnsi" w:hAnsiTheme="majorHAnsi" w:cstheme="majorHAnsi"/>
          <w:sz w:val="28"/>
          <w:szCs w:val="28"/>
        </w:rPr>
        <w:t xml:space="preserve">9.300 </w:t>
      </w:r>
      <w:r w:rsidR="00A04E53" w:rsidRPr="00AA54BA">
        <w:rPr>
          <w:rFonts w:asciiTheme="majorHAnsi" w:hAnsiTheme="majorHAnsi" w:cstheme="majorHAnsi"/>
          <w:sz w:val="28"/>
          <w:szCs w:val="28"/>
        </w:rPr>
        <w:t xml:space="preserve">học sinh, tổng số </w:t>
      </w:r>
      <w:r w:rsidR="00BB3E4E" w:rsidRPr="00AA54BA">
        <w:rPr>
          <w:rFonts w:asciiTheme="majorHAnsi" w:hAnsiTheme="majorHAnsi" w:cstheme="majorHAnsi"/>
          <w:sz w:val="28"/>
          <w:szCs w:val="28"/>
        </w:rPr>
        <w:t xml:space="preserve">trẻ trong độ tuổi được tính phổ cập giáo dục </w:t>
      </w:r>
      <w:r w:rsidR="00A04E53" w:rsidRPr="00AA54BA">
        <w:rPr>
          <w:rFonts w:asciiTheme="majorHAnsi" w:hAnsiTheme="majorHAnsi" w:cstheme="majorHAnsi"/>
          <w:sz w:val="28"/>
          <w:szCs w:val="28"/>
        </w:rPr>
        <w:t>miễ</w:t>
      </w:r>
      <w:r w:rsidR="00582554" w:rsidRPr="00AA54BA">
        <w:rPr>
          <w:rFonts w:asciiTheme="majorHAnsi" w:hAnsiTheme="majorHAnsi" w:cstheme="majorHAnsi"/>
          <w:sz w:val="28"/>
          <w:szCs w:val="28"/>
        </w:rPr>
        <w:t>n</w:t>
      </w:r>
      <w:r w:rsidR="00A04E53" w:rsidRPr="00AA54BA">
        <w:rPr>
          <w:rFonts w:asciiTheme="majorHAnsi" w:hAnsiTheme="majorHAnsi" w:cstheme="majorHAnsi"/>
          <w:sz w:val="28"/>
          <w:szCs w:val="28"/>
        </w:rPr>
        <w:t xml:space="preserve"> giảm là </w:t>
      </w:r>
      <w:r w:rsidR="00D21FC1" w:rsidRPr="00AA54BA">
        <w:rPr>
          <w:rFonts w:asciiTheme="majorHAnsi" w:eastAsia="Arial" w:hAnsiTheme="majorHAnsi" w:cstheme="majorHAnsi"/>
          <w:iCs/>
          <w:kern w:val="2"/>
          <w:sz w:val="28"/>
          <w:szCs w:val="28"/>
          <w:lang w:val="en" w:bidi="th-TH"/>
          <w14:ligatures w14:val="standardContextual"/>
        </w:rPr>
        <w:t>35</w:t>
      </w:r>
      <w:r w:rsidR="00BC479F" w:rsidRPr="00AA54BA">
        <w:rPr>
          <w:rFonts w:asciiTheme="majorHAnsi" w:hAnsiTheme="majorHAnsi" w:cstheme="majorHAnsi"/>
          <w:sz w:val="28"/>
          <w:szCs w:val="28"/>
        </w:rPr>
        <w:t xml:space="preserve"> trẻ</w:t>
      </w:r>
      <w:r w:rsidR="00A04E53" w:rsidRPr="00AA54BA">
        <w:rPr>
          <w:rFonts w:asciiTheme="majorHAnsi" w:hAnsiTheme="majorHAnsi" w:cstheme="majorHAnsi"/>
          <w:sz w:val="28"/>
          <w:szCs w:val="28"/>
        </w:rPr>
        <w:t xml:space="preserve">, tổng số trẻ hoàn thành chương trình bậc tiểu học </w:t>
      </w:r>
      <w:r w:rsidR="00D21FC1" w:rsidRPr="00AA54BA">
        <w:rPr>
          <w:rFonts w:asciiTheme="majorHAnsi" w:hAnsiTheme="majorHAnsi" w:cstheme="majorHAnsi"/>
          <w:sz w:val="28"/>
          <w:szCs w:val="28"/>
        </w:rPr>
        <w:t xml:space="preserve">9.022 </w:t>
      </w:r>
      <w:r w:rsidR="00B36D34">
        <w:rPr>
          <w:rFonts w:asciiTheme="majorHAnsi" w:hAnsiTheme="majorHAnsi" w:cstheme="majorHAnsi"/>
          <w:sz w:val="28"/>
          <w:szCs w:val="28"/>
        </w:rPr>
        <w:t xml:space="preserve">học sinh, </w:t>
      </w:r>
      <w:r w:rsidR="00BC479F" w:rsidRPr="00AA54BA">
        <w:rPr>
          <w:rFonts w:asciiTheme="majorHAnsi" w:hAnsiTheme="majorHAnsi" w:cstheme="majorHAnsi"/>
          <w:sz w:val="28"/>
          <w:szCs w:val="28"/>
        </w:rPr>
        <w:t>đạt</w:t>
      </w:r>
      <w:r w:rsidR="00A04E53" w:rsidRPr="00AA54BA">
        <w:rPr>
          <w:rFonts w:asciiTheme="majorHAnsi" w:hAnsiTheme="majorHAnsi" w:cstheme="majorHAnsi"/>
          <w:sz w:val="28"/>
          <w:szCs w:val="28"/>
        </w:rPr>
        <w:t xml:space="preserve"> </w:t>
      </w:r>
      <w:r w:rsidR="00D21FC1" w:rsidRPr="00AA54BA">
        <w:rPr>
          <w:rFonts w:asciiTheme="majorHAnsi" w:hAnsiTheme="majorHAnsi" w:cstheme="majorHAnsi"/>
          <w:sz w:val="28"/>
          <w:szCs w:val="28"/>
        </w:rPr>
        <w:t>97,38%.</w:t>
      </w:r>
    </w:p>
    <w:p w14:paraId="4B5971B2" w14:textId="3CA91F82"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 xml:space="preserve">Phổ cập giáo dục tiểu học độ tuổi 14 tuổi hoàn thành chương trình tiểu học: </w:t>
      </w:r>
      <w:r w:rsidR="00E55632" w:rsidRPr="00AA54BA">
        <w:rPr>
          <w:rFonts w:asciiTheme="majorHAnsi" w:hAnsiTheme="majorHAnsi" w:cstheme="majorHAnsi"/>
          <w:sz w:val="28"/>
          <w:szCs w:val="28"/>
        </w:rPr>
        <w:t>t</w:t>
      </w:r>
      <w:r w:rsidR="00A04E53" w:rsidRPr="00AA54BA">
        <w:rPr>
          <w:rFonts w:asciiTheme="majorHAnsi" w:hAnsiTheme="majorHAnsi" w:cstheme="majorHAnsi"/>
          <w:sz w:val="28"/>
          <w:szCs w:val="28"/>
        </w:rPr>
        <w:t xml:space="preserve">ổng số trẻ 14 tuổi là </w:t>
      </w:r>
      <w:r w:rsidR="00D21FC1" w:rsidRPr="00AA54BA">
        <w:rPr>
          <w:rFonts w:asciiTheme="majorHAnsi" w:hAnsiTheme="majorHAnsi" w:cstheme="majorHAnsi"/>
          <w:sz w:val="28"/>
          <w:szCs w:val="28"/>
        </w:rPr>
        <w:t xml:space="preserve">7.732 </w:t>
      </w:r>
      <w:r w:rsidR="00A04E53" w:rsidRPr="00AA54BA">
        <w:rPr>
          <w:rFonts w:asciiTheme="majorHAnsi" w:hAnsiTheme="majorHAnsi" w:cstheme="majorHAnsi"/>
          <w:sz w:val="28"/>
          <w:szCs w:val="28"/>
        </w:rPr>
        <w:t>học sinh, tổng số miễ</w:t>
      </w:r>
      <w:r w:rsidR="00582554" w:rsidRPr="00AA54BA">
        <w:rPr>
          <w:rFonts w:asciiTheme="majorHAnsi" w:hAnsiTheme="majorHAnsi" w:cstheme="majorHAnsi"/>
          <w:sz w:val="28"/>
          <w:szCs w:val="28"/>
        </w:rPr>
        <w:t>n</w:t>
      </w:r>
      <w:r w:rsidR="00A04E53" w:rsidRPr="00AA54BA">
        <w:rPr>
          <w:rFonts w:asciiTheme="majorHAnsi" w:hAnsiTheme="majorHAnsi" w:cstheme="majorHAnsi"/>
          <w:sz w:val="28"/>
          <w:szCs w:val="28"/>
        </w:rPr>
        <w:t xml:space="preserve"> giảm là </w:t>
      </w:r>
      <w:r w:rsidR="00D21FC1" w:rsidRPr="00AA54BA">
        <w:rPr>
          <w:rFonts w:asciiTheme="majorHAnsi" w:hAnsiTheme="majorHAnsi" w:cstheme="majorHAnsi"/>
          <w:sz w:val="28"/>
          <w:szCs w:val="28"/>
        </w:rPr>
        <w:t>2</w:t>
      </w:r>
      <w:r w:rsidR="00A04E53" w:rsidRPr="00AA54BA">
        <w:rPr>
          <w:rFonts w:asciiTheme="majorHAnsi" w:hAnsiTheme="majorHAnsi" w:cstheme="majorHAnsi"/>
          <w:sz w:val="28"/>
          <w:szCs w:val="28"/>
        </w:rPr>
        <w:t>8</w:t>
      </w:r>
      <w:r w:rsidR="00E55632" w:rsidRPr="00AA54BA">
        <w:rPr>
          <w:rFonts w:asciiTheme="majorHAnsi" w:hAnsiTheme="majorHAnsi" w:cstheme="majorHAnsi"/>
          <w:sz w:val="28"/>
          <w:szCs w:val="28"/>
        </w:rPr>
        <w:t xml:space="preserve"> trẻ</w:t>
      </w:r>
      <w:r w:rsidR="00A04E53" w:rsidRPr="00AA54BA">
        <w:rPr>
          <w:rFonts w:asciiTheme="majorHAnsi" w:hAnsiTheme="majorHAnsi" w:cstheme="majorHAnsi"/>
          <w:sz w:val="28"/>
          <w:szCs w:val="28"/>
        </w:rPr>
        <w:t xml:space="preserve">, tổng số trẻ hoàn thành chương trình bậc tiểu học </w:t>
      </w:r>
      <w:r w:rsidR="00D21FC1" w:rsidRPr="00AA54BA">
        <w:rPr>
          <w:rFonts w:asciiTheme="majorHAnsi" w:hAnsiTheme="majorHAnsi" w:cstheme="majorHAnsi"/>
          <w:sz w:val="28"/>
          <w:szCs w:val="28"/>
        </w:rPr>
        <w:t xml:space="preserve">7.701 </w:t>
      </w:r>
      <w:r w:rsidR="0007149F" w:rsidRPr="00AA54BA">
        <w:rPr>
          <w:rFonts w:asciiTheme="majorHAnsi" w:hAnsiTheme="majorHAnsi" w:cstheme="majorHAnsi"/>
          <w:sz w:val="28"/>
          <w:szCs w:val="28"/>
        </w:rPr>
        <w:t>học sinh, đạt</w:t>
      </w:r>
      <w:r w:rsidR="00D65287" w:rsidRPr="00AA54BA">
        <w:rPr>
          <w:rFonts w:asciiTheme="majorHAnsi" w:hAnsiTheme="majorHAnsi" w:cstheme="majorHAnsi"/>
          <w:sz w:val="28"/>
          <w:szCs w:val="28"/>
        </w:rPr>
        <w:t xml:space="preserve"> </w:t>
      </w:r>
      <w:r w:rsidR="00D21FC1" w:rsidRPr="00AA54BA">
        <w:rPr>
          <w:rFonts w:asciiTheme="majorHAnsi" w:hAnsiTheme="majorHAnsi" w:cstheme="majorHAnsi"/>
          <w:sz w:val="28"/>
          <w:szCs w:val="28"/>
        </w:rPr>
        <w:t>99,99%.</w:t>
      </w:r>
    </w:p>
    <w:p w14:paraId="37F043F4" w14:textId="5E160CFF" w:rsidR="00414FE8"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Phổ cập độ tuổi 11</w:t>
      </w:r>
      <w:r w:rsidR="001E334F" w:rsidRPr="00AA54BA">
        <w:rPr>
          <w:rFonts w:asciiTheme="majorHAnsi" w:hAnsiTheme="majorHAnsi" w:cstheme="majorHAnsi"/>
          <w:sz w:val="28"/>
          <w:szCs w:val="28"/>
        </w:rPr>
        <w:t xml:space="preserve"> đến </w:t>
      </w:r>
      <w:r w:rsidR="00A04E53" w:rsidRPr="00AA54BA">
        <w:rPr>
          <w:rFonts w:asciiTheme="majorHAnsi" w:hAnsiTheme="majorHAnsi" w:cstheme="majorHAnsi"/>
          <w:sz w:val="28"/>
          <w:szCs w:val="28"/>
        </w:rPr>
        <w:t xml:space="preserve">14 tuổi hoàn thành chương trình bậc tiểu học: Tổng số trẻ 11 đến 14 tuổi là: </w:t>
      </w:r>
      <w:r w:rsidR="00D21FC1" w:rsidRPr="00AA54BA">
        <w:rPr>
          <w:rFonts w:asciiTheme="majorHAnsi" w:hAnsiTheme="majorHAnsi" w:cstheme="majorHAnsi"/>
          <w:sz w:val="28"/>
          <w:szCs w:val="28"/>
        </w:rPr>
        <w:t xml:space="preserve">30.780 </w:t>
      </w:r>
      <w:r w:rsidR="00A04E53" w:rsidRPr="00AA54BA">
        <w:rPr>
          <w:rFonts w:asciiTheme="majorHAnsi" w:hAnsiTheme="majorHAnsi" w:cstheme="majorHAnsi"/>
          <w:sz w:val="28"/>
          <w:szCs w:val="28"/>
        </w:rPr>
        <w:t>h</w:t>
      </w:r>
      <w:r w:rsidR="00D32E42" w:rsidRPr="00AA54BA">
        <w:rPr>
          <w:rFonts w:asciiTheme="majorHAnsi" w:hAnsiTheme="majorHAnsi" w:cstheme="majorHAnsi"/>
          <w:sz w:val="28"/>
          <w:szCs w:val="28"/>
        </w:rPr>
        <w:t>ọc sinh, tổng số miễn giảm là</w:t>
      </w:r>
      <w:r w:rsidR="008B0B64" w:rsidRPr="00AA54BA">
        <w:rPr>
          <w:rFonts w:asciiTheme="majorHAnsi" w:hAnsiTheme="majorHAnsi" w:cstheme="majorHAnsi"/>
          <w:sz w:val="28"/>
          <w:szCs w:val="28"/>
        </w:rPr>
        <w:t xml:space="preserve"> </w:t>
      </w:r>
      <w:r w:rsidR="00D21FC1" w:rsidRPr="00AA54BA">
        <w:rPr>
          <w:rFonts w:asciiTheme="majorHAnsi" w:hAnsiTheme="majorHAnsi" w:cstheme="majorHAnsi"/>
          <w:sz w:val="28"/>
          <w:szCs w:val="28"/>
        </w:rPr>
        <w:t>126</w:t>
      </w:r>
      <w:r w:rsidR="008B0B64" w:rsidRPr="00AA54BA">
        <w:rPr>
          <w:rFonts w:asciiTheme="majorHAnsi" w:eastAsia="Arial" w:hAnsiTheme="majorHAnsi" w:cstheme="majorHAnsi"/>
          <w:iCs/>
          <w:kern w:val="2"/>
          <w:sz w:val="28"/>
          <w:szCs w:val="28"/>
          <w:lang w:val="en" w:bidi="th-TH"/>
          <w14:ligatures w14:val="standardContextual"/>
        </w:rPr>
        <w:t xml:space="preserve"> </w:t>
      </w:r>
      <w:r w:rsidR="00CF28D9" w:rsidRPr="00AA54BA">
        <w:rPr>
          <w:rFonts w:asciiTheme="majorHAnsi" w:hAnsiTheme="majorHAnsi" w:cstheme="majorHAnsi"/>
          <w:sz w:val="28"/>
          <w:szCs w:val="28"/>
        </w:rPr>
        <w:t>trẻ</w:t>
      </w:r>
      <w:r w:rsidR="00A04E53" w:rsidRPr="00AA54BA">
        <w:rPr>
          <w:rFonts w:asciiTheme="majorHAnsi" w:hAnsiTheme="majorHAnsi" w:cstheme="majorHAnsi"/>
          <w:sz w:val="28"/>
          <w:szCs w:val="28"/>
        </w:rPr>
        <w:t xml:space="preserve">, tổng số hoàn thành bậc tiểu học </w:t>
      </w:r>
      <w:r w:rsidR="00D21FC1" w:rsidRPr="00AA54BA">
        <w:rPr>
          <w:rFonts w:asciiTheme="majorHAnsi" w:hAnsiTheme="majorHAnsi" w:cstheme="majorHAnsi"/>
          <w:sz w:val="28"/>
          <w:szCs w:val="28"/>
        </w:rPr>
        <w:t xml:space="preserve">30.360 </w:t>
      </w:r>
      <w:r w:rsidR="00A04E53" w:rsidRPr="00AA54BA">
        <w:rPr>
          <w:rFonts w:asciiTheme="majorHAnsi" w:hAnsiTheme="majorHAnsi" w:cstheme="majorHAnsi"/>
          <w:sz w:val="28"/>
          <w:szCs w:val="28"/>
        </w:rPr>
        <w:t xml:space="preserve">học sinh, </w:t>
      </w:r>
      <w:r w:rsidR="007A7968" w:rsidRPr="00AA54BA">
        <w:rPr>
          <w:rFonts w:asciiTheme="majorHAnsi" w:hAnsiTheme="majorHAnsi" w:cstheme="majorHAnsi"/>
          <w:sz w:val="28"/>
          <w:szCs w:val="28"/>
        </w:rPr>
        <w:t>đạt</w:t>
      </w:r>
      <w:r w:rsidR="00A04E53" w:rsidRPr="00AA54BA">
        <w:rPr>
          <w:rFonts w:asciiTheme="majorHAnsi" w:hAnsiTheme="majorHAnsi" w:cstheme="majorHAnsi"/>
          <w:sz w:val="28"/>
          <w:szCs w:val="28"/>
        </w:rPr>
        <w:t xml:space="preserve"> </w:t>
      </w:r>
      <w:r w:rsidR="008B0B64" w:rsidRPr="00AA54BA">
        <w:rPr>
          <w:rFonts w:asciiTheme="majorHAnsi" w:eastAsia="Arial" w:hAnsiTheme="majorHAnsi" w:cstheme="majorHAnsi"/>
          <w:iCs/>
          <w:kern w:val="2"/>
          <w:sz w:val="28"/>
          <w:szCs w:val="28"/>
          <w:lang w:val="en" w:bidi="th-TH"/>
          <w14:ligatures w14:val="standardContextual"/>
        </w:rPr>
        <w:t>99,</w:t>
      </w:r>
      <w:r w:rsidR="00D21FC1" w:rsidRPr="00AA54BA">
        <w:rPr>
          <w:rFonts w:asciiTheme="majorHAnsi" w:eastAsia="Arial" w:hAnsiTheme="majorHAnsi" w:cstheme="majorHAnsi"/>
          <w:iCs/>
          <w:kern w:val="2"/>
          <w:sz w:val="28"/>
          <w:szCs w:val="28"/>
          <w:lang w:val="en" w:bidi="th-TH"/>
          <w14:ligatures w14:val="standardContextual"/>
        </w:rPr>
        <w:t>0</w:t>
      </w:r>
      <w:r w:rsidR="008B0B64" w:rsidRPr="00AA54BA">
        <w:rPr>
          <w:rFonts w:asciiTheme="majorHAnsi" w:eastAsia="Arial" w:hAnsiTheme="majorHAnsi" w:cstheme="majorHAnsi"/>
          <w:iCs/>
          <w:kern w:val="2"/>
          <w:sz w:val="28"/>
          <w:szCs w:val="28"/>
          <w:lang w:val="en" w:bidi="th-TH"/>
          <w14:ligatures w14:val="standardContextual"/>
        </w:rPr>
        <w:t>4%.</w:t>
      </w:r>
    </w:p>
    <w:p w14:paraId="58318016" w14:textId="705C9B07" w:rsidR="008B6214"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spacing w:val="4"/>
          <w:sz w:val="28"/>
          <w:szCs w:val="28"/>
        </w:rPr>
      </w:pPr>
      <w:r w:rsidRPr="00AA54BA">
        <w:rPr>
          <w:rFonts w:asciiTheme="majorHAnsi" w:hAnsiTheme="majorHAnsi" w:cstheme="majorHAnsi"/>
          <w:b/>
          <w:spacing w:val="4"/>
          <w:sz w:val="28"/>
          <w:szCs w:val="28"/>
        </w:rPr>
        <w:t>6</w:t>
      </w:r>
      <w:r w:rsidR="002410F0" w:rsidRPr="00AA54BA">
        <w:rPr>
          <w:rFonts w:asciiTheme="majorHAnsi" w:hAnsiTheme="majorHAnsi" w:cstheme="majorHAnsi"/>
          <w:b/>
          <w:spacing w:val="4"/>
          <w:sz w:val="28"/>
          <w:szCs w:val="28"/>
        </w:rPr>
        <w:t xml:space="preserve">.4. </w:t>
      </w:r>
      <w:r w:rsidR="008B6214" w:rsidRPr="00AA54BA">
        <w:rPr>
          <w:rFonts w:asciiTheme="majorHAnsi" w:hAnsiTheme="majorHAnsi" w:cstheme="majorHAnsi"/>
          <w:b/>
          <w:spacing w:val="4"/>
          <w:sz w:val="28"/>
          <w:szCs w:val="28"/>
          <w:lang w:val="vi-VN"/>
        </w:rPr>
        <w:t xml:space="preserve">Về </w:t>
      </w:r>
      <w:r w:rsidR="00EA4951" w:rsidRPr="00AA54BA">
        <w:rPr>
          <w:rFonts w:asciiTheme="majorHAnsi" w:hAnsiTheme="majorHAnsi" w:cstheme="majorHAnsi"/>
          <w:b/>
          <w:spacing w:val="4"/>
          <w:sz w:val="28"/>
          <w:szCs w:val="28"/>
        </w:rPr>
        <w:t>p</w:t>
      </w:r>
      <w:r w:rsidR="00A73CF1" w:rsidRPr="00AA54BA">
        <w:rPr>
          <w:rFonts w:asciiTheme="majorHAnsi" w:hAnsiTheme="majorHAnsi" w:cstheme="majorHAnsi"/>
          <w:b/>
          <w:spacing w:val="4"/>
          <w:sz w:val="28"/>
          <w:szCs w:val="28"/>
        </w:rPr>
        <w:t>hổ cập giáo dục THCS</w:t>
      </w:r>
      <w:r w:rsidR="004425EA" w:rsidRPr="00AA54BA">
        <w:rPr>
          <w:rFonts w:asciiTheme="majorHAnsi" w:hAnsiTheme="majorHAnsi" w:cstheme="majorHAnsi"/>
          <w:b/>
          <w:spacing w:val="4"/>
          <w:sz w:val="28"/>
          <w:szCs w:val="28"/>
        </w:rPr>
        <w:t xml:space="preserve"> </w:t>
      </w:r>
      <w:r w:rsidR="00882503" w:rsidRPr="00AA54BA">
        <w:rPr>
          <w:rFonts w:asciiTheme="majorHAnsi" w:hAnsiTheme="majorHAnsi" w:cstheme="majorHAnsi"/>
          <w:b/>
          <w:spacing w:val="4"/>
          <w:sz w:val="28"/>
          <w:szCs w:val="28"/>
        </w:rPr>
        <w:t>(</w:t>
      </w:r>
      <w:r w:rsidR="004425EA" w:rsidRPr="00AA54BA">
        <w:rPr>
          <w:rFonts w:asciiTheme="majorHAnsi" w:hAnsiTheme="majorHAnsi" w:cstheme="majorHAnsi"/>
          <w:b/>
          <w:spacing w:val="4"/>
          <w:sz w:val="28"/>
          <w:szCs w:val="28"/>
        </w:rPr>
        <w:t>11/11 phường đạt tiêu chuẩn Mức độ 3</w:t>
      </w:r>
      <w:r w:rsidR="00882503" w:rsidRPr="00AA54BA">
        <w:rPr>
          <w:rFonts w:asciiTheme="majorHAnsi" w:hAnsiTheme="majorHAnsi" w:cstheme="majorHAnsi"/>
          <w:b/>
          <w:spacing w:val="4"/>
          <w:sz w:val="28"/>
          <w:szCs w:val="28"/>
        </w:rPr>
        <w:t>)</w:t>
      </w:r>
      <w:r w:rsidR="00D625DB" w:rsidRPr="00AA54BA">
        <w:rPr>
          <w:rFonts w:asciiTheme="majorHAnsi" w:hAnsiTheme="majorHAnsi" w:cstheme="majorHAnsi"/>
          <w:b/>
          <w:spacing w:val="4"/>
          <w:sz w:val="28"/>
          <w:szCs w:val="28"/>
        </w:rPr>
        <w:t>:</w:t>
      </w:r>
    </w:p>
    <w:p w14:paraId="7E0B9EC9" w14:textId="1C0293D4"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 xml:space="preserve">Huy động trẻ hoàn thành chương trình bậc tiểu học vào lớp 6: hoàn thành chương trình bậc tiểu học </w:t>
      </w:r>
      <w:r w:rsidR="00D21FC1" w:rsidRPr="00AA54BA">
        <w:rPr>
          <w:rFonts w:asciiTheme="majorHAnsi" w:hAnsiTheme="majorHAnsi" w:cstheme="majorHAnsi"/>
          <w:sz w:val="28"/>
          <w:szCs w:val="28"/>
        </w:rPr>
        <w:t xml:space="preserve">9.069 </w:t>
      </w:r>
      <w:r w:rsidR="00A04E53" w:rsidRPr="00AA54BA">
        <w:rPr>
          <w:rFonts w:asciiTheme="majorHAnsi" w:hAnsiTheme="majorHAnsi" w:cstheme="majorHAnsi"/>
          <w:sz w:val="28"/>
          <w:szCs w:val="28"/>
        </w:rPr>
        <w:t xml:space="preserve">học sinh, tổng số trẻ vào lớp 6: </w:t>
      </w:r>
      <w:r w:rsidR="00D21FC1" w:rsidRPr="00AA54BA">
        <w:rPr>
          <w:rFonts w:asciiTheme="majorHAnsi" w:hAnsiTheme="majorHAnsi" w:cstheme="majorHAnsi"/>
          <w:sz w:val="28"/>
          <w:szCs w:val="28"/>
        </w:rPr>
        <w:t xml:space="preserve">9.069/9.069 </w:t>
      </w:r>
      <w:r w:rsidR="00A04E53" w:rsidRPr="00AA54BA">
        <w:rPr>
          <w:rFonts w:asciiTheme="majorHAnsi" w:hAnsiTheme="majorHAnsi" w:cstheme="majorHAnsi"/>
          <w:sz w:val="28"/>
          <w:szCs w:val="28"/>
        </w:rPr>
        <w:t>học sinh</w:t>
      </w:r>
      <w:r w:rsidR="007A7968" w:rsidRPr="00AA54BA">
        <w:rPr>
          <w:rFonts w:asciiTheme="majorHAnsi" w:hAnsiTheme="majorHAnsi" w:cstheme="majorHAnsi"/>
          <w:sz w:val="28"/>
          <w:szCs w:val="28"/>
        </w:rPr>
        <w:t>, đạt</w:t>
      </w:r>
      <w:r w:rsidR="00A04E53" w:rsidRPr="00AA54BA">
        <w:rPr>
          <w:rFonts w:asciiTheme="majorHAnsi" w:hAnsiTheme="majorHAnsi" w:cstheme="majorHAnsi"/>
          <w:sz w:val="28"/>
          <w:szCs w:val="28"/>
        </w:rPr>
        <w:t xml:space="preserve"> 100%.</w:t>
      </w:r>
    </w:p>
    <w:p w14:paraId="1ED77A36" w14:textId="24E5FEFC"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 xml:space="preserve">Tỷ lệ học sinh tốt nghiệp trung học cơ sở: Tổng số học sinh lớp 9 là </w:t>
      </w:r>
      <w:r w:rsidR="001640AE" w:rsidRPr="00AA54BA">
        <w:rPr>
          <w:rFonts w:asciiTheme="majorHAnsi" w:hAnsiTheme="majorHAnsi" w:cstheme="majorHAnsi"/>
          <w:sz w:val="28"/>
          <w:szCs w:val="28"/>
        </w:rPr>
        <w:t xml:space="preserve">7.018 </w:t>
      </w:r>
      <w:r w:rsidR="00A04E53" w:rsidRPr="00AA54BA">
        <w:rPr>
          <w:rFonts w:asciiTheme="majorHAnsi" w:hAnsiTheme="majorHAnsi" w:cstheme="majorHAnsi"/>
          <w:sz w:val="28"/>
          <w:szCs w:val="28"/>
        </w:rPr>
        <w:t xml:space="preserve">học sinh, tổng số học sinh tốt nghiệp trung học cơ sở là </w:t>
      </w:r>
      <w:r w:rsidR="001640AE" w:rsidRPr="00AA54BA">
        <w:rPr>
          <w:rFonts w:asciiTheme="majorHAnsi" w:hAnsiTheme="majorHAnsi" w:cstheme="majorHAnsi"/>
          <w:sz w:val="28"/>
          <w:szCs w:val="28"/>
        </w:rPr>
        <w:t>7.018</w:t>
      </w:r>
      <w:r w:rsidR="007A7968" w:rsidRPr="00AA54BA">
        <w:rPr>
          <w:rFonts w:asciiTheme="majorHAnsi" w:hAnsiTheme="majorHAnsi" w:cstheme="majorHAnsi"/>
          <w:sz w:val="28"/>
          <w:szCs w:val="28"/>
        </w:rPr>
        <w:t>/</w:t>
      </w:r>
      <w:r w:rsidR="001640AE" w:rsidRPr="00AA54BA">
        <w:rPr>
          <w:rFonts w:asciiTheme="majorHAnsi" w:hAnsiTheme="majorHAnsi" w:cstheme="majorHAnsi"/>
          <w:sz w:val="28"/>
          <w:szCs w:val="28"/>
        </w:rPr>
        <w:t xml:space="preserve">7.018 </w:t>
      </w:r>
      <w:r w:rsidR="00A04E53" w:rsidRPr="00AA54BA">
        <w:rPr>
          <w:rFonts w:asciiTheme="majorHAnsi" w:hAnsiTheme="majorHAnsi" w:cstheme="majorHAnsi"/>
          <w:sz w:val="28"/>
          <w:szCs w:val="28"/>
        </w:rPr>
        <w:t xml:space="preserve">học sinh, </w:t>
      </w:r>
      <w:r w:rsidR="00F2565E" w:rsidRPr="00AA54BA">
        <w:rPr>
          <w:rFonts w:asciiTheme="majorHAnsi" w:hAnsiTheme="majorHAnsi" w:cstheme="majorHAnsi"/>
          <w:sz w:val="28"/>
          <w:szCs w:val="28"/>
        </w:rPr>
        <w:t>đạt</w:t>
      </w:r>
      <w:r w:rsidR="00A04E53" w:rsidRPr="00AA54BA">
        <w:rPr>
          <w:rFonts w:asciiTheme="majorHAnsi" w:hAnsiTheme="majorHAnsi" w:cstheme="majorHAnsi"/>
          <w:sz w:val="28"/>
          <w:szCs w:val="28"/>
        </w:rPr>
        <w:t xml:space="preserve"> 100%.</w:t>
      </w:r>
    </w:p>
    <w:p w14:paraId="4B782064" w14:textId="419A5BAE"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xml:space="preserve">- </w:t>
      </w:r>
      <w:r w:rsidR="00A04E53" w:rsidRPr="00AA54BA">
        <w:rPr>
          <w:rFonts w:asciiTheme="majorHAnsi" w:hAnsiTheme="majorHAnsi" w:cstheme="majorHAnsi"/>
          <w:sz w:val="28"/>
          <w:szCs w:val="28"/>
        </w:rPr>
        <w:t>Tỷ lệ 15</w:t>
      </w:r>
      <w:r w:rsidR="0072605E" w:rsidRPr="00AA54BA">
        <w:rPr>
          <w:rFonts w:asciiTheme="majorHAnsi" w:hAnsiTheme="majorHAnsi" w:cstheme="majorHAnsi"/>
          <w:sz w:val="28"/>
          <w:szCs w:val="28"/>
        </w:rPr>
        <w:t xml:space="preserve"> đến</w:t>
      </w:r>
      <w:r w:rsidR="00697DCC"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18 tuổi tốt nghiệp trung học cơ sở: Tổng số độ tuổi từ 15</w:t>
      </w:r>
      <w:r w:rsidR="0072605E" w:rsidRPr="00AA54BA">
        <w:rPr>
          <w:rFonts w:asciiTheme="majorHAnsi" w:hAnsiTheme="majorHAnsi" w:cstheme="majorHAnsi"/>
          <w:sz w:val="28"/>
          <w:szCs w:val="28"/>
        </w:rPr>
        <w:t xml:space="preserve"> đến </w:t>
      </w:r>
      <w:r w:rsidR="00A04E53" w:rsidRPr="00AA54BA">
        <w:rPr>
          <w:rFonts w:asciiTheme="majorHAnsi" w:hAnsiTheme="majorHAnsi" w:cstheme="majorHAnsi"/>
          <w:sz w:val="28"/>
          <w:szCs w:val="28"/>
        </w:rPr>
        <w:t xml:space="preserve">18 tuổi có </w:t>
      </w:r>
      <w:r w:rsidR="001640AE" w:rsidRPr="00AA54BA">
        <w:rPr>
          <w:rFonts w:asciiTheme="majorHAnsi" w:hAnsiTheme="majorHAnsi" w:cstheme="majorHAnsi"/>
          <w:sz w:val="28"/>
          <w:szCs w:val="28"/>
        </w:rPr>
        <w:t xml:space="preserve">27.475 </w:t>
      </w:r>
      <w:r w:rsidR="00A04E53" w:rsidRPr="00AA54BA">
        <w:rPr>
          <w:rFonts w:asciiTheme="majorHAnsi" w:hAnsiTheme="majorHAnsi" w:cstheme="majorHAnsi"/>
          <w:sz w:val="28"/>
          <w:szCs w:val="28"/>
        </w:rPr>
        <w:t xml:space="preserve">học sinh, tổng số có bằng tốt nghiệp trung học cơ sở có </w:t>
      </w:r>
      <w:r w:rsidR="001640AE" w:rsidRPr="00AA54BA">
        <w:rPr>
          <w:rFonts w:asciiTheme="majorHAnsi" w:hAnsiTheme="majorHAnsi" w:cstheme="majorHAnsi"/>
          <w:sz w:val="28"/>
          <w:szCs w:val="28"/>
        </w:rPr>
        <w:t xml:space="preserve">27.096 </w:t>
      </w:r>
      <w:r w:rsidR="007A7968" w:rsidRPr="00AA54BA">
        <w:rPr>
          <w:rFonts w:asciiTheme="majorHAnsi" w:hAnsiTheme="majorHAnsi" w:cstheme="majorHAnsi"/>
          <w:sz w:val="28"/>
          <w:szCs w:val="28"/>
        </w:rPr>
        <w:t>/</w:t>
      </w:r>
      <w:r w:rsidR="001640AE" w:rsidRPr="00AA54BA">
        <w:rPr>
          <w:rFonts w:asciiTheme="majorHAnsi" w:hAnsiTheme="majorHAnsi" w:cstheme="majorHAnsi"/>
          <w:sz w:val="28"/>
          <w:szCs w:val="28"/>
        </w:rPr>
        <w:t xml:space="preserve">27.475 </w:t>
      </w:r>
      <w:r w:rsidR="00A04E53" w:rsidRPr="00AA54BA">
        <w:rPr>
          <w:rFonts w:asciiTheme="majorHAnsi" w:hAnsiTheme="majorHAnsi" w:cstheme="majorHAnsi"/>
          <w:sz w:val="28"/>
          <w:szCs w:val="28"/>
        </w:rPr>
        <w:t xml:space="preserve">học sinh, đạt </w:t>
      </w:r>
      <w:r w:rsidR="001640AE" w:rsidRPr="00AA54BA">
        <w:rPr>
          <w:rFonts w:asciiTheme="majorHAnsi" w:hAnsiTheme="majorHAnsi" w:cstheme="majorHAnsi"/>
          <w:sz w:val="28"/>
          <w:szCs w:val="28"/>
        </w:rPr>
        <w:t>98,62%.</w:t>
      </w:r>
    </w:p>
    <w:p w14:paraId="5A7F6DB3" w14:textId="3CA174A4" w:rsidR="008B6214"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
          <w:sz w:val="28"/>
          <w:szCs w:val="28"/>
        </w:rPr>
        <w:t>6</w:t>
      </w:r>
      <w:r w:rsidR="002410F0" w:rsidRPr="00AA54BA">
        <w:rPr>
          <w:rFonts w:asciiTheme="majorHAnsi" w:hAnsiTheme="majorHAnsi" w:cstheme="majorHAnsi"/>
          <w:b/>
          <w:sz w:val="28"/>
          <w:szCs w:val="28"/>
        </w:rPr>
        <w:t xml:space="preserve">.5. </w:t>
      </w:r>
      <w:r w:rsidR="008B6214" w:rsidRPr="00AA54BA">
        <w:rPr>
          <w:rFonts w:asciiTheme="majorHAnsi" w:hAnsiTheme="majorHAnsi" w:cstheme="majorHAnsi"/>
          <w:b/>
          <w:sz w:val="28"/>
          <w:szCs w:val="28"/>
          <w:lang w:val="vi-VN"/>
        </w:rPr>
        <w:t xml:space="preserve">Về </w:t>
      </w:r>
      <w:r w:rsidR="00933794" w:rsidRPr="00AA54BA">
        <w:rPr>
          <w:rFonts w:asciiTheme="majorHAnsi" w:hAnsiTheme="majorHAnsi" w:cstheme="majorHAnsi"/>
          <w:b/>
          <w:sz w:val="28"/>
          <w:szCs w:val="28"/>
        </w:rPr>
        <w:t>p</w:t>
      </w:r>
      <w:r w:rsidR="00882503" w:rsidRPr="00AA54BA">
        <w:rPr>
          <w:rFonts w:asciiTheme="majorHAnsi" w:hAnsiTheme="majorHAnsi" w:cstheme="majorHAnsi"/>
          <w:b/>
          <w:sz w:val="28"/>
          <w:szCs w:val="28"/>
        </w:rPr>
        <w:t>hổ cập bậc trung học</w:t>
      </w:r>
      <w:r w:rsidR="004425EA" w:rsidRPr="00AA54BA">
        <w:rPr>
          <w:rFonts w:asciiTheme="majorHAnsi" w:hAnsiTheme="majorHAnsi" w:cstheme="majorHAnsi"/>
          <w:b/>
          <w:sz w:val="28"/>
          <w:szCs w:val="28"/>
        </w:rPr>
        <w:t xml:space="preserve"> </w:t>
      </w:r>
      <w:r w:rsidR="00882503" w:rsidRPr="00AA54BA">
        <w:rPr>
          <w:rFonts w:asciiTheme="majorHAnsi" w:hAnsiTheme="majorHAnsi" w:cstheme="majorHAnsi"/>
          <w:b/>
          <w:sz w:val="28"/>
          <w:szCs w:val="28"/>
        </w:rPr>
        <w:t>(</w:t>
      </w:r>
      <w:r w:rsidR="004425EA" w:rsidRPr="00AA54BA">
        <w:rPr>
          <w:rFonts w:asciiTheme="majorHAnsi" w:hAnsiTheme="majorHAnsi" w:cstheme="majorHAnsi"/>
          <w:b/>
          <w:sz w:val="28"/>
          <w:szCs w:val="28"/>
        </w:rPr>
        <w:t>11/11 phường đạt tiêu chuẩn</w:t>
      </w:r>
      <w:r w:rsidR="00882503" w:rsidRPr="00AA54BA">
        <w:rPr>
          <w:rFonts w:asciiTheme="majorHAnsi" w:hAnsiTheme="majorHAnsi" w:cstheme="majorHAnsi"/>
          <w:b/>
          <w:sz w:val="28"/>
          <w:szCs w:val="28"/>
        </w:rPr>
        <w:t>)</w:t>
      </w:r>
      <w:r w:rsidR="00D625DB" w:rsidRPr="00AA54BA">
        <w:rPr>
          <w:rFonts w:asciiTheme="majorHAnsi" w:hAnsiTheme="majorHAnsi" w:cstheme="majorHAnsi"/>
          <w:b/>
          <w:sz w:val="28"/>
          <w:szCs w:val="28"/>
        </w:rPr>
        <w:t>:</w:t>
      </w:r>
    </w:p>
    <w:p w14:paraId="65A04FE8" w14:textId="19FB24D5" w:rsidR="00C34008"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 xml:space="preserve">Tỷ lệ huy động vào lớp 10: </w:t>
      </w:r>
      <w:r w:rsidR="007A7968" w:rsidRPr="00AA54BA">
        <w:rPr>
          <w:rFonts w:asciiTheme="majorHAnsi" w:hAnsiTheme="majorHAnsi" w:cstheme="majorHAnsi"/>
          <w:sz w:val="28"/>
          <w:szCs w:val="28"/>
        </w:rPr>
        <w:t>t</w:t>
      </w:r>
      <w:r w:rsidR="00A04E53" w:rsidRPr="00AA54BA">
        <w:rPr>
          <w:rFonts w:asciiTheme="majorHAnsi" w:hAnsiTheme="majorHAnsi" w:cstheme="majorHAnsi"/>
          <w:sz w:val="28"/>
          <w:szCs w:val="28"/>
        </w:rPr>
        <w:t xml:space="preserve">ổng số học sinh tốt nghiệp trung học cơ sở là </w:t>
      </w:r>
      <w:r w:rsidR="00662583" w:rsidRPr="00AA54BA">
        <w:rPr>
          <w:rFonts w:asciiTheme="majorHAnsi" w:hAnsiTheme="majorHAnsi" w:cstheme="majorHAnsi"/>
          <w:sz w:val="28"/>
          <w:szCs w:val="28"/>
        </w:rPr>
        <w:t xml:space="preserve">7.018 </w:t>
      </w:r>
      <w:r w:rsidR="00FB2E1C" w:rsidRPr="00AA54BA">
        <w:rPr>
          <w:rFonts w:asciiTheme="majorHAnsi" w:hAnsiTheme="majorHAnsi" w:cstheme="majorHAnsi"/>
          <w:sz w:val="28"/>
          <w:szCs w:val="28"/>
        </w:rPr>
        <w:t>học sinh</w:t>
      </w:r>
      <w:r w:rsidR="00A04E53" w:rsidRPr="00AA54BA">
        <w:rPr>
          <w:rFonts w:asciiTheme="majorHAnsi" w:hAnsiTheme="majorHAnsi" w:cstheme="majorHAnsi"/>
          <w:sz w:val="28"/>
          <w:szCs w:val="28"/>
        </w:rPr>
        <w:t xml:space="preserve">, vào lớp 10 các trường trung học phổ thông </w:t>
      </w:r>
      <w:r w:rsidR="00662583" w:rsidRPr="00AA54BA">
        <w:rPr>
          <w:rFonts w:asciiTheme="majorHAnsi" w:hAnsiTheme="majorHAnsi" w:cstheme="majorHAnsi"/>
          <w:sz w:val="28"/>
          <w:szCs w:val="28"/>
        </w:rPr>
        <w:t xml:space="preserve">5.958 </w:t>
      </w:r>
      <w:r w:rsidR="00FB2E1C" w:rsidRPr="00AA54BA">
        <w:rPr>
          <w:rFonts w:asciiTheme="majorHAnsi" w:hAnsiTheme="majorHAnsi" w:cstheme="majorHAnsi"/>
          <w:sz w:val="28"/>
          <w:szCs w:val="28"/>
        </w:rPr>
        <w:t>học sinh</w:t>
      </w:r>
      <w:r w:rsidR="00A04E53" w:rsidRPr="00AA54BA">
        <w:rPr>
          <w:rFonts w:asciiTheme="majorHAnsi" w:hAnsiTheme="majorHAnsi" w:cstheme="majorHAnsi"/>
          <w:sz w:val="28"/>
          <w:szCs w:val="28"/>
        </w:rPr>
        <w:t xml:space="preserve">, </w:t>
      </w:r>
      <w:r w:rsidR="00C34008" w:rsidRPr="00AA54BA">
        <w:rPr>
          <w:rFonts w:asciiTheme="majorHAnsi" w:hAnsiTheme="majorHAnsi" w:cstheme="majorHAnsi"/>
          <w:sz w:val="28"/>
          <w:szCs w:val="28"/>
        </w:rPr>
        <w:t xml:space="preserve">vào các lớp giáo dục thường xuyên </w:t>
      </w:r>
      <w:r w:rsidR="00662583" w:rsidRPr="00AA54BA">
        <w:rPr>
          <w:rFonts w:asciiTheme="majorHAnsi" w:hAnsiTheme="majorHAnsi" w:cstheme="majorHAnsi"/>
          <w:sz w:val="28"/>
          <w:szCs w:val="28"/>
        </w:rPr>
        <w:t>799</w:t>
      </w:r>
      <w:r w:rsidR="00C34008" w:rsidRPr="00AA54BA">
        <w:rPr>
          <w:rFonts w:asciiTheme="majorHAnsi" w:hAnsiTheme="majorHAnsi" w:cstheme="majorHAnsi"/>
          <w:sz w:val="28"/>
          <w:szCs w:val="28"/>
        </w:rPr>
        <w:t xml:space="preserve"> học sinh, vào các lớp trung cấp nghề </w:t>
      </w:r>
      <w:r w:rsidR="00662583" w:rsidRPr="00AA54BA">
        <w:rPr>
          <w:rFonts w:asciiTheme="majorHAnsi" w:hAnsiTheme="majorHAnsi" w:cstheme="majorHAnsi"/>
          <w:sz w:val="28"/>
          <w:szCs w:val="28"/>
        </w:rPr>
        <w:t>211</w:t>
      </w:r>
      <w:r w:rsidR="00C34008" w:rsidRPr="00AA54BA">
        <w:rPr>
          <w:rFonts w:asciiTheme="majorHAnsi" w:hAnsiTheme="majorHAnsi" w:cstheme="majorHAnsi"/>
          <w:sz w:val="28"/>
          <w:szCs w:val="28"/>
        </w:rPr>
        <w:t xml:space="preserve"> học sinh, tỷ lệ huy động </w:t>
      </w:r>
      <w:r w:rsidR="00662583" w:rsidRPr="00AA54BA">
        <w:rPr>
          <w:rFonts w:asciiTheme="majorHAnsi" w:hAnsiTheme="majorHAnsi" w:cstheme="majorHAnsi"/>
          <w:sz w:val="28"/>
          <w:szCs w:val="28"/>
        </w:rPr>
        <w:t>99,29%.</w:t>
      </w:r>
    </w:p>
    <w:p w14:paraId="522655FD" w14:textId="4560CFD1"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A04E53" w:rsidRPr="00AA54BA">
        <w:rPr>
          <w:rFonts w:asciiTheme="majorHAnsi" w:hAnsiTheme="majorHAnsi" w:cstheme="majorHAnsi"/>
          <w:sz w:val="28"/>
          <w:szCs w:val="28"/>
        </w:rPr>
        <w:t>Tỷ lệ tốt nghiệp bậc trung học h</w:t>
      </w:r>
      <w:r w:rsidR="00582554" w:rsidRPr="00AA54BA">
        <w:rPr>
          <w:rFonts w:asciiTheme="majorHAnsi" w:hAnsiTheme="majorHAnsi" w:cstheme="majorHAnsi"/>
          <w:sz w:val="28"/>
          <w:szCs w:val="28"/>
        </w:rPr>
        <w:t>ằ</w:t>
      </w:r>
      <w:r w:rsidR="007A7968" w:rsidRPr="00AA54BA">
        <w:rPr>
          <w:rFonts w:asciiTheme="majorHAnsi" w:hAnsiTheme="majorHAnsi" w:cstheme="majorHAnsi"/>
          <w:sz w:val="28"/>
          <w:szCs w:val="28"/>
        </w:rPr>
        <w:t>ng năm: t</w:t>
      </w:r>
      <w:r w:rsidR="00A04E53" w:rsidRPr="00AA54BA">
        <w:rPr>
          <w:rFonts w:asciiTheme="majorHAnsi" w:hAnsiTheme="majorHAnsi" w:cstheme="majorHAnsi"/>
          <w:sz w:val="28"/>
          <w:szCs w:val="28"/>
        </w:rPr>
        <w:t xml:space="preserve">ổng số học sinh lớp 12 là </w:t>
      </w:r>
      <w:r w:rsidR="00662583" w:rsidRPr="00AA54BA">
        <w:rPr>
          <w:rFonts w:asciiTheme="majorHAnsi" w:hAnsiTheme="majorHAnsi" w:cstheme="majorHAnsi"/>
          <w:sz w:val="28"/>
          <w:szCs w:val="28"/>
        </w:rPr>
        <w:t xml:space="preserve">6.795 </w:t>
      </w:r>
      <w:r w:rsidR="00A04E53" w:rsidRPr="00AA54BA">
        <w:rPr>
          <w:rFonts w:asciiTheme="majorHAnsi" w:hAnsiTheme="majorHAnsi" w:cstheme="majorHAnsi"/>
          <w:sz w:val="28"/>
          <w:szCs w:val="28"/>
        </w:rPr>
        <w:t xml:space="preserve">học sinh; số học sinh tốt nghiệp hệ phổ thông </w:t>
      </w:r>
      <w:r w:rsidR="00662583" w:rsidRPr="00AA54BA">
        <w:rPr>
          <w:rFonts w:asciiTheme="majorHAnsi" w:hAnsiTheme="majorHAnsi" w:cstheme="majorHAnsi"/>
          <w:sz w:val="28"/>
          <w:szCs w:val="28"/>
        </w:rPr>
        <w:t xml:space="preserve">6.204 </w:t>
      </w:r>
      <w:r w:rsidR="00A04E53" w:rsidRPr="00AA54BA">
        <w:rPr>
          <w:rFonts w:asciiTheme="majorHAnsi" w:hAnsiTheme="majorHAnsi" w:cstheme="majorHAnsi"/>
          <w:sz w:val="28"/>
          <w:szCs w:val="28"/>
        </w:rPr>
        <w:t xml:space="preserve">học sinh; tốt nghiệp hệ giáo dục thường xuyên là </w:t>
      </w:r>
      <w:r w:rsidR="00662583" w:rsidRPr="00AA54BA">
        <w:rPr>
          <w:rFonts w:asciiTheme="majorHAnsi" w:hAnsiTheme="majorHAnsi" w:cstheme="majorHAnsi"/>
          <w:sz w:val="28"/>
          <w:szCs w:val="28"/>
        </w:rPr>
        <w:t xml:space="preserve">570 </w:t>
      </w:r>
      <w:r w:rsidR="00C34008" w:rsidRPr="00AA54BA">
        <w:rPr>
          <w:rFonts w:asciiTheme="majorHAnsi" w:hAnsiTheme="majorHAnsi" w:cstheme="majorHAnsi"/>
          <w:sz w:val="28"/>
          <w:szCs w:val="28"/>
        </w:rPr>
        <w:t xml:space="preserve">học sinh, tỷ lệ tốt nghiệp </w:t>
      </w:r>
      <w:r w:rsidR="00662583" w:rsidRPr="00AA54BA">
        <w:rPr>
          <w:rFonts w:asciiTheme="majorHAnsi" w:hAnsiTheme="majorHAnsi" w:cstheme="majorHAnsi"/>
          <w:sz w:val="28"/>
          <w:szCs w:val="28"/>
        </w:rPr>
        <w:t>99,69%.</w:t>
      </w:r>
    </w:p>
    <w:p w14:paraId="23BDBB88" w14:textId="6C368DD2" w:rsidR="00A04E53" w:rsidRPr="00AA54BA" w:rsidRDefault="00BF3B1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7A7968" w:rsidRPr="00AA54BA">
        <w:rPr>
          <w:rFonts w:asciiTheme="majorHAnsi" w:hAnsiTheme="majorHAnsi" w:cstheme="majorHAnsi"/>
          <w:sz w:val="28"/>
          <w:szCs w:val="28"/>
        </w:rPr>
        <w:t>Tỷ lệ hiệu quả: t</w:t>
      </w:r>
      <w:r w:rsidR="00A04E53" w:rsidRPr="00AA54BA">
        <w:rPr>
          <w:rFonts w:asciiTheme="majorHAnsi" w:hAnsiTheme="majorHAnsi" w:cstheme="majorHAnsi"/>
          <w:sz w:val="28"/>
          <w:szCs w:val="28"/>
        </w:rPr>
        <w:t xml:space="preserve">ổng số độ tuổi từ 18 </w:t>
      </w:r>
      <w:r w:rsidR="001A1BF3" w:rsidRPr="00AA54BA">
        <w:rPr>
          <w:rFonts w:asciiTheme="majorHAnsi" w:hAnsiTheme="majorHAnsi" w:cstheme="majorHAnsi"/>
          <w:sz w:val="28"/>
          <w:szCs w:val="28"/>
        </w:rPr>
        <w:t>đến</w:t>
      </w:r>
      <w:r w:rsidR="00A04E53" w:rsidRPr="00AA54BA">
        <w:rPr>
          <w:rFonts w:asciiTheme="majorHAnsi" w:hAnsiTheme="majorHAnsi" w:cstheme="majorHAnsi"/>
          <w:sz w:val="28"/>
          <w:szCs w:val="28"/>
        </w:rPr>
        <w:t xml:space="preserve"> 21 có </w:t>
      </w:r>
      <w:r w:rsidR="00662583" w:rsidRPr="00AA54BA">
        <w:rPr>
          <w:rFonts w:asciiTheme="majorHAnsi" w:hAnsiTheme="majorHAnsi" w:cstheme="majorHAnsi"/>
          <w:sz w:val="28"/>
          <w:szCs w:val="28"/>
        </w:rPr>
        <w:t xml:space="preserve">27.660 </w:t>
      </w:r>
      <w:r w:rsidR="00A04E53" w:rsidRPr="00AA54BA">
        <w:rPr>
          <w:rFonts w:asciiTheme="majorHAnsi" w:hAnsiTheme="majorHAnsi" w:cstheme="majorHAnsi"/>
          <w:sz w:val="28"/>
          <w:szCs w:val="28"/>
        </w:rPr>
        <w:t xml:space="preserve">học sinh, số có bằng tốt nghiệp trung học phổ thông là </w:t>
      </w:r>
      <w:r w:rsidR="00662583" w:rsidRPr="00AA54BA">
        <w:rPr>
          <w:rFonts w:asciiTheme="majorHAnsi" w:hAnsiTheme="majorHAnsi" w:cstheme="majorHAnsi"/>
          <w:sz w:val="28"/>
          <w:szCs w:val="28"/>
        </w:rPr>
        <w:t xml:space="preserve">25.031 </w:t>
      </w:r>
      <w:r w:rsidR="00A04E53" w:rsidRPr="00AA54BA">
        <w:rPr>
          <w:rFonts w:asciiTheme="majorHAnsi" w:hAnsiTheme="majorHAnsi" w:cstheme="majorHAnsi"/>
          <w:sz w:val="28"/>
          <w:szCs w:val="28"/>
        </w:rPr>
        <w:t xml:space="preserve">học sinh, số có bằng trung học phổ thông hệ Giáo dục thường xuyên là </w:t>
      </w:r>
      <w:r w:rsidR="00662583" w:rsidRPr="00AA54BA">
        <w:rPr>
          <w:rFonts w:asciiTheme="majorHAnsi" w:hAnsiTheme="majorHAnsi" w:cstheme="majorHAnsi"/>
          <w:sz w:val="28"/>
          <w:szCs w:val="28"/>
        </w:rPr>
        <w:t xml:space="preserve">1.629 </w:t>
      </w:r>
      <w:r w:rsidR="00A04E53" w:rsidRPr="00AA54BA">
        <w:rPr>
          <w:rFonts w:asciiTheme="majorHAnsi" w:hAnsiTheme="majorHAnsi" w:cstheme="majorHAnsi"/>
          <w:sz w:val="28"/>
          <w:szCs w:val="28"/>
        </w:rPr>
        <w:t xml:space="preserve">học sinh, đạt </w:t>
      </w:r>
      <w:r w:rsidR="00662583" w:rsidRPr="00AA54BA">
        <w:rPr>
          <w:rFonts w:asciiTheme="majorHAnsi" w:hAnsiTheme="majorHAnsi" w:cstheme="majorHAnsi"/>
          <w:sz w:val="28"/>
          <w:szCs w:val="28"/>
        </w:rPr>
        <w:t>96,38%.</w:t>
      </w:r>
    </w:p>
    <w:p w14:paraId="40D0041B" w14:textId="5E0C75E6" w:rsidR="00924DE8"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7</w:t>
      </w:r>
      <w:r w:rsidR="00D543A4" w:rsidRPr="00AA54BA">
        <w:rPr>
          <w:rFonts w:asciiTheme="majorHAnsi" w:hAnsiTheme="majorHAnsi" w:cstheme="majorHAnsi"/>
          <w:b/>
          <w:sz w:val="28"/>
          <w:szCs w:val="28"/>
        </w:rPr>
        <w:t>. Công tác Đoàn, Đội và phong trào thiếu nhi</w:t>
      </w:r>
      <w:r w:rsidR="00D625DB" w:rsidRPr="00AA54BA">
        <w:rPr>
          <w:rFonts w:asciiTheme="majorHAnsi" w:hAnsiTheme="majorHAnsi" w:cstheme="majorHAnsi"/>
          <w:b/>
          <w:sz w:val="28"/>
          <w:szCs w:val="28"/>
        </w:rPr>
        <w:t>:</w:t>
      </w:r>
    </w:p>
    <w:p w14:paraId="6B9BB682" w14:textId="77777777"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Tổ chức 01 hành trình “Về với cội nguồn” giới thiệu về các di tích lịch sử trên địa bàn quận cho 250 em đội viên, học sinh; tổ chức 35 hoạt động tìm hiểu về cuộc đời và sự nghiệp của Chủ tịch Hồ Chí Minh; tổ chức 15 Hội thi kể chuyện Bác Hồ; 25 hội thi giới thiệu “Không gian văn hóa Hồ Chí Minh” tại đơn vị.</w:t>
      </w:r>
    </w:p>
    <w:p w14:paraId="02629995" w14:textId="416515AD" w:rsidR="00EC24A4" w:rsidRPr="00AA54BA" w:rsidRDefault="0005292C"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Tổ chức H</w:t>
      </w:r>
      <w:r w:rsidR="00D52308" w:rsidRPr="00AA54BA">
        <w:rPr>
          <w:rFonts w:asciiTheme="majorHAnsi" w:hAnsiTheme="majorHAnsi" w:cstheme="majorHAnsi"/>
          <w:sz w:val="28"/>
          <w:szCs w:val="28"/>
        </w:rPr>
        <w:t xml:space="preserve">ội thi kể chuyện theo sách tại 41 đơn vị; tham gia tốt phong trào “Đọc và làm theo báo Đội”, tham gia bài thi giải Lê Quý Đôn do Báo Khăn Quàng Đỏ tổ chức có hơn 30.000 bài dự thi. Kết quả đạt 08 giải (TH Nguyễn Thị Định đạt 01 giải Nhất, THCS Nguyễn Hiền đạt 01 giải Nhât; THCS Hà Huy Tập đạt giải 01 Nhì và 01 giải khuyến khích, TH Nguyễn Văn Thệ đạt 01 giải Ba, TH Nguyễn Trãi đạt 01 giải khuyến khích, TH Quang Trung đạt 01 giải khuyến khích, TH Kim Đồng đạt 01 giải khuyến khích). </w:t>
      </w:r>
    </w:p>
    <w:p w14:paraId="21B96723" w14:textId="0D9BE9E7" w:rsidR="00EC24A4" w:rsidRPr="00AA54BA" w:rsidRDefault="00EC24A4"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D52308" w:rsidRPr="00AA54BA">
        <w:rPr>
          <w:rFonts w:asciiTheme="majorHAnsi" w:hAnsiTheme="majorHAnsi" w:cstheme="majorHAnsi"/>
          <w:sz w:val="28"/>
          <w:szCs w:val="28"/>
        </w:rPr>
        <w:t xml:space="preserve">Phối hợp với </w:t>
      </w:r>
      <w:r w:rsidR="0087231A" w:rsidRPr="00AA54BA">
        <w:rPr>
          <w:rFonts w:asciiTheme="majorHAnsi" w:hAnsiTheme="majorHAnsi" w:cstheme="majorHAnsi"/>
          <w:sz w:val="28"/>
          <w:szCs w:val="28"/>
        </w:rPr>
        <w:t>Quận đoàn</w:t>
      </w:r>
      <w:r w:rsidR="00D52308" w:rsidRPr="00AA54BA">
        <w:rPr>
          <w:rFonts w:asciiTheme="majorHAnsi" w:hAnsiTheme="majorHAnsi" w:cstheme="majorHAnsi"/>
          <w:sz w:val="28"/>
          <w:szCs w:val="28"/>
        </w:rPr>
        <w:t xml:space="preserve"> tổ chức Hội thi “Tin học trẻ” tại trường Tiểu học Nguyễn Khuyến có gần 200 thí sinh tham gia từ đó chọn ra 28 thí sinh xuất sắc nhất tham gia Hội thi “Tin học trẻ” cấp Thành năm 2024 và đạt được nhiều giải thưởng ở các bảng A, B, D1, D2 cấp Thành.</w:t>
      </w:r>
    </w:p>
    <w:p w14:paraId="04E58DE9" w14:textId="64E8FBF3" w:rsidR="00571BEE" w:rsidRPr="00AA54BA" w:rsidRDefault="00571BEE" w:rsidP="003234AB">
      <w:pPr>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Phòng Giáo dục và Đào tạo</w:t>
      </w:r>
      <w:r w:rsidR="0005292C" w:rsidRPr="00AA54BA">
        <w:rPr>
          <w:rFonts w:ascii="Times New Roman" w:hAnsi="Times New Roman"/>
          <w:sz w:val="28"/>
          <w:szCs w:val="28"/>
        </w:rPr>
        <w:t xml:space="preserve"> phối hợp với Quận Đoàn, phòng V</w:t>
      </w:r>
      <w:r w:rsidRPr="00AA54BA">
        <w:rPr>
          <w:rFonts w:ascii="Times New Roman" w:hAnsi="Times New Roman"/>
          <w:sz w:val="28"/>
          <w:szCs w:val="28"/>
        </w:rPr>
        <w:t>ăn hóa</w:t>
      </w:r>
      <w:r w:rsidR="0005292C" w:rsidRPr="00AA54BA">
        <w:rPr>
          <w:rFonts w:ascii="Times New Roman" w:hAnsi="Times New Roman"/>
          <w:sz w:val="28"/>
          <w:szCs w:val="28"/>
        </w:rPr>
        <w:t xml:space="preserve"> và</w:t>
      </w:r>
      <w:r w:rsidRPr="00AA54BA">
        <w:rPr>
          <w:rFonts w:ascii="Times New Roman" w:hAnsi="Times New Roman"/>
          <w:sz w:val="28"/>
          <w:szCs w:val="28"/>
        </w:rPr>
        <w:t xml:space="preserve"> Thông tin tổ chức “Liên hoan âm nhạc dân tộc” cấp Quận với 41 tác phẩm ở 2 thể loại múa độc lập và ca múa đã được các bạn đội viên, học sinh thể hiện hết sức tâm huyết và cảm thụ âm nhạc dân tộc.</w:t>
      </w:r>
    </w:p>
    <w:p w14:paraId="0EB6CE00" w14:textId="7EF73639" w:rsidR="00571BEE" w:rsidRPr="00AA54BA" w:rsidRDefault="00571BEE" w:rsidP="003234AB">
      <w:pPr>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Phối hợp Hội đồng Đội, Nhà thiếu nhi tổ chức vòng chung kết hội thi STEM “Chiến binh học đường” tại trường THCS Nguyễn Chí Thanh với hơn 60 tác phẩm dự thi từ 41 Liên đội ở các bảng A1, A2, R1, R2, hội thi thu hút hơn 500 bạn đội viên, học sinh cùng tham gia vào ngày 3/11/2023</w:t>
      </w:r>
      <w:r w:rsidR="003F6374" w:rsidRPr="00AA54BA">
        <w:rPr>
          <w:rFonts w:ascii="Times New Roman" w:hAnsi="Times New Roman"/>
          <w:sz w:val="28"/>
          <w:szCs w:val="28"/>
        </w:rPr>
        <w:t xml:space="preserve">; Kiểm </w:t>
      </w:r>
      <w:r w:rsidRPr="00AA54BA">
        <w:rPr>
          <w:rFonts w:ascii="Times New Roman" w:hAnsi="Times New Roman"/>
          <w:sz w:val="28"/>
          <w:szCs w:val="28"/>
        </w:rPr>
        <w:t xml:space="preserve">tra công tác Đoàn - Đội ở các cơ sở; kết quả công tác Đội và phong trào thiếu nhi năm 2023 - </w:t>
      </w:r>
      <w:r w:rsidRPr="00AA54BA">
        <w:rPr>
          <w:rFonts w:ascii="Times New Roman" w:hAnsi="Times New Roman"/>
          <w:sz w:val="28"/>
          <w:szCs w:val="28"/>
        </w:rPr>
        <w:lastRenderedPageBreak/>
        <w:t>2024 có 40/41 đơn vị được xếp loại hoàn thành xuất sắc nhiệm vụ; 01/40 đơn vị hoàn thành tốt nhiệm vụ.</w:t>
      </w:r>
    </w:p>
    <w:p w14:paraId="74C094F7" w14:textId="420F1870" w:rsidR="003F6374" w:rsidRPr="00AA54BA" w:rsidRDefault="0005292C" w:rsidP="003234AB">
      <w:pPr>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Phối hợp Quận Đoàn</w:t>
      </w:r>
      <w:r w:rsidR="00571BEE" w:rsidRPr="00AA54BA">
        <w:rPr>
          <w:rFonts w:ascii="Times New Roman" w:hAnsi="Times New Roman"/>
          <w:sz w:val="28"/>
          <w:szCs w:val="28"/>
        </w:rPr>
        <w:t xml:space="preserve"> tổ chức chương trình “Gặp gỡ giữa Lãnh đạo Quận với Tổng phụ trách Đội và Bí thư Chi đoàn giáo viên” nhân kỷ niệm ngày Nhà giáo Việt Nam. Dịp này, Ban Thường vụ Quận Đoàn tổ chức tuyên dương 252 gương Nhà giáo trẻ tiêu biểu cấp Quận năm 2023, trong đó có 10 gương nhà giáo trẻ là Giáo viên Tổng phụ trách Đội</w:t>
      </w:r>
      <w:r w:rsidR="003F6374" w:rsidRPr="00AA54BA">
        <w:rPr>
          <w:rFonts w:ascii="Times New Roman" w:hAnsi="Times New Roman"/>
          <w:sz w:val="28"/>
          <w:szCs w:val="28"/>
        </w:rPr>
        <w:t>; t</w:t>
      </w:r>
      <w:r w:rsidR="00571BEE" w:rsidRPr="00AA54BA">
        <w:rPr>
          <w:rFonts w:ascii="Times New Roman" w:hAnsi="Times New Roman"/>
          <w:sz w:val="28"/>
          <w:szCs w:val="28"/>
        </w:rPr>
        <w:t>ổ chức giao ban, tập huấn Tổng phụ trách Đội định kỳ hàng tháng. Thực hiện Giải pháp nâng cao chất lượng đội ngũ Tổng phụ trách Đội Quận 12 trong việc thực hiện Quyết định số 43/2014-QĐ-UBND của Ủy ban Nhân nhân Thành phố: kết quả 100% các Liên đội thực hiện tốt quyết định 43</w:t>
      </w:r>
      <w:r w:rsidR="003F6374" w:rsidRPr="00AA54BA">
        <w:rPr>
          <w:rFonts w:ascii="Times New Roman" w:hAnsi="Times New Roman"/>
          <w:sz w:val="28"/>
          <w:szCs w:val="28"/>
        </w:rPr>
        <w:t xml:space="preserve"> v</w:t>
      </w:r>
      <w:r w:rsidR="00571BEE" w:rsidRPr="00AA54BA">
        <w:rPr>
          <w:rFonts w:ascii="Times New Roman" w:hAnsi="Times New Roman"/>
          <w:sz w:val="28"/>
          <w:szCs w:val="28"/>
        </w:rPr>
        <w:t>à tuyên dương 20 giáo viên, tổng phụ trách đạt thành tích cao trong hội thi Phụ trách Đội giỏi cấp Thành, đạt danh hiệu Giáo viên - Tổng phụ trách Đội giỏi cấp Quận năm 2024</w:t>
      </w:r>
      <w:r w:rsidR="003F6374" w:rsidRPr="00AA54BA">
        <w:rPr>
          <w:rFonts w:ascii="Times New Roman" w:hAnsi="Times New Roman"/>
          <w:sz w:val="28"/>
          <w:szCs w:val="28"/>
        </w:rPr>
        <w:t>.</w:t>
      </w:r>
    </w:p>
    <w:p w14:paraId="3B3A7A36" w14:textId="6ECAEB3C" w:rsidR="00571BEE" w:rsidRPr="00AA54BA" w:rsidRDefault="003F6374" w:rsidP="003234AB">
      <w:pPr>
        <w:spacing w:before="120" w:after="120" w:line="240" w:lineRule="auto"/>
        <w:ind w:firstLine="720"/>
        <w:jc w:val="both"/>
        <w:rPr>
          <w:rFonts w:ascii="Times New Roman" w:hAnsi="Times New Roman"/>
          <w:sz w:val="28"/>
          <w:szCs w:val="28"/>
        </w:rPr>
      </w:pPr>
      <w:r w:rsidRPr="00AA54BA">
        <w:rPr>
          <w:rFonts w:ascii="Times New Roman" w:hAnsi="Times New Roman"/>
          <w:sz w:val="28"/>
          <w:szCs w:val="28"/>
        </w:rPr>
        <w:t xml:space="preserve">- Tổ </w:t>
      </w:r>
      <w:r w:rsidR="0005292C" w:rsidRPr="00AA54BA">
        <w:rPr>
          <w:rFonts w:ascii="Times New Roman" w:hAnsi="Times New Roman"/>
          <w:sz w:val="28"/>
          <w:szCs w:val="28"/>
        </w:rPr>
        <w:t>chức Hội thu “S</w:t>
      </w:r>
      <w:r w:rsidR="00571BEE" w:rsidRPr="00AA54BA">
        <w:rPr>
          <w:rFonts w:ascii="Times New Roman" w:hAnsi="Times New Roman"/>
          <w:sz w:val="28"/>
          <w:szCs w:val="28"/>
        </w:rPr>
        <w:t>ách trao tay cầu nối yêu thương” năm 2024. Kết quả có 2284 bộ sách giáo khoa (trong đó SGK lớp 1 co 1978 bộ; SGK lớp 2 có 306 bộ); có 88 bộ dụng cụ học tập lớp 1 và 1438 tập trắng; gửi về Thành Đoàn TPHCM thông qua trung tâm công tác xã hội Thành phố.</w:t>
      </w:r>
    </w:p>
    <w:p w14:paraId="3D4F3F86" w14:textId="7BB7148F" w:rsidR="003F6374" w:rsidRPr="00AA54BA" w:rsidRDefault="003F6374" w:rsidP="003234AB">
      <w:pPr>
        <w:spacing w:before="120" w:after="120" w:line="240" w:lineRule="auto"/>
        <w:ind w:firstLine="720"/>
        <w:jc w:val="both"/>
        <w:rPr>
          <w:rFonts w:ascii="Times New Roman" w:hAnsi="Times New Roman"/>
          <w:sz w:val="28"/>
          <w:szCs w:val="28"/>
        </w:rPr>
      </w:pPr>
      <w:r w:rsidRPr="00AA54BA">
        <w:rPr>
          <w:rFonts w:asciiTheme="majorHAnsi" w:hAnsiTheme="majorHAnsi" w:cstheme="majorHAnsi"/>
          <w:sz w:val="28"/>
          <w:szCs w:val="28"/>
        </w:rPr>
        <w:t>- Tổ chức tuyên dương và tặng quà cho 85 gương Cháu ngoan Bác Hồ cấp Quận tiêu biểu, tổ chức chiếu phim tư liệu phim ôn truyền thống kỷ niệm 83 năm ngày thành lập Đội Thiếu niên Tiền phong Hồ Chí Minh và trao công trình măng non chào mừng 83 năm ngày thành lập Đội Thiếu niên Tiền phong Hồ Chí Minh và chương trình Hội quân Em là chiến sĩ Điện Biên trung Đoàn 12; 100% đơn vị tổ chức tuyên dương Cháu ngoan Bác Hồ tại cơ sở; toàn quận có hơn 44.500 Cháu ngoan Bác Hồ cấp cơ sở, 804 cấp quận được công nhận.</w:t>
      </w:r>
    </w:p>
    <w:p w14:paraId="3168F742" w14:textId="58DD9DE4" w:rsidR="00571BEE" w:rsidRPr="00AA54BA" w:rsidRDefault="003F6374"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Cử lực lượng tham gia hội thi Phụ trách đội giỏi - Olympic cánh én lần thứ 14 ở 2 bảng A, C; trong đó có 34/41 thí sinh đăng ký tham gia Hội thi tại bảng dành cho Giáo viên làm Tổng phụ trách Đội - Bảng A và có 12/34 thí sinh</w:t>
      </w:r>
      <w:r w:rsidR="0005292C" w:rsidRPr="00AA54BA">
        <w:rPr>
          <w:rFonts w:asciiTheme="majorHAnsi" w:hAnsiTheme="majorHAnsi" w:cstheme="majorHAnsi"/>
          <w:sz w:val="28"/>
          <w:szCs w:val="28"/>
        </w:rPr>
        <w:t xml:space="preserve"> xuất sắc lọt vào vòng Bán kết </w:t>
      </w:r>
      <w:r w:rsidRPr="00AA54BA">
        <w:rPr>
          <w:rFonts w:asciiTheme="majorHAnsi" w:hAnsiTheme="majorHAnsi" w:cstheme="majorHAnsi"/>
          <w:sz w:val="28"/>
          <w:szCs w:val="28"/>
        </w:rPr>
        <w:t xml:space="preserve"> cấp Thành phố.</w:t>
      </w:r>
    </w:p>
    <w:p w14:paraId="44C66707" w14:textId="0E085EE3"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- 100% Đơn vị thực hiện công trình măng non từ cấp chi đội đến cấp đơn vị; cấp Quận thực hiện Công trình măng non: </w:t>
      </w:r>
      <w:r w:rsidR="0087231A" w:rsidRPr="00AA54BA">
        <w:rPr>
          <w:rFonts w:asciiTheme="majorHAnsi" w:hAnsiTheme="majorHAnsi" w:cstheme="majorHAnsi"/>
          <w:sz w:val="28"/>
          <w:szCs w:val="28"/>
        </w:rPr>
        <w:t xml:space="preserve">tặng </w:t>
      </w:r>
      <w:r w:rsidRPr="00AA54BA">
        <w:rPr>
          <w:rFonts w:asciiTheme="majorHAnsi" w:hAnsiTheme="majorHAnsi" w:cstheme="majorHAnsi"/>
          <w:sz w:val="28"/>
          <w:szCs w:val="28"/>
        </w:rPr>
        <w:t xml:space="preserve">10 “Xe đạp - Tiếp sức đến trường” và công trình “Sân chơi thiếu nhi” với tổng kinh phí 80 triệu đồng. </w:t>
      </w:r>
    </w:p>
    <w:p w14:paraId="5265CB0A" w14:textId="23F5FA71" w:rsidR="00D52308" w:rsidRPr="00AA54BA" w:rsidRDefault="00D52308" w:rsidP="003234AB">
      <w:pPr>
        <w:pBdr>
          <w:top w:val="nil"/>
          <w:left w:val="nil"/>
          <w:bottom w:val="nil"/>
          <w:right w:val="nil"/>
          <w:between w:val="nil"/>
        </w:pBd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Tổ chức chuỗi hoạt động chăm lo cho thiếu nhi nhân dịp Tết Trung </w:t>
      </w:r>
      <w:r w:rsidR="00B36D34">
        <w:rPr>
          <w:rFonts w:asciiTheme="majorHAnsi" w:hAnsiTheme="majorHAnsi" w:cstheme="majorHAnsi"/>
          <w:sz w:val="28"/>
          <w:szCs w:val="28"/>
        </w:rPr>
        <w:t>thu năm 2023 với các nội dung: H</w:t>
      </w:r>
      <w:r w:rsidRPr="00AA54BA">
        <w:rPr>
          <w:rFonts w:asciiTheme="majorHAnsi" w:hAnsiTheme="majorHAnsi" w:cstheme="majorHAnsi"/>
          <w:sz w:val="28"/>
          <w:szCs w:val="28"/>
        </w:rPr>
        <w:t>ội thi làm lồng đèn, gia đình cùng chuẩn bị mâm cỗ Trung Thu, video clip Gia đình cùng vui Trung Thu; ho</w:t>
      </w:r>
      <w:r w:rsidR="00B36D34">
        <w:rPr>
          <w:rFonts w:asciiTheme="majorHAnsi" w:hAnsiTheme="majorHAnsi" w:cstheme="majorHAnsi"/>
          <w:sz w:val="28"/>
          <w:szCs w:val="28"/>
        </w:rPr>
        <w:t>ạt động “Hành trình kết nối yêu thương”</w:t>
      </w:r>
      <w:r w:rsidRPr="00AA54BA">
        <w:rPr>
          <w:rFonts w:asciiTheme="majorHAnsi" w:hAnsiTheme="majorHAnsi" w:cstheme="majorHAnsi"/>
          <w:sz w:val="28"/>
          <w:szCs w:val="28"/>
        </w:rPr>
        <w:t>, đấu giá các sản phẩm gây quỹ chăm lo cho thiếu nhi khó khăn; Hội thi trang trí lồng đèn; Chương trình Đêm hội trăng rằm</w:t>
      </w:r>
      <w:r w:rsidR="0087231A" w:rsidRPr="00AA54BA">
        <w:rPr>
          <w:rFonts w:asciiTheme="majorHAnsi" w:hAnsiTheme="majorHAnsi" w:cstheme="majorHAnsi"/>
          <w:sz w:val="28"/>
          <w:szCs w:val="28"/>
        </w:rPr>
        <w:t xml:space="preserve"> </w:t>
      </w:r>
      <w:r w:rsidRPr="00AA54BA">
        <w:rPr>
          <w:rFonts w:asciiTheme="majorHAnsi" w:hAnsiTheme="majorHAnsi" w:cstheme="majorHAnsi"/>
          <w:sz w:val="28"/>
          <w:szCs w:val="28"/>
        </w:rPr>
        <w:t xml:space="preserve">“Vầng trăng cho em” chăm lo </w:t>
      </w:r>
      <w:r w:rsidR="0087231A" w:rsidRPr="00AA54BA">
        <w:rPr>
          <w:rFonts w:asciiTheme="majorHAnsi" w:hAnsiTheme="majorHAnsi" w:cstheme="majorHAnsi"/>
          <w:sz w:val="28"/>
          <w:szCs w:val="28"/>
        </w:rPr>
        <w:t xml:space="preserve">cho </w:t>
      </w:r>
      <w:r w:rsidRPr="00AA54BA">
        <w:rPr>
          <w:rFonts w:asciiTheme="majorHAnsi" w:hAnsiTheme="majorHAnsi" w:cstheme="majorHAnsi"/>
          <w:sz w:val="28"/>
          <w:szCs w:val="28"/>
        </w:rPr>
        <w:t>100 em thiếu nhi khó khăn, tổng trị giá 15 triệu đồng; Chương trình “Trung thu yêu thương” chăm lo cho 209 em thiếu nhi có hoàn cảnh khó khăn, thiếu nhi bị ảnh hưởng bởi dịch COVID-19.</w:t>
      </w:r>
    </w:p>
    <w:p w14:paraId="262B2416" w14:textId="2E959186" w:rsidR="00D52308" w:rsidRPr="00AA54BA" w:rsidRDefault="0087231A" w:rsidP="003234AB">
      <w:pPr>
        <w:pBdr>
          <w:top w:val="nil"/>
          <w:left w:val="nil"/>
          <w:bottom w:val="nil"/>
          <w:right w:val="nil"/>
          <w:between w:val="nil"/>
        </w:pBd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EC24A4" w:rsidRPr="00AA54BA">
        <w:rPr>
          <w:rFonts w:asciiTheme="majorHAnsi" w:hAnsiTheme="majorHAnsi" w:cstheme="majorHAnsi"/>
          <w:sz w:val="28"/>
          <w:szCs w:val="28"/>
        </w:rPr>
        <w:t xml:space="preserve"> </w:t>
      </w:r>
      <w:r w:rsidR="00D52308" w:rsidRPr="00AA54BA">
        <w:rPr>
          <w:rFonts w:asciiTheme="majorHAnsi" w:hAnsiTheme="majorHAnsi" w:cstheme="majorHAnsi"/>
          <w:sz w:val="28"/>
          <w:szCs w:val="28"/>
        </w:rPr>
        <w:t>Phối hợp mạnh thường quân, đơn vị kết nghĩa trao tặng 350 phần quà cho con em thanh niên công nhân, thiếu nhi khó khăn, thiếu nhi bị ảnh hưởng bởi dịch COVID-19</w:t>
      </w:r>
      <w:r w:rsidR="00B36D34" w:rsidRPr="00B36D34">
        <w:rPr>
          <w:rFonts w:asciiTheme="majorHAnsi" w:hAnsiTheme="majorHAnsi" w:cstheme="majorHAnsi"/>
          <w:sz w:val="28"/>
          <w:szCs w:val="28"/>
        </w:rPr>
        <w:t xml:space="preserve"> </w:t>
      </w:r>
      <w:r w:rsidR="00B36D34" w:rsidRPr="00AA54BA">
        <w:rPr>
          <w:rFonts w:asciiTheme="majorHAnsi" w:hAnsiTheme="majorHAnsi" w:cstheme="majorHAnsi"/>
          <w:sz w:val="28"/>
          <w:szCs w:val="28"/>
        </w:rPr>
        <w:t>hơn 80 triệu đồng</w:t>
      </w:r>
      <w:r w:rsidR="00D52308" w:rsidRPr="00AA54BA">
        <w:rPr>
          <w:rFonts w:asciiTheme="majorHAnsi" w:hAnsiTheme="majorHAnsi" w:cstheme="majorHAnsi"/>
          <w:sz w:val="28"/>
          <w:szCs w:val="28"/>
        </w:rPr>
        <w:t>. Ngoài ra tại các cơ sở đoàn cũ</w:t>
      </w:r>
      <w:r w:rsidR="0005292C" w:rsidRPr="00AA54BA">
        <w:rPr>
          <w:rFonts w:asciiTheme="majorHAnsi" w:hAnsiTheme="majorHAnsi" w:cstheme="majorHAnsi"/>
          <w:sz w:val="28"/>
          <w:szCs w:val="28"/>
        </w:rPr>
        <w:t xml:space="preserve">ng đã tổ </w:t>
      </w:r>
      <w:r w:rsidR="0005292C" w:rsidRPr="00AA54BA">
        <w:rPr>
          <w:rFonts w:asciiTheme="majorHAnsi" w:hAnsiTheme="majorHAnsi" w:cstheme="majorHAnsi"/>
          <w:sz w:val="28"/>
          <w:szCs w:val="28"/>
        </w:rPr>
        <w:lastRenderedPageBreak/>
        <w:t>chức các chương trình “Vui tết trung thu cho em”</w:t>
      </w:r>
      <w:r w:rsidR="00D52308" w:rsidRPr="00AA54BA">
        <w:rPr>
          <w:rFonts w:asciiTheme="majorHAnsi" w:hAnsiTheme="majorHAnsi" w:cstheme="majorHAnsi"/>
          <w:sz w:val="28"/>
          <w:szCs w:val="28"/>
        </w:rPr>
        <w:t xml:space="preserve"> tại cơ quan, đơn vị và mái ấm, nhà mở,... chăm lo cho hơn </w:t>
      </w:r>
      <w:r w:rsidR="0005292C" w:rsidRPr="00AA54BA">
        <w:rPr>
          <w:rFonts w:asciiTheme="majorHAnsi" w:hAnsiTheme="majorHAnsi" w:cstheme="majorHAnsi"/>
          <w:sz w:val="28"/>
          <w:szCs w:val="28"/>
        </w:rPr>
        <w:t>200 trẻ em mồ côi và khuyết tật gồm:</w:t>
      </w:r>
      <w:r w:rsidR="00D52308" w:rsidRPr="00AA54BA">
        <w:rPr>
          <w:rFonts w:asciiTheme="majorHAnsi" w:hAnsiTheme="majorHAnsi" w:cstheme="majorHAnsi"/>
          <w:sz w:val="28"/>
          <w:szCs w:val="28"/>
        </w:rPr>
        <w:t xml:space="preserve"> trao tặng bánh, sữa, 100kg gạo, hơn 500 lồng đèn cùng với quần áo các loại.</w:t>
      </w:r>
    </w:p>
    <w:p w14:paraId="02A535EF" w14:textId="77777777"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- 100% đơn vị thực hiện tổ chức phong trào “Nụ cười hồng” 1, 2 chăm lo cho các em đội viên, học sinh có hoàn cảnh khó khăn vươn lên trong học tập để tiếp sức cùng các em đến trường với số tiền là 2.704.00.000 đồng, chăm lo cho hơn 4.590 đội viên, học sinh.</w:t>
      </w:r>
    </w:p>
    <w:p w14:paraId="1712CD65" w14:textId="77777777"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Tổ chức Hội thi “Phụ trách sao giỏi” cấp Quận tại Nhà Thiếu nhi Quận có 100 thí sinh tham dự đến từ 25 Liên đội kết quả 74 em được công nhận phụ trách sao giỏi cấp Quận.</w:t>
      </w:r>
    </w:p>
    <w:p w14:paraId="475E5EAE" w14:textId="77777777"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Tổ chức “Hội thi Nghi thức đội Thiếu niên Tiền phong Hồ Chí Minh” và Liên hoan “Trống - kèn Đội ta” cấp Quận có 15/15 đơn vị khối THCS tham gia thi Nghi thức đội cấp Quận, 19 đơn vị tham gia thi Trống kèn đội ta.</w:t>
      </w:r>
    </w:p>
    <w:p w14:paraId="0A631287" w14:textId="21A67B87"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Tổ chức Hội thi Chỉ huy Đội giỏi năm học 2023</w:t>
      </w:r>
      <w:r w:rsidR="0005292C" w:rsidRPr="00AA54BA">
        <w:rPr>
          <w:rFonts w:asciiTheme="majorHAnsi" w:hAnsiTheme="majorHAnsi" w:cstheme="majorHAnsi"/>
          <w:sz w:val="28"/>
          <w:szCs w:val="28"/>
        </w:rPr>
        <w:t xml:space="preserve"> </w:t>
      </w:r>
      <w:r w:rsidRPr="00AA54BA">
        <w:rPr>
          <w:rFonts w:asciiTheme="majorHAnsi" w:hAnsiTheme="majorHAnsi" w:cstheme="majorHAnsi"/>
          <w:sz w:val="28"/>
          <w:szCs w:val="28"/>
        </w:rPr>
        <w:t>-</w:t>
      </w:r>
      <w:r w:rsidR="0005292C" w:rsidRPr="00AA54BA">
        <w:rPr>
          <w:rFonts w:asciiTheme="majorHAnsi" w:hAnsiTheme="majorHAnsi" w:cstheme="majorHAnsi"/>
          <w:sz w:val="28"/>
          <w:szCs w:val="28"/>
        </w:rPr>
        <w:t xml:space="preserve"> </w:t>
      </w:r>
      <w:r w:rsidRPr="00AA54BA">
        <w:rPr>
          <w:rFonts w:asciiTheme="majorHAnsi" w:hAnsiTheme="majorHAnsi" w:cstheme="majorHAnsi"/>
          <w:sz w:val="28"/>
          <w:szCs w:val="28"/>
        </w:rPr>
        <w:t>2024 tại Tiểu đoàn Thông tin 42 cho 178 em thiếu nhi thuộc 15 Liên đội THCS trên địa bàn quận, có 76 em đạt công nhận.</w:t>
      </w:r>
    </w:p>
    <w:p w14:paraId="15CA8C4D" w14:textId="5706A7DB" w:rsidR="00D52308" w:rsidRPr="00AA54BA" w:rsidRDefault="00B36D34" w:rsidP="003234AB">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rPr>
        <w:t>- Cử học sinh</w:t>
      </w:r>
      <w:r w:rsidR="0005292C" w:rsidRPr="00AA54BA">
        <w:rPr>
          <w:rFonts w:asciiTheme="majorHAnsi" w:hAnsiTheme="majorHAnsi" w:cstheme="majorHAnsi"/>
          <w:sz w:val="28"/>
          <w:szCs w:val="28"/>
        </w:rPr>
        <w:t xml:space="preserve"> tham gia Hội thi l</w:t>
      </w:r>
      <w:r w:rsidR="00D52308" w:rsidRPr="00AA54BA">
        <w:rPr>
          <w:rFonts w:asciiTheme="majorHAnsi" w:hAnsiTheme="majorHAnsi" w:cstheme="majorHAnsi"/>
          <w:sz w:val="28"/>
          <w:szCs w:val="28"/>
        </w:rPr>
        <w:t>iên hoan “Tiếng hát chú ve con” năm 2024, (Trường THCS Hà Huy Tập, THCS Nguyễn Ảnh Thủ).</w:t>
      </w:r>
    </w:p>
    <w:p w14:paraId="167535D9" w14:textId="559A9534" w:rsidR="00D52308" w:rsidRPr="00AA54BA" w:rsidRDefault="00D5230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Các trường đang</w:t>
      </w:r>
      <w:r w:rsidR="00B36D34">
        <w:rPr>
          <w:rFonts w:asciiTheme="majorHAnsi" w:hAnsiTheme="majorHAnsi" w:cstheme="majorHAnsi"/>
          <w:sz w:val="28"/>
          <w:szCs w:val="28"/>
        </w:rPr>
        <w:t xml:space="preserve"> tham gia Giải thể dục Aerobic -</w:t>
      </w:r>
      <w:r w:rsidRPr="00AA54BA">
        <w:rPr>
          <w:rFonts w:asciiTheme="majorHAnsi" w:hAnsiTheme="majorHAnsi" w:cstheme="majorHAnsi"/>
          <w:sz w:val="28"/>
          <w:szCs w:val="28"/>
        </w:rPr>
        <w:t xml:space="preserve"> Aerobic Dance</w:t>
      </w:r>
      <w:r w:rsidR="00B36D34">
        <w:rPr>
          <w:rFonts w:asciiTheme="majorHAnsi" w:hAnsiTheme="majorHAnsi" w:cstheme="majorHAnsi"/>
          <w:sz w:val="28"/>
          <w:szCs w:val="28"/>
        </w:rPr>
        <w:t xml:space="preserve"> -</w:t>
      </w:r>
      <w:r w:rsidR="0005292C" w:rsidRPr="00AA54BA">
        <w:rPr>
          <w:rFonts w:asciiTheme="majorHAnsi" w:hAnsiTheme="majorHAnsi" w:cstheme="majorHAnsi"/>
          <w:sz w:val="28"/>
          <w:szCs w:val="28"/>
        </w:rPr>
        <w:t xml:space="preserve"> Cheerdance Cúp Milo lần VII -</w:t>
      </w:r>
      <w:r w:rsidRPr="00AA54BA">
        <w:rPr>
          <w:rFonts w:asciiTheme="majorHAnsi" w:hAnsiTheme="majorHAnsi" w:cstheme="majorHAnsi"/>
          <w:sz w:val="28"/>
          <w:szCs w:val="28"/>
        </w:rPr>
        <w:t xml:space="preserve"> Năm 2024 cấp Thành phố (TH Nguyễn Thái Bình, TH Nguyễn Trãi, TH Võ Thị Sáu, TH Kim Đồng, TH Nguyễn Khuyến, TH Trương Định, TH Nguyễn Thị Minh Khai,</w:t>
      </w:r>
      <w:r w:rsidR="0087231A" w:rsidRPr="00AA54BA">
        <w:rPr>
          <w:rFonts w:asciiTheme="majorHAnsi" w:hAnsiTheme="majorHAnsi" w:cstheme="majorHAnsi"/>
          <w:sz w:val="28"/>
          <w:szCs w:val="28"/>
        </w:rPr>
        <w:t xml:space="preserve"> </w:t>
      </w:r>
      <w:r w:rsidRPr="00AA54BA">
        <w:rPr>
          <w:rFonts w:asciiTheme="majorHAnsi" w:hAnsiTheme="majorHAnsi" w:cstheme="majorHAnsi"/>
          <w:sz w:val="28"/>
          <w:szCs w:val="28"/>
        </w:rPr>
        <w:t>TH Thuận Kiều, TH Quang Trung, TH Nguyễn An Khương).</w:t>
      </w:r>
    </w:p>
    <w:p w14:paraId="747B63CB" w14:textId="55F9E42F" w:rsidR="00CA78C5"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eastAsia="Calibri" w:hAnsiTheme="majorHAnsi" w:cstheme="majorHAnsi"/>
          <w:b/>
          <w:sz w:val="28"/>
          <w:szCs w:val="28"/>
          <w:lang w:val="de-DE"/>
        </w:rPr>
        <w:t>8</w:t>
      </w:r>
      <w:r w:rsidR="006B1EEB" w:rsidRPr="00AA54BA">
        <w:rPr>
          <w:rFonts w:asciiTheme="majorHAnsi" w:hAnsiTheme="majorHAnsi" w:cstheme="majorHAnsi"/>
          <w:b/>
          <w:sz w:val="28"/>
          <w:szCs w:val="28"/>
        </w:rPr>
        <w:t xml:space="preserve">. Công tác </w:t>
      </w:r>
      <w:r w:rsidR="00CA78C5" w:rsidRPr="00AA54BA">
        <w:rPr>
          <w:rFonts w:asciiTheme="majorHAnsi" w:hAnsiTheme="majorHAnsi" w:cstheme="majorHAnsi"/>
          <w:b/>
          <w:sz w:val="28"/>
          <w:szCs w:val="28"/>
        </w:rPr>
        <w:t>đào tạo</w:t>
      </w:r>
      <w:r w:rsidR="00D543A4" w:rsidRPr="00AA54BA">
        <w:rPr>
          <w:rFonts w:asciiTheme="majorHAnsi" w:hAnsiTheme="majorHAnsi" w:cstheme="majorHAnsi"/>
          <w:b/>
          <w:sz w:val="28"/>
          <w:szCs w:val="28"/>
        </w:rPr>
        <w:t>,</w:t>
      </w:r>
      <w:r w:rsidR="00CA78C5" w:rsidRPr="00AA54BA">
        <w:rPr>
          <w:rFonts w:asciiTheme="majorHAnsi" w:hAnsiTheme="majorHAnsi" w:cstheme="majorHAnsi"/>
          <w:b/>
          <w:sz w:val="28"/>
          <w:szCs w:val="28"/>
        </w:rPr>
        <w:t xml:space="preserve"> </w:t>
      </w:r>
      <w:r w:rsidR="006B1EEB" w:rsidRPr="00AA54BA">
        <w:rPr>
          <w:rFonts w:asciiTheme="majorHAnsi" w:hAnsiTheme="majorHAnsi" w:cstheme="majorHAnsi"/>
          <w:b/>
          <w:sz w:val="28"/>
          <w:szCs w:val="28"/>
        </w:rPr>
        <w:t>bồi dưỡng</w:t>
      </w:r>
      <w:r w:rsidR="00791329" w:rsidRPr="00AA54BA">
        <w:rPr>
          <w:rFonts w:asciiTheme="majorHAnsi" w:hAnsiTheme="majorHAnsi" w:cstheme="majorHAnsi"/>
          <w:b/>
          <w:sz w:val="28"/>
          <w:szCs w:val="28"/>
        </w:rPr>
        <w:t>:</w:t>
      </w:r>
      <w:r w:rsidR="006B1EEB" w:rsidRPr="00AA54BA">
        <w:rPr>
          <w:rFonts w:asciiTheme="majorHAnsi" w:hAnsiTheme="majorHAnsi" w:cstheme="majorHAnsi"/>
          <w:b/>
          <w:sz w:val="28"/>
          <w:szCs w:val="28"/>
        </w:rPr>
        <w:t xml:space="preserve"> </w:t>
      </w:r>
    </w:p>
    <w:p w14:paraId="3CB05CF4" w14:textId="7EC42672" w:rsidR="001B6108"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8</w:t>
      </w:r>
      <w:r w:rsidR="001B6108" w:rsidRPr="00AA54BA">
        <w:rPr>
          <w:rFonts w:asciiTheme="majorHAnsi" w:hAnsiTheme="majorHAnsi" w:cstheme="majorHAnsi"/>
          <w:b/>
          <w:sz w:val="28"/>
          <w:szCs w:val="28"/>
        </w:rPr>
        <w:t>.1. Tình hình bồi dưỡng chuẩn hóa đội ngũ</w:t>
      </w:r>
    </w:p>
    <w:p w14:paraId="54EAE05F" w14:textId="12008A4F" w:rsidR="008606AD" w:rsidRPr="00AA54BA" w:rsidRDefault="008606AD"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sz w:val="28"/>
          <w:szCs w:val="28"/>
        </w:rPr>
        <w:t xml:space="preserve">- </w:t>
      </w:r>
      <w:r w:rsidRPr="00AA54BA">
        <w:rPr>
          <w:rFonts w:asciiTheme="majorHAnsi" w:hAnsiTheme="majorHAnsi" w:cstheme="majorHAnsi"/>
          <w:bCs/>
          <w:sz w:val="28"/>
          <w:szCs w:val="28"/>
        </w:rPr>
        <w:t xml:space="preserve">Trình độ tiến sĩ: </w:t>
      </w:r>
      <w:r w:rsidR="00676E25" w:rsidRPr="00AA54BA">
        <w:rPr>
          <w:rFonts w:asciiTheme="majorHAnsi" w:hAnsiTheme="majorHAnsi" w:cstheme="majorHAnsi"/>
          <w:sz w:val="28"/>
          <w:szCs w:val="28"/>
        </w:rPr>
        <w:t>01/3.215 người (0,03%).</w:t>
      </w:r>
    </w:p>
    <w:p w14:paraId="51AE6D49" w14:textId="0B89FD4B" w:rsidR="008606AD" w:rsidRPr="00AA54BA" w:rsidRDefault="003D1398"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xml:space="preserve">- Trình độ thạc sĩ: </w:t>
      </w:r>
      <w:r w:rsidR="00676E25" w:rsidRPr="00AA54BA">
        <w:rPr>
          <w:rFonts w:asciiTheme="majorHAnsi" w:hAnsiTheme="majorHAnsi" w:cstheme="majorHAnsi"/>
          <w:sz w:val="28"/>
          <w:szCs w:val="28"/>
        </w:rPr>
        <w:t>153/3.215 người (4,76%).</w:t>
      </w:r>
      <w:r w:rsidR="008606AD" w:rsidRPr="00AA54BA">
        <w:rPr>
          <w:rFonts w:asciiTheme="majorHAnsi" w:hAnsiTheme="majorHAnsi" w:cstheme="majorHAnsi"/>
          <w:bCs/>
          <w:sz w:val="28"/>
          <w:szCs w:val="28"/>
        </w:rPr>
        <w:tab/>
      </w:r>
    </w:p>
    <w:p w14:paraId="2BA35C04" w14:textId="77777777" w:rsidR="004F5996" w:rsidRPr="00AA54BA" w:rsidRDefault="004F5996"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Trình độ đạt chuẩn theo quy định</w:t>
      </w:r>
      <w:r w:rsidR="007619ED" w:rsidRPr="00AA54BA">
        <w:rPr>
          <w:rFonts w:asciiTheme="majorHAnsi" w:hAnsiTheme="majorHAnsi" w:cstheme="majorHAnsi"/>
          <w:bCs/>
          <w:sz w:val="28"/>
          <w:szCs w:val="28"/>
        </w:rPr>
        <w:t>:</w:t>
      </w:r>
    </w:p>
    <w:p w14:paraId="7E667819" w14:textId="77777777" w:rsidR="00676E25" w:rsidRPr="00AA54BA" w:rsidRDefault="004F5996"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Cs/>
          <w:sz w:val="28"/>
          <w:szCs w:val="28"/>
        </w:rPr>
        <w:t xml:space="preserve">+ Mầm non đạt trình độ </w:t>
      </w:r>
      <w:r w:rsidR="003B0B85" w:rsidRPr="00AA54BA">
        <w:rPr>
          <w:rFonts w:asciiTheme="majorHAnsi" w:hAnsiTheme="majorHAnsi" w:cstheme="majorHAnsi"/>
          <w:bCs/>
          <w:sz w:val="28"/>
          <w:szCs w:val="28"/>
        </w:rPr>
        <w:t>C</w:t>
      </w:r>
      <w:r w:rsidRPr="00AA54BA">
        <w:rPr>
          <w:rFonts w:asciiTheme="majorHAnsi" w:hAnsiTheme="majorHAnsi" w:cstheme="majorHAnsi"/>
          <w:bCs/>
          <w:sz w:val="28"/>
          <w:szCs w:val="28"/>
        </w:rPr>
        <w:t>ao đẳng trở lên</w:t>
      </w:r>
      <w:r w:rsidR="003D1398" w:rsidRPr="00AA54BA">
        <w:rPr>
          <w:rFonts w:asciiTheme="majorHAnsi" w:hAnsiTheme="majorHAnsi" w:cstheme="majorHAnsi"/>
          <w:bCs/>
          <w:sz w:val="28"/>
          <w:szCs w:val="28"/>
        </w:rPr>
        <w:t xml:space="preserve"> có </w:t>
      </w:r>
      <w:r w:rsidR="00676E25" w:rsidRPr="00AA54BA">
        <w:rPr>
          <w:rFonts w:asciiTheme="majorHAnsi" w:hAnsiTheme="majorHAnsi" w:cstheme="majorHAnsi"/>
          <w:sz w:val="28"/>
          <w:szCs w:val="28"/>
        </w:rPr>
        <w:t>505/518 người, đạt 95,2%.</w:t>
      </w:r>
    </w:p>
    <w:p w14:paraId="7027F2D2" w14:textId="4A8B9A5B" w:rsidR="00FF505B" w:rsidRPr="00AA54BA" w:rsidRDefault="003B0B85"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Tiểu học và trung học cơ sở đạt trình độ C</w:t>
      </w:r>
      <w:r w:rsidR="004F5996" w:rsidRPr="00AA54BA">
        <w:rPr>
          <w:rFonts w:asciiTheme="majorHAnsi" w:hAnsiTheme="majorHAnsi" w:cstheme="majorHAnsi"/>
          <w:bCs/>
          <w:sz w:val="28"/>
          <w:szCs w:val="28"/>
        </w:rPr>
        <w:t>ử nhân trở lên</w:t>
      </w:r>
      <w:r w:rsidR="003D1398" w:rsidRPr="00AA54BA">
        <w:rPr>
          <w:rFonts w:asciiTheme="majorHAnsi" w:hAnsiTheme="majorHAnsi" w:cstheme="majorHAnsi"/>
          <w:bCs/>
          <w:sz w:val="28"/>
          <w:szCs w:val="28"/>
        </w:rPr>
        <w:t xml:space="preserve"> có </w:t>
      </w:r>
      <w:r w:rsidR="00676E25" w:rsidRPr="00AA54BA">
        <w:rPr>
          <w:rFonts w:asciiTheme="majorHAnsi" w:hAnsiTheme="majorHAnsi" w:cstheme="majorHAnsi"/>
          <w:sz w:val="28"/>
          <w:szCs w:val="28"/>
        </w:rPr>
        <w:t xml:space="preserve">2.390/2.524 </w:t>
      </w:r>
      <w:r w:rsidR="00FF505B" w:rsidRPr="00AA54BA">
        <w:rPr>
          <w:rFonts w:asciiTheme="majorHAnsi" w:hAnsiTheme="majorHAnsi" w:cstheme="majorHAnsi"/>
          <w:bCs/>
          <w:sz w:val="28"/>
          <w:szCs w:val="28"/>
        </w:rPr>
        <w:t>người,</w:t>
      </w:r>
      <w:r w:rsidR="003D1398" w:rsidRPr="00AA54BA">
        <w:rPr>
          <w:rFonts w:asciiTheme="majorHAnsi" w:hAnsiTheme="majorHAnsi" w:cstheme="majorHAnsi"/>
          <w:bCs/>
          <w:sz w:val="28"/>
          <w:szCs w:val="28"/>
        </w:rPr>
        <w:t xml:space="preserve"> đạt </w:t>
      </w:r>
      <w:r w:rsidR="00676E25" w:rsidRPr="00AA54BA">
        <w:rPr>
          <w:rFonts w:asciiTheme="majorHAnsi" w:hAnsiTheme="majorHAnsi" w:cstheme="majorHAnsi"/>
          <w:sz w:val="28"/>
          <w:szCs w:val="28"/>
        </w:rPr>
        <w:t>94,7%.</w:t>
      </w:r>
    </w:p>
    <w:p w14:paraId="479B5887" w14:textId="1CE705AB" w:rsidR="001B6108"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8</w:t>
      </w:r>
      <w:r w:rsidR="001B6108" w:rsidRPr="00AA54BA">
        <w:rPr>
          <w:rFonts w:asciiTheme="majorHAnsi" w:hAnsiTheme="majorHAnsi" w:cstheme="majorHAnsi"/>
          <w:b/>
          <w:sz w:val="28"/>
          <w:szCs w:val="28"/>
        </w:rPr>
        <w:t>.2. Các hoạt động bồi dưỡng chuyên môn</w:t>
      </w:r>
      <w:r w:rsidR="00791329" w:rsidRPr="00AA54BA">
        <w:rPr>
          <w:rFonts w:asciiTheme="majorHAnsi" w:hAnsiTheme="majorHAnsi" w:cstheme="majorHAnsi"/>
          <w:b/>
          <w:sz w:val="28"/>
          <w:szCs w:val="28"/>
        </w:rPr>
        <w:t>:</w:t>
      </w:r>
    </w:p>
    <w:p w14:paraId="2D9FFECC" w14:textId="23CEEF3F" w:rsidR="001B6108" w:rsidRPr="00AA54BA" w:rsidRDefault="004512FC" w:rsidP="003234AB">
      <w:pPr>
        <w:pStyle w:val="NormalWeb"/>
        <w:shd w:val="clear" w:color="auto" w:fill="FFFFFF" w:themeFill="background1"/>
        <w:spacing w:before="120" w:beforeAutospacing="0" w:after="120" w:afterAutospacing="0"/>
        <w:ind w:firstLine="720"/>
        <w:jc w:val="both"/>
        <w:rPr>
          <w:rFonts w:asciiTheme="majorHAnsi" w:hAnsiTheme="majorHAnsi" w:cstheme="majorHAnsi"/>
          <w:b/>
          <w:sz w:val="28"/>
          <w:szCs w:val="28"/>
        </w:rPr>
      </w:pPr>
      <w:r w:rsidRPr="00AA54BA">
        <w:rPr>
          <w:rFonts w:asciiTheme="majorHAnsi" w:hAnsiTheme="majorHAnsi" w:cstheme="majorHAnsi"/>
          <w:b/>
          <w:bCs/>
          <w:i/>
          <w:sz w:val="28"/>
          <w:szCs w:val="28"/>
        </w:rPr>
        <w:t>8</w:t>
      </w:r>
      <w:r w:rsidR="008606AD" w:rsidRPr="00AA54BA">
        <w:rPr>
          <w:rFonts w:asciiTheme="majorHAnsi" w:hAnsiTheme="majorHAnsi" w:cstheme="majorHAnsi"/>
          <w:b/>
          <w:bCs/>
          <w:i/>
          <w:sz w:val="28"/>
          <w:szCs w:val="28"/>
        </w:rPr>
        <w:t xml:space="preserve">.2.1. </w:t>
      </w:r>
      <w:r w:rsidR="001B6108" w:rsidRPr="00AA54BA">
        <w:rPr>
          <w:rFonts w:asciiTheme="majorHAnsi" w:hAnsiTheme="majorHAnsi" w:cstheme="majorHAnsi"/>
          <w:b/>
          <w:bCs/>
          <w:i/>
          <w:sz w:val="28"/>
          <w:szCs w:val="28"/>
        </w:rPr>
        <w:t>Bồi dưỡng ngoại ngữ, tin học</w:t>
      </w:r>
      <w:r w:rsidR="009548FB" w:rsidRPr="00AA54BA">
        <w:rPr>
          <w:rFonts w:asciiTheme="majorHAnsi" w:hAnsiTheme="majorHAnsi" w:cstheme="majorHAnsi"/>
          <w:b/>
          <w:bCs/>
          <w:i/>
          <w:sz w:val="28"/>
          <w:szCs w:val="28"/>
        </w:rPr>
        <w:t>:</w:t>
      </w:r>
    </w:p>
    <w:p w14:paraId="44DAB6C9" w14:textId="77777777" w:rsidR="00041B90" w:rsidRPr="00AA54BA" w:rsidRDefault="008606AD"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Tin học: Chứ</w:t>
      </w:r>
      <w:r w:rsidR="00B736C8" w:rsidRPr="00AA54BA">
        <w:rPr>
          <w:rFonts w:asciiTheme="majorHAnsi" w:hAnsiTheme="majorHAnsi" w:cstheme="majorHAnsi"/>
          <w:bCs/>
          <w:sz w:val="28"/>
          <w:szCs w:val="28"/>
        </w:rPr>
        <w:t>ng chỉ A trở lên:</w:t>
      </w:r>
      <w:r w:rsidR="000177B3" w:rsidRPr="00AA54BA">
        <w:rPr>
          <w:rFonts w:asciiTheme="majorHAnsi" w:hAnsiTheme="majorHAnsi" w:cstheme="majorHAnsi"/>
          <w:bCs/>
          <w:sz w:val="28"/>
          <w:szCs w:val="28"/>
        </w:rPr>
        <w:t xml:space="preserve"> </w:t>
      </w:r>
      <w:r w:rsidR="00041B90" w:rsidRPr="00AA54BA">
        <w:rPr>
          <w:rFonts w:asciiTheme="majorHAnsi" w:hAnsiTheme="majorHAnsi" w:cstheme="majorHAnsi"/>
          <w:bCs/>
          <w:sz w:val="28"/>
          <w:szCs w:val="28"/>
        </w:rPr>
        <w:t>3.200/3.215 người, đạt 99,5%.</w:t>
      </w:r>
    </w:p>
    <w:p w14:paraId="0B8669F8" w14:textId="77777777" w:rsidR="00041B90" w:rsidRPr="00AA54BA" w:rsidRDefault="008606AD" w:rsidP="003234AB">
      <w:pPr>
        <w:shd w:val="clear" w:color="auto" w:fill="FFFFFF" w:themeFill="background1"/>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Ngoại ngữ: Chứ</w:t>
      </w:r>
      <w:r w:rsidR="00B736C8" w:rsidRPr="00AA54BA">
        <w:rPr>
          <w:rFonts w:asciiTheme="majorHAnsi" w:hAnsiTheme="majorHAnsi" w:cstheme="majorHAnsi"/>
          <w:bCs/>
          <w:sz w:val="28"/>
          <w:szCs w:val="28"/>
        </w:rPr>
        <w:t xml:space="preserve">ng chỉ A trở lên: </w:t>
      </w:r>
      <w:r w:rsidR="00041B90" w:rsidRPr="00AA54BA">
        <w:rPr>
          <w:rFonts w:asciiTheme="majorHAnsi" w:hAnsiTheme="majorHAnsi" w:cstheme="majorHAnsi"/>
          <w:bCs/>
          <w:sz w:val="28"/>
          <w:szCs w:val="28"/>
        </w:rPr>
        <w:t>3.196/3.215 người, đạt 99,4%.</w:t>
      </w:r>
    </w:p>
    <w:p w14:paraId="0E9925F9" w14:textId="743330DF" w:rsidR="008E7F0C"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bCs/>
          <w:i/>
          <w:sz w:val="28"/>
          <w:szCs w:val="28"/>
        </w:rPr>
      </w:pPr>
      <w:r w:rsidRPr="00AA54BA">
        <w:rPr>
          <w:rFonts w:asciiTheme="majorHAnsi" w:hAnsiTheme="majorHAnsi" w:cstheme="majorHAnsi"/>
          <w:b/>
          <w:bCs/>
          <w:i/>
          <w:sz w:val="28"/>
          <w:szCs w:val="28"/>
        </w:rPr>
        <w:t>8</w:t>
      </w:r>
      <w:r w:rsidR="008E7F0C" w:rsidRPr="00AA54BA">
        <w:rPr>
          <w:rFonts w:asciiTheme="majorHAnsi" w:hAnsiTheme="majorHAnsi" w:cstheme="majorHAnsi"/>
          <w:b/>
          <w:bCs/>
          <w:i/>
          <w:sz w:val="28"/>
          <w:szCs w:val="28"/>
        </w:rPr>
        <w:t>.2.2. Bồi dưỡng lý luận chính trị</w:t>
      </w:r>
      <w:r w:rsidR="009548FB" w:rsidRPr="00AA54BA">
        <w:rPr>
          <w:rFonts w:asciiTheme="majorHAnsi" w:hAnsiTheme="majorHAnsi" w:cstheme="majorHAnsi"/>
          <w:b/>
          <w:bCs/>
          <w:i/>
          <w:sz w:val="28"/>
          <w:szCs w:val="28"/>
        </w:rPr>
        <w:t>:</w:t>
      </w:r>
    </w:p>
    <w:p w14:paraId="1E2D70D7" w14:textId="1A7CB0BA" w:rsidR="002D607C"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2D607C" w:rsidRPr="00AA54BA">
        <w:rPr>
          <w:rFonts w:asciiTheme="majorHAnsi" w:hAnsiTheme="majorHAnsi" w:cstheme="majorHAnsi"/>
          <w:sz w:val="28"/>
          <w:szCs w:val="28"/>
        </w:rPr>
        <w:t xml:space="preserve">Thực hiện Kế hoạch 06/KH-BTGQU ngày 03/8/2023 của Ban Tuyên giáo Quận ủy về bồi dưỡng, tập huấn chính trị hè năm 2023 cho đội ngũ cán bộ </w:t>
      </w:r>
      <w:r w:rsidR="002D607C" w:rsidRPr="00AA54BA">
        <w:rPr>
          <w:rFonts w:asciiTheme="majorHAnsi" w:hAnsiTheme="majorHAnsi" w:cstheme="majorHAnsi"/>
          <w:sz w:val="28"/>
          <w:szCs w:val="28"/>
        </w:rPr>
        <w:lastRenderedPageBreak/>
        <w:t xml:space="preserve">quản lý, giáo viên Ngành Giáo dục và Đào tạo Quận 12, phòng Giáo dục và Đào tạo xây dựng Kế hoạch số 972/KH-GDĐT ngày 03/8/2023 về bồi dưỡng, tập huấn chính trị hè năm 2023 cho đội ngũ cán bộ quản lý, giáo viên Ngành Giáo dục và Đào tạo Quận 12. </w:t>
      </w:r>
    </w:p>
    <w:p w14:paraId="504EB55B" w14:textId="191E1261" w:rsidR="002D607C"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2D607C" w:rsidRPr="00AA54BA">
        <w:rPr>
          <w:rFonts w:asciiTheme="majorHAnsi" w:hAnsiTheme="majorHAnsi" w:cstheme="majorHAnsi"/>
          <w:sz w:val="28"/>
          <w:szCs w:val="28"/>
        </w:rPr>
        <w:t>Hình thức tổ chức trực tiếp và trực tuyến, t</w:t>
      </w:r>
      <w:r w:rsidR="009F1691" w:rsidRPr="00AA54BA">
        <w:rPr>
          <w:rFonts w:asciiTheme="majorHAnsi" w:hAnsiTheme="majorHAnsi" w:cstheme="majorHAnsi"/>
          <w:sz w:val="28"/>
          <w:szCs w:val="28"/>
        </w:rPr>
        <w:t>rong đó điểm cầu trung tâm tại Trường T</w:t>
      </w:r>
      <w:r w:rsidR="002D607C" w:rsidRPr="00AA54BA">
        <w:rPr>
          <w:rFonts w:asciiTheme="majorHAnsi" w:hAnsiTheme="majorHAnsi" w:cstheme="majorHAnsi"/>
          <w:sz w:val="28"/>
          <w:szCs w:val="28"/>
        </w:rPr>
        <w:t xml:space="preserve">iểu học Võ Thị Sáu và 10 điểm cầu tại hội trường của các trường và phòng Giáo dục và Đào tạo. </w:t>
      </w:r>
    </w:p>
    <w:p w14:paraId="14651D7C" w14:textId="40E8D207" w:rsidR="00D066DD"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9F1691" w:rsidRPr="00AA54BA">
        <w:rPr>
          <w:rFonts w:asciiTheme="majorHAnsi" w:hAnsiTheme="majorHAnsi" w:cstheme="majorHAnsi"/>
          <w:sz w:val="28"/>
          <w:szCs w:val="28"/>
        </w:rPr>
        <w:t>Thời gian tổ chức được chia thành</w:t>
      </w:r>
      <w:r w:rsidR="002D607C" w:rsidRPr="00AA54BA">
        <w:rPr>
          <w:rFonts w:asciiTheme="majorHAnsi" w:hAnsiTheme="majorHAnsi" w:cstheme="majorHAnsi"/>
          <w:sz w:val="28"/>
          <w:szCs w:val="28"/>
        </w:rPr>
        <w:t xml:space="preserve"> 3 đợt, </w:t>
      </w:r>
      <w:r w:rsidR="009F1691" w:rsidRPr="00AA54BA">
        <w:rPr>
          <w:rFonts w:asciiTheme="majorHAnsi" w:hAnsiTheme="majorHAnsi" w:cstheme="majorHAnsi"/>
          <w:sz w:val="28"/>
          <w:szCs w:val="28"/>
        </w:rPr>
        <w:t>cho 3 cấp học, t</w:t>
      </w:r>
      <w:r w:rsidR="00D066DD" w:rsidRPr="00AA54BA">
        <w:rPr>
          <w:rFonts w:asciiTheme="majorHAnsi" w:hAnsiTheme="majorHAnsi" w:cstheme="majorHAnsi"/>
          <w:sz w:val="28"/>
          <w:szCs w:val="28"/>
        </w:rPr>
        <w:t xml:space="preserve">oàn ngành có </w:t>
      </w:r>
      <w:r w:rsidR="002D607C" w:rsidRPr="00AA54BA">
        <w:rPr>
          <w:rFonts w:asciiTheme="majorHAnsi" w:hAnsiTheme="majorHAnsi" w:cstheme="majorHAnsi"/>
          <w:sz w:val="28"/>
          <w:szCs w:val="28"/>
        </w:rPr>
        <w:t xml:space="preserve">3.591 </w:t>
      </w:r>
      <w:r w:rsidR="00D066DD" w:rsidRPr="00AA54BA">
        <w:rPr>
          <w:rFonts w:asciiTheme="majorHAnsi" w:hAnsiTheme="majorHAnsi" w:cstheme="majorHAnsi"/>
          <w:sz w:val="28"/>
          <w:szCs w:val="28"/>
        </w:rPr>
        <w:t>người đã tham gia tập huấn trong dịp hè, cụ thể như sau:</w:t>
      </w:r>
      <w:r w:rsidRPr="00AA54BA">
        <w:rPr>
          <w:rFonts w:asciiTheme="majorHAnsi" w:hAnsiTheme="majorHAnsi" w:cstheme="majorHAnsi"/>
          <w:sz w:val="28"/>
          <w:szCs w:val="28"/>
        </w:rPr>
        <w:t xml:space="preserve"> </w:t>
      </w:r>
      <w:r w:rsidR="00D066DD" w:rsidRPr="00AA54BA">
        <w:rPr>
          <w:rFonts w:asciiTheme="majorHAnsi" w:hAnsiTheme="majorHAnsi" w:cstheme="majorHAnsi"/>
          <w:sz w:val="28"/>
          <w:szCs w:val="28"/>
        </w:rPr>
        <w:t xml:space="preserve">Mầm non có </w:t>
      </w:r>
      <w:r w:rsidR="002D607C" w:rsidRPr="00AA54BA">
        <w:rPr>
          <w:rFonts w:asciiTheme="majorHAnsi" w:hAnsiTheme="majorHAnsi" w:cstheme="majorHAnsi"/>
          <w:sz w:val="28"/>
          <w:szCs w:val="28"/>
        </w:rPr>
        <w:t>859</w:t>
      </w:r>
      <w:r w:rsidR="00D066DD" w:rsidRPr="00AA54BA">
        <w:rPr>
          <w:rFonts w:asciiTheme="majorHAnsi" w:hAnsiTheme="majorHAnsi" w:cstheme="majorHAnsi"/>
          <w:sz w:val="28"/>
          <w:szCs w:val="28"/>
        </w:rPr>
        <w:t xml:space="preserve"> người (công lập: </w:t>
      </w:r>
      <w:r w:rsidR="002D607C" w:rsidRPr="00AA54BA">
        <w:rPr>
          <w:rFonts w:asciiTheme="majorHAnsi" w:hAnsiTheme="majorHAnsi" w:cstheme="majorHAnsi"/>
          <w:sz w:val="28"/>
          <w:szCs w:val="28"/>
        </w:rPr>
        <w:t>797</w:t>
      </w:r>
      <w:r w:rsidR="00D066DD" w:rsidRPr="00AA54BA">
        <w:rPr>
          <w:rFonts w:asciiTheme="majorHAnsi" w:hAnsiTheme="majorHAnsi" w:cstheme="majorHAnsi"/>
          <w:sz w:val="28"/>
          <w:szCs w:val="28"/>
        </w:rPr>
        <w:t xml:space="preserve"> người, ngoài công lập: </w:t>
      </w:r>
      <w:r w:rsidR="002D607C" w:rsidRPr="00AA54BA">
        <w:rPr>
          <w:rFonts w:asciiTheme="majorHAnsi" w:hAnsiTheme="majorHAnsi" w:cstheme="majorHAnsi"/>
          <w:sz w:val="28"/>
          <w:szCs w:val="28"/>
        </w:rPr>
        <w:t>62</w:t>
      </w:r>
      <w:r w:rsidR="00D066DD" w:rsidRPr="00AA54BA">
        <w:rPr>
          <w:rFonts w:asciiTheme="majorHAnsi" w:hAnsiTheme="majorHAnsi" w:cstheme="majorHAnsi"/>
          <w:sz w:val="28"/>
          <w:szCs w:val="28"/>
        </w:rPr>
        <w:t xml:space="preserve"> người);</w:t>
      </w:r>
      <w:r w:rsidRPr="00AA54BA">
        <w:rPr>
          <w:rFonts w:asciiTheme="majorHAnsi" w:hAnsiTheme="majorHAnsi" w:cstheme="majorHAnsi"/>
          <w:sz w:val="28"/>
          <w:szCs w:val="28"/>
        </w:rPr>
        <w:t xml:space="preserve"> </w:t>
      </w:r>
      <w:r w:rsidR="00D066DD" w:rsidRPr="00AA54BA">
        <w:rPr>
          <w:rFonts w:asciiTheme="majorHAnsi" w:hAnsiTheme="majorHAnsi" w:cstheme="majorHAnsi"/>
          <w:sz w:val="28"/>
          <w:szCs w:val="28"/>
        </w:rPr>
        <w:t xml:space="preserve">Tiểu học có </w:t>
      </w:r>
      <w:r w:rsidR="002D607C" w:rsidRPr="00AA54BA">
        <w:rPr>
          <w:rFonts w:asciiTheme="majorHAnsi" w:hAnsiTheme="majorHAnsi" w:cstheme="majorHAnsi"/>
          <w:sz w:val="28"/>
          <w:szCs w:val="28"/>
        </w:rPr>
        <w:t xml:space="preserve">1.469 </w:t>
      </w:r>
      <w:r w:rsidR="00D066DD" w:rsidRPr="00AA54BA">
        <w:rPr>
          <w:rFonts w:asciiTheme="majorHAnsi" w:hAnsiTheme="majorHAnsi" w:cstheme="majorHAnsi"/>
          <w:sz w:val="28"/>
          <w:szCs w:val="28"/>
        </w:rPr>
        <w:t xml:space="preserve">người (công lập: </w:t>
      </w:r>
      <w:r w:rsidR="002D607C" w:rsidRPr="00AA54BA">
        <w:rPr>
          <w:rFonts w:asciiTheme="majorHAnsi" w:hAnsiTheme="majorHAnsi" w:cstheme="majorHAnsi"/>
          <w:sz w:val="28"/>
          <w:szCs w:val="28"/>
        </w:rPr>
        <w:t xml:space="preserve">1.457 </w:t>
      </w:r>
      <w:r w:rsidR="00D066DD" w:rsidRPr="00AA54BA">
        <w:rPr>
          <w:rFonts w:asciiTheme="majorHAnsi" w:hAnsiTheme="majorHAnsi" w:cstheme="majorHAnsi"/>
          <w:sz w:val="28"/>
          <w:szCs w:val="28"/>
        </w:rPr>
        <w:t xml:space="preserve">người, ngoài công lập: </w:t>
      </w:r>
      <w:r w:rsidR="002D607C" w:rsidRPr="00AA54BA">
        <w:rPr>
          <w:rFonts w:asciiTheme="majorHAnsi" w:hAnsiTheme="majorHAnsi" w:cstheme="majorHAnsi"/>
          <w:sz w:val="28"/>
          <w:szCs w:val="28"/>
        </w:rPr>
        <w:t>12</w:t>
      </w:r>
      <w:r w:rsidR="00D066DD" w:rsidRPr="00AA54BA">
        <w:rPr>
          <w:rFonts w:asciiTheme="majorHAnsi" w:hAnsiTheme="majorHAnsi" w:cstheme="majorHAnsi"/>
          <w:sz w:val="28"/>
          <w:szCs w:val="28"/>
        </w:rPr>
        <w:t xml:space="preserve"> người); Trung học cơ sở có </w:t>
      </w:r>
      <w:r w:rsidR="002D607C" w:rsidRPr="00AA54BA">
        <w:rPr>
          <w:rFonts w:asciiTheme="majorHAnsi" w:hAnsiTheme="majorHAnsi" w:cstheme="majorHAnsi"/>
          <w:sz w:val="28"/>
          <w:szCs w:val="28"/>
        </w:rPr>
        <w:t xml:space="preserve">1.263 </w:t>
      </w:r>
      <w:r w:rsidR="00D066DD" w:rsidRPr="00AA54BA">
        <w:rPr>
          <w:rFonts w:asciiTheme="majorHAnsi" w:hAnsiTheme="majorHAnsi" w:cstheme="majorHAnsi"/>
          <w:sz w:val="28"/>
          <w:szCs w:val="28"/>
        </w:rPr>
        <w:t>người.</w:t>
      </w:r>
    </w:p>
    <w:p w14:paraId="0628D3C6" w14:textId="059504E1" w:rsidR="00D066DD"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9F1691" w:rsidRPr="00AA54BA">
        <w:rPr>
          <w:rFonts w:asciiTheme="majorHAnsi" w:hAnsiTheme="majorHAnsi" w:cstheme="majorHAnsi"/>
          <w:sz w:val="28"/>
          <w:szCs w:val="28"/>
        </w:rPr>
        <w:t>Việc t</w:t>
      </w:r>
      <w:r w:rsidR="00D066DD" w:rsidRPr="00AA54BA">
        <w:rPr>
          <w:rFonts w:asciiTheme="majorHAnsi" w:hAnsiTheme="majorHAnsi" w:cstheme="majorHAnsi"/>
          <w:sz w:val="28"/>
          <w:szCs w:val="28"/>
        </w:rPr>
        <w:t xml:space="preserve">ổ chức bồi dưỡng, tập huấn chính trị hè năm </w:t>
      </w:r>
      <w:r w:rsidR="002D607C" w:rsidRPr="00AA54BA">
        <w:rPr>
          <w:rFonts w:asciiTheme="majorHAnsi" w:hAnsiTheme="majorHAnsi" w:cstheme="majorHAnsi"/>
          <w:sz w:val="28"/>
          <w:szCs w:val="28"/>
        </w:rPr>
        <w:t>2023</w:t>
      </w:r>
      <w:r w:rsidR="00D066DD" w:rsidRPr="00AA54BA">
        <w:rPr>
          <w:rFonts w:asciiTheme="majorHAnsi" w:hAnsiTheme="majorHAnsi" w:cstheme="majorHAnsi"/>
          <w:sz w:val="28"/>
          <w:szCs w:val="28"/>
        </w:rPr>
        <w:t xml:space="preserve"> đảm bảo cán bộ quản lý, đảng viên, giáo viên</w:t>
      </w:r>
      <w:r w:rsidR="0041275C" w:rsidRPr="00AA54BA">
        <w:rPr>
          <w:rFonts w:asciiTheme="majorHAnsi" w:hAnsiTheme="majorHAnsi" w:cstheme="majorHAnsi"/>
          <w:sz w:val="28"/>
          <w:szCs w:val="28"/>
        </w:rPr>
        <w:t xml:space="preserve">, </w:t>
      </w:r>
      <w:r w:rsidR="00D066DD" w:rsidRPr="00AA54BA">
        <w:rPr>
          <w:rFonts w:asciiTheme="majorHAnsi" w:hAnsiTheme="majorHAnsi" w:cstheme="majorHAnsi"/>
          <w:sz w:val="28"/>
          <w:szCs w:val="28"/>
        </w:rPr>
        <w:t>nhân viên công lập và cán bộ quản lý, đảng viên ngoài công lập tham gia học tập nghiêm túc, lắng nghe nội dung trình bày của báo cáo viên, có thực hiện ghi chép, tham gia học tập đúng giờ; có trao đổi, thảo luận trực tiếp với báo cáo viên tại lớp và thảo luận, viết bài thu hoạch đúng quy định và tiến độ đã đề ra.</w:t>
      </w:r>
    </w:p>
    <w:p w14:paraId="67510F78" w14:textId="343B4CE6" w:rsidR="008E7F0C"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8</w:t>
      </w:r>
      <w:r w:rsidR="008E7F0C" w:rsidRPr="00AA54BA">
        <w:rPr>
          <w:rFonts w:asciiTheme="majorHAnsi" w:hAnsiTheme="majorHAnsi" w:cstheme="majorHAnsi"/>
          <w:b/>
          <w:i/>
          <w:sz w:val="28"/>
          <w:szCs w:val="28"/>
        </w:rPr>
        <w:t>.2.3. Bồi dưỡng thường xuyên</w:t>
      </w:r>
      <w:r w:rsidR="009548FB" w:rsidRPr="00AA54BA">
        <w:rPr>
          <w:rFonts w:asciiTheme="majorHAnsi" w:hAnsiTheme="majorHAnsi" w:cstheme="majorHAnsi"/>
          <w:b/>
          <w:i/>
          <w:sz w:val="28"/>
          <w:szCs w:val="28"/>
        </w:rPr>
        <w:t>:</w:t>
      </w:r>
      <w:r w:rsidR="008E7F0C" w:rsidRPr="00AA54BA">
        <w:rPr>
          <w:rFonts w:asciiTheme="majorHAnsi" w:hAnsiTheme="majorHAnsi" w:cstheme="majorHAnsi"/>
          <w:b/>
          <w:i/>
          <w:sz w:val="28"/>
          <w:szCs w:val="28"/>
        </w:rPr>
        <w:tab/>
      </w:r>
    </w:p>
    <w:p w14:paraId="63A24021" w14:textId="6171C4EA" w:rsidR="002D607C"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2D607C" w:rsidRPr="00AA54BA">
        <w:rPr>
          <w:rFonts w:asciiTheme="majorHAnsi" w:hAnsiTheme="majorHAnsi" w:cstheme="majorHAnsi"/>
          <w:sz w:val="28"/>
          <w:szCs w:val="28"/>
        </w:rPr>
        <w:t>Thực hiện Kế hoạch số 3343/KH-SGDĐT ngày 27/6/2023 của Sở Giáo dục và Đào tạo Thành phố Hồ Chí Minh về bồi dưỡng thường xuyên cho cán bộ quản lý, giáo viên mầm non, phổ thông và giáo dục thường xuyên năm học 2023 - 2024, Công văn số 4944/UBND-GDĐT ngày 26/7/2023 của Ủy ban nhân dân Quận 12 về nguồn kinh phí bồi dưỡng thường xuyên và các điều kiện liên quan phục vụ công tác bồi dưỡng thường xuyên từ năm học 2023 - 2024; Kế hoạch số 839/KH-GDĐT ngày 28/6/2023 của phòng Giáo dục và Đào tạo Quận 12 về bồi dưỡng thường xuyên cho cán bộ quản lý, giáo viên mầm non và phổ thông năm học 2023 - 2024.</w:t>
      </w:r>
    </w:p>
    <w:p w14:paraId="62830E4C" w14:textId="562427D0" w:rsidR="002D607C"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2D607C" w:rsidRPr="00AA54BA">
        <w:rPr>
          <w:rFonts w:asciiTheme="majorHAnsi" w:hAnsiTheme="majorHAnsi" w:cstheme="majorHAnsi"/>
          <w:sz w:val="28"/>
          <w:szCs w:val="28"/>
        </w:rPr>
        <w:t>Số lượng tham gia:</w:t>
      </w:r>
    </w:p>
    <w:p w14:paraId="58C8716B" w14:textId="77777777" w:rsidR="002D607C" w:rsidRPr="00AA54BA" w:rsidRDefault="002D607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Mầm non: 741 người, trong đó: 97 cán bộ quản lý (công lập: 60 người, ngoài công lập: 37 người) và 644 giáo viên (công lập: 508 người, ngoài công lập: 136 người).</w:t>
      </w:r>
    </w:p>
    <w:p w14:paraId="1CB400B9" w14:textId="77777777" w:rsidR="002D607C" w:rsidRPr="00AA54BA" w:rsidRDefault="002D607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Tiểu học: 1.390 người, trong đó: 68 cán bộ quản lý (công lập: 67 người, ngoài công lập: 01 người) và 1.322 giáo viên (công lập: 1.313 người, ngoài công lập: 09 người).</w:t>
      </w:r>
    </w:p>
    <w:p w14:paraId="408C6D6F" w14:textId="77777777" w:rsidR="002D607C" w:rsidRPr="00AA54BA" w:rsidRDefault="002D607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Trung học cơ sở: 1.207 người, trong đó: 42 cán bộ quản lý (công lập: 41 người, ngoài công lập: 01 người) và 1.165 giáo viên (công lập: 1.157 người, ngoài công lập: 08 người).</w:t>
      </w:r>
    </w:p>
    <w:p w14:paraId="7F18E2F6" w14:textId="7F590939" w:rsidR="009A0413"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9</w:t>
      </w:r>
      <w:r w:rsidR="00300F45" w:rsidRPr="00AA54BA">
        <w:rPr>
          <w:rFonts w:asciiTheme="majorHAnsi" w:hAnsiTheme="majorHAnsi" w:cstheme="majorHAnsi"/>
          <w:b/>
          <w:sz w:val="28"/>
          <w:szCs w:val="28"/>
        </w:rPr>
        <w:t xml:space="preserve">. </w:t>
      </w:r>
      <w:r w:rsidR="001C2E49" w:rsidRPr="00AA54BA">
        <w:rPr>
          <w:rFonts w:asciiTheme="majorHAnsi" w:hAnsiTheme="majorHAnsi" w:cstheme="majorHAnsi"/>
          <w:b/>
          <w:sz w:val="28"/>
          <w:szCs w:val="28"/>
        </w:rPr>
        <w:t>Công tác tổ chức</w:t>
      </w:r>
      <w:r w:rsidR="00791329" w:rsidRPr="00AA54BA">
        <w:rPr>
          <w:rFonts w:asciiTheme="majorHAnsi" w:hAnsiTheme="majorHAnsi" w:cstheme="majorHAnsi"/>
          <w:b/>
          <w:sz w:val="28"/>
          <w:szCs w:val="28"/>
        </w:rPr>
        <w:t>:</w:t>
      </w:r>
    </w:p>
    <w:p w14:paraId="78C7FB2A" w14:textId="2FF50440" w:rsidR="002E5441" w:rsidRPr="00AA54BA" w:rsidRDefault="002E5441"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Toàn Ngành có </w:t>
      </w:r>
      <w:r w:rsidR="00041B90" w:rsidRPr="00AA54BA">
        <w:rPr>
          <w:rFonts w:asciiTheme="majorHAnsi" w:hAnsiTheme="majorHAnsi" w:cstheme="majorHAnsi"/>
          <w:sz w:val="28"/>
          <w:szCs w:val="28"/>
        </w:rPr>
        <w:t xml:space="preserve">3.981 </w:t>
      </w:r>
      <w:r w:rsidRPr="00AA54BA">
        <w:rPr>
          <w:rFonts w:asciiTheme="majorHAnsi" w:hAnsiTheme="majorHAnsi" w:cstheme="majorHAnsi"/>
          <w:sz w:val="28"/>
          <w:szCs w:val="28"/>
        </w:rPr>
        <w:t>CB</w:t>
      </w:r>
      <w:r w:rsidR="0041275C" w:rsidRPr="00AA54BA">
        <w:rPr>
          <w:rFonts w:asciiTheme="majorHAnsi" w:hAnsiTheme="majorHAnsi" w:cstheme="majorHAnsi"/>
          <w:sz w:val="28"/>
          <w:szCs w:val="28"/>
        </w:rPr>
        <w:t xml:space="preserve">, </w:t>
      </w:r>
      <w:r w:rsidRPr="00AA54BA">
        <w:rPr>
          <w:rFonts w:asciiTheme="majorHAnsi" w:hAnsiTheme="majorHAnsi" w:cstheme="majorHAnsi"/>
          <w:sz w:val="28"/>
          <w:szCs w:val="28"/>
        </w:rPr>
        <w:t>GV</w:t>
      </w:r>
      <w:r w:rsidR="0041275C" w:rsidRPr="00AA54BA">
        <w:rPr>
          <w:rFonts w:asciiTheme="majorHAnsi" w:hAnsiTheme="majorHAnsi" w:cstheme="majorHAnsi"/>
          <w:sz w:val="28"/>
          <w:szCs w:val="28"/>
        </w:rPr>
        <w:t xml:space="preserve">, </w:t>
      </w:r>
      <w:r w:rsidRPr="00AA54BA">
        <w:rPr>
          <w:rFonts w:asciiTheme="majorHAnsi" w:hAnsiTheme="majorHAnsi" w:cstheme="majorHAnsi"/>
          <w:sz w:val="28"/>
          <w:szCs w:val="28"/>
        </w:rPr>
        <w:t>NV thuộc diện biên chế và hợp đồng, cụ thể như sau:</w:t>
      </w:r>
    </w:p>
    <w:p w14:paraId="2AFB6794" w14:textId="2F0CCCA8" w:rsidR="002E5441" w:rsidRPr="00AA54BA" w:rsidRDefault="002E5441"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xml:space="preserve">+ Mầm non: </w:t>
      </w:r>
      <w:r w:rsidR="00041B90" w:rsidRPr="00AA54BA">
        <w:rPr>
          <w:rFonts w:asciiTheme="majorHAnsi" w:hAnsiTheme="majorHAnsi" w:cstheme="majorHAnsi"/>
          <w:sz w:val="28"/>
          <w:szCs w:val="28"/>
        </w:rPr>
        <w:t>847 người, trong đó 518 giáo viên.</w:t>
      </w:r>
    </w:p>
    <w:p w14:paraId="09C17335" w14:textId="23E4F95E" w:rsidR="002E5441" w:rsidRPr="00AA54BA" w:rsidRDefault="002E5441"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Tiểu học: </w:t>
      </w:r>
      <w:r w:rsidR="00041B90" w:rsidRPr="00AA54BA">
        <w:rPr>
          <w:rFonts w:asciiTheme="majorHAnsi" w:hAnsiTheme="majorHAnsi" w:cstheme="majorHAnsi"/>
          <w:sz w:val="28"/>
          <w:szCs w:val="28"/>
        </w:rPr>
        <w:t>1.682 người, trong đó 1.334 giáo viên.</w:t>
      </w:r>
    </w:p>
    <w:p w14:paraId="78633B41" w14:textId="77777777" w:rsidR="00041B90" w:rsidRPr="00AA54BA" w:rsidRDefault="002E5441"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Trung học cơ sở: </w:t>
      </w:r>
      <w:r w:rsidR="00041B90" w:rsidRPr="00AA54BA">
        <w:rPr>
          <w:rFonts w:asciiTheme="majorHAnsi" w:hAnsiTheme="majorHAnsi" w:cstheme="majorHAnsi"/>
          <w:sz w:val="28"/>
          <w:szCs w:val="28"/>
        </w:rPr>
        <w:t>1.416 người, trong đó 1.164 giáo viên.</w:t>
      </w:r>
    </w:p>
    <w:p w14:paraId="4B2C46B3" w14:textId="3FC15EEB" w:rsidR="002E5441" w:rsidRPr="00AA54BA" w:rsidRDefault="002E5441"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Trường Chuyên biệt Ánh Dương: 36 người, trong đó 26 giáo viên.</w:t>
      </w:r>
    </w:p>
    <w:p w14:paraId="7CA1123F" w14:textId="6DE07E47" w:rsidR="002E5441"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2E5441" w:rsidRPr="00AA54BA">
        <w:rPr>
          <w:rFonts w:asciiTheme="majorHAnsi" w:hAnsiTheme="majorHAnsi" w:cstheme="majorHAnsi"/>
          <w:sz w:val="28"/>
          <w:szCs w:val="28"/>
        </w:rPr>
        <w:t>Công tác tổ chức, biên chế năm học 202</w:t>
      </w:r>
      <w:r w:rsidR="00041B90" w:rsidRPr="00AA54BA">
        <w:rPr>
          <w:rFonts w:asciiTheme="majorHAnsi" w:hAnsiTheme="majorHAnsi" w:cstheme="majorHAnsi"/>
          <w:sz w:val="28"/>
          <w:szCs w:val="28"/>
        </w:rPr>
        <w:t>3</w:t>
      </w:r>
      <w:r w:rsidR="002E5441" w:rsidRPr="00AA54BA">
        <w:rPr>
          <w:rFonts w:asciiTheme="majorHAnsi" w:hAnsiTheme="majorHAnsi" w:cstheme="majorHAnsi"/>
          <w:sz w:val="28"/>
          <w:szCs w:val="28"/>
        </w:rPr>
        <w:t xml:space="preserve"> - 202</w:t>
      </w:r>
      <w:r w:rsidR="00041B90" w:rsidRPr="00AA54BA">
        <w:rPr>
          <w:rFonts w:asciiTheme="majorHAnsi" w:hAnsiTheme="majorHAnsi" w:cstheme="majorHAnsi"/>
          <w:sz w:val="28"/>
          <w:szCs w:val="28"/>
        </w:rPr>
        <w:t>4</w:t>
      </w:r>
      <w:r w:rsidR="002E5441" w:rsidRPr="00AA54BA">
        <w:rPr>
          <w:rFonts w:asciiTheme="majorHAnsi" w:hAnsiTheme="majorHAnsi" w:cstheme="majorHAnsi"/>
          <w:sz w:val="28"/>
          <w:szCs w:val="28"/>
        </w:rPr>
        <w:t xml:space="preserve"> đã thực hiện một số công tác trọng tâm như:</w:t>
      </w:r>
    </w:p>
    <w:p w14:paraId="4A45F731" w14:textId="2FE704CB" w:rsidR="002E5441"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2E5441" w:rsidRPr="00AA54BA">
        <w:rPr>
          <w:rFonts w:asciiTheme="majorHAnsi" w:hAnsiTheme="majorHAnsi" w:cstheme="majorHAnsi"/>
          <w:sz w:val="28"/>
          <w:szCs w:val="28"/>
        </w:rPr>
        <w:t xml:space="preserve"> Trong năm học 202</w:t>
      </w:r>
      <w:r w:rsidR="00041B90" w:rsidRPr="00AA54BA">
        <w:rPr>
          <w:rFonts w:asciiTheme="majorHAnsi" w:hAnsiTheme="majorHAnsi" w:cstheme="majorHAnsi"/>
          <w:sz w:val="28"/>
          <w:szCs w:val="28"/>
        </w:rPr>
        <w:t>3</w:t>
      </w:r>
      <w:r w:rsidR="002E5441" w:rsidRPr="00AA54BA">
        <w:rPr>
          <w:rFonts w:asciiTheme="majorHAnsi" w:hAnsiTheme="majorHAnsi" w:cstheme="majorHAnsi"/>
          <w:sz w:val="28"/>
          <w:szCs w:val="28"/>
        </w:rPr>
        <w:t xml:space="preserve"> </w:t>
      </w:r>
      <w:r w:rsidR="007619ED" w:rsidRPr="00AA54BA">
        <w:rPr>
          <w:rFonts w:asciiTheme="majorHAnsi" w:hAnsiTheme="majorHAnsi" w:cstheme="majorHAnsi"/>
          <w:sz w:val="28"/>
          <w:szCs w:val="28"/>
        </w:rPr>
        <w:t>-</w:t>
      </w:r>
      <w:r w:rsidR="002E5441" w:rsidRPr="00AA54BA">
        <w:rPr>
          <w:rFonts w:asciiTheme="majorHAnsi" w:hAnsiTheme="majorHAnsi" w:cstheme="majorHAnsi"/>
          <w:sz w:val="28"/>
          <w:szCs w:val="28"/>
        </w:rPr>
        <w:t xml:space="preserve"> 202</w:t>
      </w:r>
      <w:r w:rsidR="00041B90" w:rsidRPr="00AA54BA">
        <w:rPr>
          <w:rFonts w:asciiTheme="majorHAnsi" w:hAnsiTheme="majorHAnsi" w:cstheme="majorHAnsi"/>
          <w:sz w:val="28"/>
          <w:szCs w:val="28"/>
        </w:rPr>
        <w:t>4</w:t>
      </w:r>
      <w:r w:rsidR="007619ED" w:rsidRPr="00AA54BA">
        <w:rPr>
          <w:rFonts w:asciiTheme="majorHAnsi" w:hAnsiTheme="majorHAnsi" w:cstheme="majorHAnsi"/>
          <w:sz w:val="28"/>
          <w:szCs w:val="28"/>
        </w:rPr>
        <w:t>,</w:t>
      </w:r>
      <w:r w:rsidR="002E5441" w:rsidRPr="00AA54BA">
        <w:rPr>
          <w:rFonts w:asciiTheme="majorHAnsi" w:hAnsiTheme="majorHAnsi" w:cstheme="majorHAnsi"/>
          <w:sz w:val="28"/>
          <w:szCs w:val="28"/>
        </w:rPr>
        <w:t xml:space="preserve"> có 1</w:t>
      </w:r>
      <w:r w:rsidR="00041B90" w:rsidRPr="00AA54BA">
        <w:rPr>
          <w:rFonts w:asciiTheme="majorHAnsi" w:hAnsiTheme="majorHAnsi" w:cstheme="majorHAnsi"/>
          <w:sz w:val="28"/>
          <w:szCs w:val="28"/>
        </w:rPr>
        <w:t>6</w:t>
      </w:r>
      <w:r w:rsidR="009F1691" w:rsidRPr="00AA54BA">
        <w:rPr>
          <w:rFonts w:asciiTheme="majorHAnsi" w:hAnsiTheme="majorHAnsi" w:cstheme="majorHAnsi"/>
          <w:sz w:val="28"/>
          <w:szCs w:val="28"/>
        </w:rPr>
        <w:t xml:space="preserve"> cán bộ quản lý được</w:t>
      </w:r>
      <w:r w:rsidR="002E5441" w:rsidRPr="00AA54BA">
        <w:rPr>
          <w:rFonts w:asciiTheme="majorHAnsi" w:hAnsiTheme="majorHAnsi" w:cstheme="majorHAnsi"/>
          <w:sz w:val="28"/>
          <w:szCs w:val="28"/>
        </w:rPr>
        <w:t xml:space="preserve"> bổ nhiệm lại; 2</w:t>
      </w:r>
      <w:r w:rsidR="00041B90" w:rsidRPr="00AA54BA">
        <w:rPr>
          <w:rFonts w:asciiTheme="majorHAnsi" w:hAnsiTheme="majorHAnsi" w:cstheme="majorHAnsi"/>
          <w:sz w:val="28"/>
          <w:szCs w:val="28"/>
        </w:rPr>
        <w:t>5</w:t>
      </w:r>
      <w:r w:rsidR="002E5441" w:rsidRPr="00AA54BA">
        <w:rPr>
          <w:rFonts w:asciiTheme="majorHAnsi" w:hAnsiTheme="majorHAnsi" w:cstheme="majorHAnsi"/>
          <w:sz w:val="28"/>
          <w:szCs w:val="28"/>
        </w:rPr>
        <w:t xml:space="preserve"> cán bộ quản lý thuộc diện bổ nhiệm và điều động; 02 cán bộ quản lý kéo dài thời gian giữ chức vụ; không bổ nhiệm lại 01 cán bộ quản lý (do không đạt trình độ chuẩn theo quy định).</w:t>
      </w:r>
    </w:p>
    <w:p w14:paraId="7928F9D3" w14:textId="4DD629F1" w:rsidR="002E5441" w:rsidRPr="00AA54BA" w:rsidRDefault="00EC24A4"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sz w:val="28"/>
          <w:szCs w:val="28"/>
        </w:rPr>
        <w:t>+</w:t>
      </w:r>
      <w:r w:rsidR="002E5441" w:rsidRPr="00AA54BA">
        <w:rPr>
          <w:rFonts w:asciiTheme="majorHAnsi" w:hAnsiTheme="majorHAnsi" w:cstheme="majorHAnsi"/>
          <w:sz w:val="28"/>
          <w:szCs w:val="28"/>
        </w:rPr>
        <w:t xml:space="preserve"> </w:t>
      </w:r>
      <w:r w:rsidR="00041B90" w:rsidRPr="00AA54BA">
        <w:rPr>
          <w:rFonts w:asciiTheme="majorHAnsi" w:hAnsiTheme="majorHAnsi" w:cstheme="majorHAnsi"/>
          <w:sz w:val="28"/>
          <w:szCs w:val="28"/>
        </w:rPr>
        <w:t>Đối với giáo viên, năm học 2023 - 2024 thực hiện theo Kế hoạch tuyển dụng của Ủy ban nhân dân quận dựa trên nhu cầu thực tế và quy mô trường lớp quy định, toàn ngành đã thực hiện tuyển dụng 2 đợt với tổng số giáo viên nhân viên trúng tuyển là 164 người, trong đó: Mầm non 28 người (27 giáo viên, 01 nhân viên); tiểu học 71 người (62 giáo viên, 09 nhân viên); trung học cơ sở 65 người (57 giáo viên, 08 nhân viên).</w:t>
      </w:r>
    </w:p>
    <w:p w14:paraId="34050A7D" w14:textId="15A88CD6" w:rsidR="00AA46FC"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10</w:t>
      </w:r>
      <w:r w:rsidR="00300F45" w:rsidRPr="00AA54BA">
        <w:rPr>
          <w:rFonts w:asciiTheme="majorHAnsi" w:hAnsiTheme="majorHAnsi" w:cstheme="majorHAnsi"/>
          <w:b/>
          <w:sz w:val="28"/>
          <w:szCs w:val="28"/>
        </w:rPr>
        <w:t xml:space="preserve">. </w:t>
      </w:r>
      <w:r w:rsidR="00F55D97" w:rsidRPr="00AA54BA">
        <w:rPr>
          <w:rFonts w:asciiTheme="majorHAnsi" w:hAnsiTheme="majorHAnsi" w:cstheme="majorHAnsi"/>
          <w:b/>
          <w:sz w:val="28"/>
          <w:szCs w:val="28"/>
        </w:rPr>
        <w:t xml:space="preserve">Công </w:t>
      </w:r>
      <w:r w:rsidR="00300F45" w:rsidRPr="00AA54BA">
        <w:rPr>
          <w:rFonts w:asciiTheme="majorHAnsi" w:hAnsiTheme="majorHAnsi" w:cstheme="majorHAnsi"/>
          <w:b/>
          <w:sz w:val="28"/>
          <w:szCs w:val="28"/>
        </w:rPr>
        <w:t xml:space="preserve">tác </w:t>
      </w:r>
      <w:r w:rsidR="00F55D97" w:rsidRPr="00AA54BA">
        <w:rPr>
          <w:rFonts w:asciiTheme="majorHAnsi" w:hAnsiTheme="majorHAnsi" w:cstheme="majorHAnsi"/>
          <w:b/>
          <w:sz w:val="28"/>
          <w:szCs w:val="28"/>
        </w:rPr>
        <w:t>kiểm tra</w:t>
      </w:r>
      <w:r w:rsidR="00791329" w:rsidRPr="00AA54BA">
        <w:rPr>
          <w:rFonts w:asciiTheme="majorHAnsi" w:hAnsiTheme="majorHAnsi" w:cstheme="majorHAnsi"/>
          <w:b/>
          <w:sz w:val="28"/>
          <w:szCs w:val="28"/>
        </w:rPr>
        <w:t>:</w:t>
      </w:r>
      <w:r w:rsidR="009A0413" w:rsidRPr="00AA54BA">
        <w:rPr>
          <w:rFonts w:asciiTheme="majorHAnsi" w:hAnsiTheme="majorHAnsi" w:cstheme="majorHAnsi"/>
          <w:b/>
          <w:sz w:val="28"/>
          <w:szCs w:val="28"/>
        </w:rPr>
        <w:tab/>
      </w:r>
    </w:p>
    <w:p w14:paraId="40703A8C" w14:textId="112A3ADA" w:rsidR="00F55D97" w:rsidRPr="00AA54BA" w:rsidRDefault="00436F0C"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sz w:val="28"/>
          <w:szCs w:val="28"/>
        </w:rPr>
        <w:t>Đầu năm học</w:t>
      </w:r>
      <w:r w:rsidR="00D92C7A" w:rsidRPr="00AA54BA">
        <w:rPr>
          <w:rFonts w:asciiTheme="majorHAnsi" w:hAnsiTheme="majorHAnsi" w:cstheme="majorHAnsi"/>
          <w:sz w:val="28"/>
          <w:szCs w:val="28"/>
        </w:rPr>
        <w:t xml:space="preserve"> 202</w:t>
      </w:r>
      <w:r w:rsidR="00C94750" w:rsidRPr="00AA54BA">
        <w:rPr>
          <w:rFonts w:asciiTheme="majorHAnsi" w:hAnsiTheme="majorHAnsi" w:cstheme="majorHAnsi"/>
          <w:sz w:val="28"/>
          <w:szCs w:val="28"/>
        </w:rPr>
        <w:t>3</w:t>
      </w:r>
      <w:r w:rsidR="00D92C7A" w:rsidRPr="00AA54BA">
        <w:rPr>
          <w:rFonts w:asciiTheme="majorHAnsi" w:hAnsiTheme="majorHAnsi" w:cstheme="majorHAnsi"/>
          <w:sz w:val="28"/>
          <w:szCs w:val="28"/>
        </w:rPr>
        <w:t xml:space="preserve"> - 202</w:t>
      </w:r>
      <w:r w:rsidR="00C94750" w:rsidRPr="00AA54BA">
        <w:rPr>
          <w:rFonts w:asciiTheme="majorHAnsi" w:hAnsiTheme="majorHAnsi" w:cstheme="majorHAnsi"/>
          <w:sz w:val="28"/>
          <w:szCs w:val="28"/>
        </w:rPr>
        <w:t>4</w:t>
      </w:r>
      <w:r w:rsidRPr="00AA54BA">
        <w:rPr>
          <w:rFonts w:asciiTheme="majorHAnsi" w:hAnsiTheme="majorHAnsi" w:cstheme="majorHAnsi"/>
          <w:sz w:val="28"/>
          <w:szCs w:val="28"/>
        </w:rPr>
        <w:t xml:space="preserve">, Ủy ban nhân dân quận phê duyệt </w:t>
      </w:r>
      <w:r w:rsidR="0041275C" w:rsidRPr="00AA54BA">
        <w:rPr>
          <w:rFonts w:asciiTheme="majorHAnsi" w:hAnsiTheme="majorHAnsi" w:cstheme="majorHAnsi"/>
          <w:sz w:val="28"/>
          <w:szCs w:val="28"/>
        </w:rPr>
        <w:t>k</w:t>
      </w:r>
      <w:r w:rsidRPr="00AA54BA">
        <w:rPr>
          <w:rFonts w:asciiTheme="majorHAnsi" w:hAnsiTheme="majorHAnsi" w:cstheme="majorHAnsi"/>
          <w:sz w:val="28"/>
          <w:szCs w:val="28"/>
        </w:rPr>
        <w:t>ế hoạch</w:t>
      </w:r>
      <w:r w:rsidRPr="00AA54BA">
        <w:rPr>
          <w:rFonts w:asciiTheme="majorHAnsi" w:hAnsiTheme="majorHAnsi" w:cstheme="majorHAnsi"/>
          <w:b/>
          <w:sz w:val="28"/>
          <w:szCs w:val="28"/>
        </w:rPr>
        <w:t xml:space="preserve"> </w:t>
      </w:r>
      <w:r w:rsidRPr="00AA54BA">
        <w:rPr>
          <w:rFonts w:asciiTheme="majorHAnsi" w:hAnsiTheme="majorHAnsi" w:cstheme="majorHAnsi"/>
          <w:sz w:val="28"/>
          <w:szCs w:val="28"/>
          <w:lang w:val="sv-SE"/>
        </w:rPr>
        <w:t>c</w:t>
      </w:r>
      <w:r w:rsidR="00F55D97" w:rsidRPr="00AA54BA">
        <w:rPr>
          <w:rFonts w:asciiTheme="majorHAnsi" w:hAnsiTheme="majorHAnsi" w:cstheme="majorHAnsi"/>
          <w:sz w:val="28"/>
          <w:szCs w:val="28"/>
          <w:lang w:val="sv-SE"/>
        </w:rPr>
        <w:t>ông tác kiểm tra</w:t>
      </w:r>
      <w:r w:rsidR="009805F3" w:rsidRPr="00AA54BA">
        <w:rPr>
          <w:rFonts w:asciiTheme="majorHAnsi" w:hAnsiTheme="majorHAnsi" w:cstheme="majorHAnsi"/>
          <w:sz w:val="28"/>
          <w:szCs w:val="28"/>
          <w:lang w:val="sv-SE"/>
        </w:rPr>
        <w:t xml:space="preserve"> </w:t>
      </w:r>
      <w:r w:rsidR="003B0B85" w:rsidRPr="00AA54BA">
        <w:rPr>
          <w:rFonts w:asciiTheme="majorHAnsi" w:hAnsiTheme="majorHAnsi" w:cstheme="majorHAnsi"/>
          <w:sz w:val="28"/>
          <w:szCs w:val="28"/>
          <w:lang w:val="sv-SE"/>
        </w:rPr>
        <w:t>của p</w:t>
      </w:r>
      <w:r w:rsidRPr="00AA54BA">
        <w:rPr>
          <w:rFonts w:asciiTheme="majorHAnsi" w:hAnsiTheme="majorHAnsi" w:cstheme="majorHAnsi"/>
          <w:sz w:val="28"/>
          <w:szCs w:val="28"/>
          <w:lang w:val="sv-SE"/>
        </w:rPr>
        <w:t>hòng Giáo dục và Đào tạo</w:t>
      </w:r>
      <w:r w:rsidR="00F55D97" w:rsidRPr="00AA54BA">
        <w:rPr>
          <w:rFonts w:asciiTheme="majorHAnsi" w:hAnsiTheme="majorHAnsi" w:cstheme="majorHAnsi"/>
          <w:sz w:val="28"/>
          <w:szCs w:val="28"/>
          <w:lang w:val="sv-SE"/>
        </w:rPr>
        <w:t xml:space="preserve">, </w:t>
      </w:r>
      <w:r w:rsidRPr="00AA54BA">
        <w:rPr>
          <w:rFonts w:asciiTheme="majorHAnsi" w:hAnsiTheme="majorHAnsi" w:cstheme="majorHAnsi"/>
          <w:sz w:val="28"/>
          <w:szCs w:val="28"/>
          <w:lang w:val="sv-SE"/>
        </w:rPr>
        <w:t xml:space="preserve">theo đó </w:t>
      </w:r>
      <w:r w:rsidR="00F55D97" w:rsidRPr="00AA54BA">
        <w:rPr>
          <w:rFonts w:asciiTheme="majorHAnsi" w:hAnsiTheme="majorHAnsi" w:cstheme="majorHAnsi"/>
          <w:sz w:val="28"/>
          <w:szCs w:val="28"/>
          <w:lang w:val="sv-SE"/>
        </w:rPr>
        <w:t>trong năm</w:t>
      </w:r>
      <w:r w:rsidRPr="00AA54BA">
        <w:rPr>
          <w:rFonts w:asciiTheme="majorHAnsi" w:hAnsiTheme="majorHAnsi" w:cstheme="majorHAnsi"/>
          <w:sz w:val="28"/>
          <w:szCs w:val="28"/>
          <w:lang w:val="sv-SE"/>
        </w:rPr>
        <w:t xml:space="preserve"> đã</w:t>
      </w:r>
      <w:r w:rsidR="00F55D97" w:rsidRPr="00AA54BA">
        <w:rPr>
          <w:rFonts w:asciiTheme="majorHAnsi" w:hAnsiTheme="majorHAnsi" w:cstheme="majorHAnsi"/>
          <w:sz w:val="28"/>
          <w:szCs w:val="28"/>
          <w:lang w:val="sv-SE"/>
        </w:rPr>
        <w:t xml:space="preserve"> thực hiện những nội dung kiểm tra </w:t>
      </w:r>
      <w:r w:rsidR="00667515" w:rsidRPr="00AA54BA">
        <w:rPr>
          <w:rFonts w:asciiTheme="majorHAnsi" w:hAnsiTheme="majorHAnsi" w:cstheme="majorHAnsi"/>
          <w:sz w:val="28"/>
          <w:szCs w:val="28"/>
          <w:lang w:val="sv-SE"/>
        </w:rPr>
        <w:t xml:space="preserve">như </w:t>
      </w:r>
      <w:r w:rsidR="00F55D97" w:rsidRPr="00AA54BA">
        <w:rPr>
          <w:rFonts w:asciiTheme="majorHAnsi" w:hAnsiTheme="majorHAnsi" w:cstheme="majorHAnsi"/>
          <w:sz w:val="28"/>
          <w:szCs w:val="28"/>
          <w:lang w:val="sv-SE"/>
        </w:rPr>
        <w:t xml:space="preserve">sau: </w:t>
      </w:r>
    </w:p>
    <w:p w14:paraId="2C82DE3C" w14:textId="447146C0" w:rsidR="000A026E" w:rsidRPr="00AA54BA" w:rsidRDefault="004512FC"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bookmarkStart w:id="4" w:name="_Hlk140497210"/>
      <w:r w:rsidRPr="00AA54BA">
        <w:rPr>
          <w:rFonts w:asciiTheme="majorHAnsi" w:hAnsiTheme="majorHAnsi" w:cstheme="majorHAnsi"/>
          <w:b/>
          <w:sz w:val="28"/>
          <w:szCs w:val="28"/>
        </w:rPr>
        <w:t>10</w:t>
      </w:r>
      <w:r w:rsidR="00F55D97" w:rsidRPr="00AA54BA">
        <w:rPr>
          <w:rFonts w:asciiTheme="majorHAnsi" w:hAnsiTheme="majorHAnsi" w:cstheme="majorHAnsi"/>
          <w:b/>
          <w:sz w:val="28"/>
          <w:szCs w:val="28"/>
        </w:rPr>
        <w:t xml:space="preserve">.1. </w:t>
      </w:r>
      <w:r w:rsidR="000A026E" w:rsidRPr="00AA54BA">
        <w:rPr>
          <w:rFonts w:asciiTheme="majorHAnsi" w:hAnsiTheme="majorHAnsi" w:cstheme="majorHAnsi"/>
          <w:b/>
          <w:sz w:val="28"/>
          <w:szCs w:val="28"/>
          <w:shd w:val="clear" w:color="auto" w:fill="FFFFFF"/>
        </w:rPr>
        <w:t>Công tác tự kiểm tra đối với các bộ phận chuyên môn, quản lý của cơ quan phòng Giáo dục và Đào tạo</w:t>
      </w:r>
      <w:r w:rsidR="00791329" w:rsidRPr="00AA54BA">
        <w:rPr>
          <w:rFonts w:asciiTheme="majorHAnsi" w:hAnsiTheme="majorHAnsi" w:cstheme="majorHAnsi"/>
          <w:b/>
          <w:sz w:val="28"/>
          <w:szCs w:val="28"/>
          <w:shd w:val="clear" w:color="auto" w:fill="FFFFFF"/>
        </w:rPr>
        <w:t>:</w:t>
      </w:r>
    </w:p>
    <w:p w14:paraId="33946150" w14:textId="2B1B51F4" w:rsidR="00062C73" w:rsidRPr="00AA54BA" w:rsidRDefault="00062C73"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2E5441" w:rsidRPr="00AA54BA">
        <w:rPr>
          <w:rFonts w:asciiTheme="majorHAnsi" w:hAnsiTheme="majorHAnsi" w:cstheme="majorHAnsi"/>
          <w:sz w:val="28"/>
          <w:szCs w:val="28"/>
          <w:shd w:val="clear" w:color="auto" w:fill="FFFFFF"/>
        </w:rPr>
        <w:t>Đã kiểm tra: 05</w:t>
      </w:r>
      <w:r w:rsidR="00244F40" w:rsidRPr="00AA54BA">
        <w:rPr>
          <w:rFonts w:asciiTheme="majorHAnsi" w:hAnsiTheme="majorHAnsi" w:cstheme="majorHAnsi"/>
          <w:sz w:val="28"/>
          <w:szCs w:val="28"/>
          <w:shd w:val="clear" w:color="auto" w:fill="FFFFFF"/>
        </w:rPr>
        <w:t xml:space="preserve"> bộ phận, t</w:t>
      </w:r>
      <w:r w:rsidR="0041275C" w:rsidRPr="00AA54BA">
        <w:rPr>
          <w:rFonts w:asciiTheme="majorHAnsi" w:hAnsiTheme="majorHAnsi" w:cstheme="majorHAnsi"/>
          <w:sz w:val="28"/>
          <w:szCs w:val="28"/>
          <w:shd w:val="clear" w:color="auto" w:fill="FFFFFF"/>
        </w:rPr>
        <w:t>ỷ</w:t>
      </w:r>
      <w:r w:rsidR="00244F40" w:rsidRPr="00AA54BA">
        <w:rPr>
          <w:rFonts w:asciiTheme="majorHAnsi" w:hAnsiTheme="majorHAnsi" w:cstheme="majorHAnsi"/>
          <w:sz w:val="28"/>
          <w:szCs w:val="28"/>
          <w:shd w:val="clear" w:color="auto" w:fill="FFFFFF"/>
        </w:rPr>
        <w:t xml:space="preserve"> lệ 100% so với kế hoạch</w:t>
      </w:r>
      <w:r w:rsidR="006F0A23" w:rsidRPr="00AA54BA">
        <w:rPr>
          <w:rFonts w:asciiTheme="majorHAnsi" w:hAnsiTheme="majorHAnsi" w:cstheme="majorHAnsi"/>
          <w:sz w:val="28"/>
          <w:szCs w:val="28"/>
          <w:shd w:val="clear" w:color="auto" w:fill="FFFFFF"/>
        </w:rPr>
        <w:t>, vớ</w:t>
      </w:r>
      <w:r w:rsidR="001B21D5" w:rsidRPr="00AA54BA">
        <w:rPr>
          <w:rFonts w:asciiTheme="majorHAnsi" w:hAnsiTheme="majorHAnsi" w:cstheme="majorHAnsi"/>
          <w:sz w:val="28"/>
          <w:szCs w:val="28"/>
          <w:shd w:val="clear" w:color="auto" w:fill="FFFFFF"/>
        </w:rPr>
        <w:t>i nội dung</w:t>
      </w:r>
      <w:r w:rsidRPr="00AA54BA">
        <w:rPr>
          <w:rFonts w:asciiTheme="majorHAnsi" w:hAnsiTheme="majorHAnsi" w:cstheme="majorHAnsi"/>
          <w:sz w:val="28"/>
          <w:szCs w:val="28"/>
          <w:shd w:val="clear" w:color="auto" w:fill="FFFFFF"/>
        </w:rPr>
        <w:t>:</w:t>
      </w:r>
    </w:p>
    <w:p w14:paraId="66A757AF" w14:textId="77777777" w:rsidR="00F71B1F" w:rsidRPr="00AA54BA" w:rsidRDefault="00244F40"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2E5441" w:rsidRPr="00AA54BA">
        <w:rPr>
          <w:rFonts w:asciiTheme="majorHAnsi" w:hAnsiTheme="majorHAnsi" w:cstheme="majorHAnsi"/>
          <w:sz w:val="28"/>
          <w:szCs w:val="28"/>
          <w:shd w:val="clear" w:color="auto" w:fill="FFFFFF"/>
        </w:rPr>
        <w:t xml:space="preserve">+ Tổ Mầm non: </w:t>
      </w:r>
      <w:r w:rsidR="00F71B1F" w:rsidRPr="00AA54BA">
        <w:rPr>
          <w:rFonts w:asciiTheme="majorHAnsi" w:hAnsiTheme="majorHAnsi" w:cstheme="majorHAnsi"/>
          <w:sz w:val="28"/>
          <w:szCs w:val="28"/>
        </w:rPr>
        <w:t>Kiểm tra việc thực hiện chỉ đạo chuyên môn của Sở Giáo dục và Đào tạo</w:t>
      </w:r>
      <w:r w:rsidR="00F71B1F" w:rsidRPr="00AA54BA">
        <w:rPr>
          <w:rFonts w:asciiTheme="majorHAnsi" w:hAnsiTheme="majorHAnsi" w:cstheme="majorHAnsi"/>
          <w:sz w:val="28"/>
          <w:szCs w:val="28"/>
          <w:shd w:val="clear" w:color="auto" w:fill="FFFFFF"/>
        </w:rPr>
        <w:t>, kết quả: Thực hiện đầy đủ, hiệu quả tốt.</w:t>
      </w:r>
    </w:p>
    <w:p w14:paraId="5A69D1C1" w14:textId="77777777" w:rsidR="00F71B1F" w:rsidRPr="00AA54BA" w:rsidRDefault="002E5441"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Tổ Phổ thông: </w:t>
      </w:r>
      <w:r w:rsidR="00F71B1F" w:rsidRPr="00AA54BA">
        <w:rPr>
          <w:rFonts w:asciiTheme="majorHAnsi" w:hAnsiTheme="majorHAnsi" w:cstheme="majorHAnsi"/>
          <w:sz w:val="28"/>
          <w:szCs w:val="28"/>
        </w:rPr>
        <w:t>Kiểm tra việc thực hiện chỉ đạo chuyên môn của Sở Giáo dục và Đào tạo về việc thực hiện Chương trình giáo dục phổ thông 2018, kết quả thực hiện đầy đủ nội dung, hiệu quả tốt</w:t>
      </w:r>
      <w:r w:rsidR="00F71B1F" w:rsidRPr="00AA54BA">
        <w:rPr>
          <w:rFonts w:asciiTheme="majorHAnsi" w:hAnsiTheme="majorHAnsi" w:cstheme="majorHAnsi"/>
          <w:sz w:val="28"/>
          <w:szCs w:val="28"/>
          <w:shd w:val="clear" w:color="auto" w:fill="FFFFFF"/>
        </w:rPr>
        <w:t>.</w:t>
      </w:r>
    </w:p>
    <w:p w14:paraId="45AB7844" w14:textId="77777777" w:rsidR="00F71B1F" w:rsidRPr="00AA54BA" w:rsidRDefault="002E5441"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Công chức phụ trách công tác phổ cập - xóa mù chữ: </w:t>
      </w:r>
      <w:r w:rsidR="00F71B1F" w:rsidRPr="00AA54BA">
        <w:rPr>
          <w:rFonts w:asciiTheme="majorHAnsi" w:hAnsiTheme="majorHAnsi" w:cstheme="majorHAnsi"/>
          <w:sz w:val="28"/>
          <w:szCs w:val="28"/>
          <w:shd w:val="clear" w:color="auto" w:fill="FFFFFF"/>
        </w:rPr>
        <w:t>Kiểm tra hồ sơ công tác phổ cập giáo dục, kết quả thực hiện đầy đủ số liệu, hồ sơ phổ cập giáo dục.</w:t>
      </w:r>
    </w:p>
    <w:p w14:paraId="3B620B06" w14:textId="64111E82" w:rsidR="00F71B1F" w:rsidRPr="00AA54BA" w:rsidRDefault="002E5441"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Công chức phụ trách công tác </w:t>
      </w:r>
      <w:r w:rsidR="00F71B1F" w:rsidRPr="00AA54BA">
        <w:rPr>
          <w:rFonts w:asciiTheme="majorHAnsi" w:hAnsiTheme="majorHAnsi" w:cstheme="majorHAnsi"/>
          <w:sz w:val="28"/>
          <w:szCs w:val="28"/>
          <w:shd w:val="clear" w:color="auto" w:fill="FFFFFF"/>
        </w:rPr>
        <w:t>kế toán</w:t>
      </w:r>
      <w:r w:rsidRPr="00AA54BA">
        <w:rPr>
          <w:rFonts w:asciiTheme="majorHAnsi" w:hAnsiTheme="majorHAnsi" w:cstheme="majorHAnsi"/>
          <w:sz w:val="28"/>
          <w:szCs w:val="28"/>
          <w:shd w:val="clear" w:color="auto" w:fill="FFFFFF"/>
        </w:rPr>
        <w:t xml:space="preserve">: </w:t>
      </w:r>
      <w:r w:rsidR="00F71B1F" w:rsidRPr="00AA54BA">
        <w:rPr>
          <w:rFonts w:asciiTheme="majorHAnsi" w:hAnsiTheme="majorHAnsi" w:cstheme="majorHAnsi"/>
          <w:sz w:val="28"/>
          <w:szCs w:val="28"/>
          <w:shd w:val="clear" w:color="auto" w:fill="FFFFFF"/>
        </w:rPr>
        <w:t>Kiểm tra hồ sơ, chứng từ kế toán năm 2023.</w:t>
      </w:r>
    </w:p>
    <w:p w14:paraId="0AE32E47" w14:textId="1A28B0F2" w:rsidR="002E5441" w:rsidRPr="00AA54BA" w:rsidRDefault="002E5441"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F71B1F" w:rsidRPr="00AA54BA">
        <w:rPr>
          <w:rFonts w:asciiTheme="majorHAnsi" w:hAnsiTheme="majorHAnsi" w:cstheme="majorHAnsi"/>
          <w:sz w:val="28"/>
          <w:szCs w:val="28"/>
          <w:shd w:val="clear" w:color="auto" w:fill="FFFFFF"/>
        </w:rPr>
        <w:t>Công chức phụ trách công tác y tế: Kiểm tra h</w:t>
      </w:r>
      <w:r w:rsidR="00F71B1F" w:rsidRPr="00AA54BA">
        <w:rPr>
          <w:rFonts w:asciiTheme="majorHAnsi" w:hAnsiTheme="majorHAnsi" w:cstheme="majorHAnsi"/>
          <w:sz w:val="28"/>
          <w:szCs w:val="28"/>
        </w:rPr>
        <w:t>ồ sơ, văn bản tham mưu Trưởng phòng về công tác chỉ đạo, hướng dẫn các cơ sở giáo dục về công tác y tế và phòng, chống dịch bệnh</w:t>
      </w:r>
    </w:p>
    <w:p w14:paraId="7F3E73D7" w14:textId="2618FEB2" w:rsidR="00244F40" w:rsidRPr="00AA54BA" w:rsidRDefault="001B21D5"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Kết quả: </w:t>
      </w:r>
      <w:r w:rsidR="0041275C" w:rsidRPr="00AA54BA">
        <w:rPr>
          <w:rFonts w:asciiTheme="majorHAnsi" w:hAnsiTheme="majorHAnsi" w:cstheme="majorHAnsi"/>
          <w:sz w:val="28"/>
          <w:szCs w:val="28"/>
          <w:shd w:val="clear" w:color="auto" w:fill="FFFFFF"/>
        </w:rPr>
        <w:t xml:space="preserve">Thực </w:t>
      </w:r>
      <w:r w:rsidRPr="00AA54BA">
        <w:rPr>
          <w:rFonts w:asciiTheme="majorHAnsi" w:hAnsiTheme="majorHAnsi" w:cstheme="majorHAnsi"/>
          <w:sz w:val="28"/>
          <w:szCs w:val="28"/>
          <w:shd w:val="clear" w:color="auto" w:fill="FFFFFF"/>
        </w:rPr>
        <w:t xml:space="preserve">hiện đầy đủ, hiệu quả tốt; hồ sơ lưu trữ đầy đủ. </w:t>
      </w:r>
    </w:p>
    <w:p w14:paraId="19EF005C" w14:textId="3E40201B" w:rsidR="001F3208" w:rsidRPr="00AA54BA" w:rsidRDefault="00020685" w:rsidP="003234AB">
      <w:pPr>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b/>
          <w:sz w:val="28"/>
          <w:szCs w:val="28"/>
        </w:rPr>
        <w:lastRenderedPageBreak/>
        <w:t>10</w:t>
      </w:r>
      <w:r w:rsidR="00F55D97" w:rsidRPr="00AA54BA">
        <w:rPr>
          <w:rFonts w:asciiTheme="majorHAnsi" w:hAnsiTheme="majorHAnsi" w:cstheme="majorHAnsi"/>
          <w:b/>
          <w:sz w:val="28"/>
          <w:szCs w:val="28"/>
        </w:rPr>
        <w:t>.2</w:t>
      </w:r>
      <w:r w:rsidR="001F3208" w:rsidRPr="00AA54BA">
        <w:rPr>
          <w:rFonts w:asciiTheme="majorHAnsi" w:hAnsiTheme="majorHAnsi" w:cstheme="majorHAnsi"/>
          <w:b/>
          <w:sz w:val="28"/>
          <w:szCs w:val="28"/>
        </w:rPr>
        <w:t>.</w:t>
      </w:r>
      <w:r w:rsidR="001F3208" w:rsidRPr="00AA54BA">
        <w:rPr>
          <w:rFonts w:asciiTheme="majorHAnsi" w:hAnsiTheme="majorHAnsi" w:cstheme="majorHAnsi"/>
          <w:b/>
          <w:sz w:val="28"/>
          <w:szCs w:val="28"/>
          <w:shd w:val="clear" w:color="auto" w:fill="FFFFFF"/>
        </w:rPr>
        <w:t xml:space="preserve"> Kiểm tra việc thực hiện các quy định của pháp luật và nhiệm vụ được giao của các cơ sở giáo dục thuộc thẩm quyền quản lý chuyên môn của phòng Giáo dục và Đào tạo và thẩm quyền quản lý của Ủy ban nhân dân quận</w:t>
      </w:r>
      <w:r w:rsidR="00791329" w:rsidRPr="00AA54BA">
        <w:rPr>
          <w:rFonts w:asciiTheme="majorHAnsi" w:hAnsiTheme="majorHAnsi" w:cstheme="majorHAnsi"/>
          <w:b/>
          <w:sz w:val="28"/>
          <w:szCs w:val="28"/>
          <w:shd w:val="clear" w:color="auto" w:fill="FFFFFF"/>
        </w:rPr>
        <w:t>:</w:t>
      </w:r>
    </w:p>
    <w:bookmarkEnd w:id="4"/>
    <w:p w14:paraId="75DBD27C" w14:textId="4659D4FF" w:rsidR="00606DA0" w:rsidRPr="00AA54BA" w:rsidRDefault="004C1956"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Năm học 2023 - 2024</w:t>
      </w:r>
      <w:r w:rsidR="00606DA0" w:rsidRPr="00AA54BA">
        <w:rPr>
          <w:rFonts w:asciiTheme="majorHAnsi" w:hAnsiTheme="majorHAnsi" w:cstheme="majorHAnsi"/>
          <w:sz w:val="28"/>
          <w:szCs w:val="28"/>
          <w:shd w:val="clear" w:color="auto" w:fill="FFFFFF"/>
        </w:rPr>
        <w:t xml:space="preserve">, phòng Giáo dục và </w:t>
      </w:r>
      <w:r w:rsidR="00B36D34">
        <w:rPr>
          <w:rFonts w:asciiTheme="majorHAnsi" w:hAnsiTheme="majorHAnsi" w:cstheme="majorHAnsi"/>
          <w:sz w:val="28"/>
          <w:szCs w:val="28"/>
          <w:shd w:val="clear" w:color="auto" w:fill="FFFFFF"/>
        </w:rPr>
        <w:t xml:space="preserve">Đào tạo đã thực hiện kiểm tra; </w:t>
      </w:r>
      <w:r w:rsidR="00606DA0" w:rsidRPr="00AA54BA">
        <w:rPr>
          <w:rFonts w:asciiTheme="majorHAnsi" w:hAnsiTheme="majorHAnsi" w:cstheme="majorHAnsi"/>
          <w:sz w:val="28"/>
          <w:szCs w:val="28"/>
          <w:shd w:val="clear" w:color="auto" w:fill="FFFFFF"/>
        </w:rPr>
        <w:t xml:space="preserve"> phối hợp với </w:t>
      </w:r>
      <w:r w:rsidR="007D1070">
        <w:rPr>
          <w:rFonts w:asciiTheme="majorHAnsi" w:hAnsiTheme="majorHAnsi" w:cstheme="majorHAnsi"/>
          <w:sz w:val="28"/>
          <w:szCs w:val="28"/>
          <w:shd w:val="clear" w:color="auto" w:fill="FFFFFF"/>
        </w:rPr>
        <w:t xml:space="preserve">Ủy ban nh6n dân 11 phường, </w:t>
      </w:r>
      <w:r w:rsidR="00606DA0" w:rsidRPr="00AA54BA">
        <w:rPr>
          <w:rFonts w:asciiTheme="majorHAnsi" w:hAnsiTheme="majorHAnsi" w:cstheme="majorHAnsi"/>
          <w:sz w:val="28"/>
          <w:szCs w:val="28"/>
          <w:shd w:val="clear" w:color="auto" w:fill="FFFFFF"/>
        </w:rPr>
        <w:t>phòng Y tế</w:t>
      </w:r>
      <w:r w:rsidR="00B36D34">
        <w:rPr>
          <w:rFonts w:asciiTheme="majorHAnsi" w:hAnsiTheme="majorHAnsi" w:cstheme="majorHAnsi"/>
          <w:sz w:val="28"/>
          <w:szCs w:val="28"/>
          <w:shd w:val="clear" w:color="auto" w:fill="FFFFFF"/>
        </w:rPr>
        <w:t>, Trung tâm Y tế</w:t>
      </w:r>
      <w:r w:rsidR="00606DA0" w:rsidRPr="00AA54BA">
        <w:rPr>
          <w:rFonts w:asciiTheme="majorHAnsi" w:hAnsiTheme="majorHAnsi" w:cstheme="majorHAnsi"/>
          <w:sz w:val="28"/>
          <w:szCs w:val="28"/>
          <w:shd w:val="clear" w:color="auto" w:fill="FFFFFF"/>
        </w:rPr>
        <w:t>, Đội cảnh sát phòng cháy chữa cháy, Công an Quận 12 kiểm tra 549 cơ sở giáo dục trên địa bàn quận, cụ thể như sau:</w:t>
      </w:r>
    </w:p>
    <w:p w14:paraId="0D26C913" w14:textId="276C125A" w:rsidR="00606DA0" w:rsidRPr="00AA54BA" w:rsidRDefault="00020685" w:rsidP="003234AB">
      <w:pPr>
        <w:spacing w:before="120" w:after="120" w:line="240" w:lineRule="auto"/>
        <w:ind w:firstLine="720"/>
        <w:jc w:val="both"/>
        <w:rPr>
          <w:rFonts w:asciiTheme="majorHAnsi" w:hAnsiTheme="majorHAnsi" w:cstheme="majorHAnsi"/>
          <w:b/>
          <w:i/>
          <w:sz w:val="28"/>
          <w:szCs w:val="28"/>
          <w:shd w:val="clear" w:color="auto" w:fill="FFFFFF"/>
        </w:rPr>
      </w:pPr>
      <w:r w:rsidRPr="00AA54BA">
        <w:rPr>
          <w:rFonts w:asciiTheme="majorHAnsi" w:hAnsiTheme="majorHAnsi" w:cstheme="majorHAnsi"/>
          <w:b/>
          <w:i/>
          <w:sz w:val="28"/>
          <w:szCs w:val="28"/>
          <w:shd w:val="clear" w:color="auto" w:fill="FFFFFF"/>
        </w:rPr>
        <w:t>10</w:t>
      </w:r>
      <w:r w:rsidR="00606DA0" w:rsidRPr="00AA54BA">
        <w:rPr>
          <w:rFonts w:asciiTheme="majorHAnsi" w:hAnsiTheme="majorHAnsi" w:cstheme="majorHAnsi"/>
          <w:b/>
          <w:i/>
          <w:sz w:val="28"/>
          <w:szCs w:val="28"/>
          <w:shd w:val="clear" w:color="auto" w:fill="FFFFFF"/>
        </w:rPr>
        <w:t>.2.1. Kiểm tra công tác tuyển sinh đầu năm học 2023 - 2024</w:t>
      </w:r>
    </w:p>
    <w:p w14:paraId="23FC9247" w14:textId="56853371" w:rsidR="00606DA0" w:rsidRPr="00AA54BA" w:rsidRDefault="00976E57"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606DA0" w:rsidRPr="00AA54BA">
        <w:rPr>
          <w:rFonts w:asciiTheme="majorHAnsi" w:hAnsiTheme="majorHAnsi" w:cstheme="majorHAnsi"/>
          <w:sz w:val="28"/>
          <w:szCs w:val="28"/>
          <w:shd w:val="clear" w:color="auto" w:fill="FFFFFF"/>
        </w:rPr>
        <w:t>Đã kiểm tra 18 trường học gồm: 03/30 tiểu học (Trần Văn Ơn, Nguyễn An Khương, Lê Văn Thọ) và 15/15 trường THCS (</w:t>
      </w:r>
      <w:r w:rsidR="007D1070">
        <w:rPr>
          <w:rFonts w:asciiTheme="majorHAnsi" w:hAnsiTheme="majorHAnsi" w:cstheme="majorHAnsi"/>
          <w:sz w:val="28"/>
          <w:szCs w:val="28"/>
          <w:shd w:val="clear" w:color="auto" w:fill="FFFFFF"/>
        </w:rPr>
        <w:t xml:space="preserve">gồm THCS </w:t>
      </w:r>
      <w:r w:rsidR="00606DA0" w:rsidRPr="00AA54BA">
        <w:rPr>
          <w:rFonts w:asciiTheme="majorHAnsi" w:hAnsiTheme="majorHAnsi" w:cstheme="majorHAnsi"/>
          <w:sz w:val="28"/>
          <w:szCs w:val="28"/>
          <w:shd w:val="clear" w:color="auto" w:fill="FFFFFF"/>
        </w:rPr>
        <w:t xml:space="preserve">Nguyễn Hiền, Nguyễn Huệ, Nguyễn Trung Trực, Nguyễn An Ninh, Nguyễn Ảnh Thủ, Phan Bội Châu, Hà Huy Tập, Nguyễn Vĩnh Nghiệp, An Phú Đông, Trần Quang Khải, Trần Hưng Đạo, Nguyễn Chí Thanh, Lương Thế Vinh, Tô Ngọc Vân, Trần Phú).  </w:t>
      </w:r>
    </w:p>
    <w:p w14:paraId="2B84865C" w14:textId="4565BA42" w:rsidR="00606DA0" w:rsidRPr="00AA54BA" w:rsidRDefault="00976E57" w:rsidP="003234AB">
      <w:pPr>
        <w:spacing w:before="120" w:after="120" w:line="240" w:lineRule="auto"/>
        <w:ind w:left="720"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606DA0" w:rsidRPr="00AA54BA">
        <w:rPr>
          <w:rFonts w:asciiTheme="majorHAnsi" w:hAnsiTheme="majorHAnsi" w:cstheme="majorHAnsi"/>
          <w:sz w:val="28"/>
          <w:szCs w:val="28"/>
          <w:shd w:val="clear" w:color="auto" w:fill="FFFFFF"/>
        </w:rPr>
        <w:t>Nội dung kiểm tra: Việc chấp hành các quy định về tuyển sinh.</w:t>
      </w:r>
    </w:p>
    <w:p w14:paraId="162345BA" w14:textId="77777777" w:rsidR="00606DA0" w:rsidRPr="00AA54BA" w:rsidRDefault="00606DA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Nhận xét, đánh giá: </w:t>
      </w:r>
    </w:p>
    <w:p w14:paraId="62369CED" w14:textId="77777777" w:rsidR="00606DA0" w:rsidRPr="00AA54BA" w:rsidRDefault="00606DA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Mặt được: Quận 12 thực hiện tuyển sinh trực tuyến do đó các trường học được kiểm tra đều thực hiện đúng quy định về đối tượng tuyển sinh.</w:t>
      </w:r>
    </w:p>
    <w:p w14:paraId="642F1E51" w14:textId="77777777" w:rsidR="00606DA0" w:rsidRPr="00AA54BA" w:rsidRDefault="00606DA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Hạn chế: Một số trường hồ sơ tuyển sinh lưu chưa đầy đủ. </w:t>
      </w:r>
    </w:p>
    <w:p w14:paraId="7EAAEAAE" w14:textId="2E880918" w:rsidR="00606DA0" w:rsidRPr="00AA54BA" w:rsidRDefault="00020685" w:rsidP="003234AB">
      <w:pPr>
        <w:spacing w:before="120" w:after="120" w:line="240" w:lineRule="auto"/>
        <w:ind w:firstLine="720"/>
        <w:jc w:val="both"/>
        <w:rPr>
          <w:rFonts w:asciiTheme="majorHAnsi" w:hAnsiTheme="majorHAnsi" w:cstheme="majorHAnsi"/>
          <w:b/>
          <w:i/>
          <w:sz w:val="28"/>
          <w:szCs w:val="28"/>
          <w:shd w:val="clear" w:color="auto" w:fill="FFFFFF"/>
        </w:rPr>
      </w:pPr>
      <w:r w:rsidRPr="00AA54BA">
        <w:rPr>
          <w:rFonts w:asciiTheme="majorHAnsi" w:hAnsiTheme="majorHAnsi" w:cstheme="majorHAnsi"/>
          <w:b/>
          <w:i/>
          <w:sz w:val="28"/>
          <w:szCs w:val="28"/>
          <w:shd w:val="clear" w:color="auto" w:fill="FFFFFF"/>
        </w:rPr>
        <w:t>10</w:t>
      </w:r>
      <w:r w:rsidR="00606DA0" w:rsidRPr="00AA54BA">
        <w:rPr>
          <w:rFonts w:asciiTheme="majorHAnsi" w:hAnsiTheme="majorHAnsi" w:cstheme="majorHAnsi"/>
          <w:b/>
          <w:i/>
          <w:sz w:val="28"/>
          <w:szCs w:val="28"/>
          <w:shd w:val="clear" w:color="auto" w:fill="FFFFFF"/>
        </w:rPr>
        <w:t>.2.</w:t>
      </w:r>
      <w:r w:rsidR="004C1956" w:rsidRPr="00AA54BA">
        <w:rPr>
          <w:rFonts w:asciiTheme="majorHAnsi" w:hAnsiTheme="majorHAnsi" w:cstheme="majorHAnsi"/>
          <w:b/>
          <w:i/>
          <w:sz w:val="28"/>
          <w:szCs w:val="28"/>
          <w:shd w:val="clear" w:color="auto" w:fill="FFFFFF"/>
        </w:rPr>
        <w:t>2</w:t>
      </w:r>
      <w:r w:rsidR="00606DA0" w:rsidRPr="00AA54BA">
        <w:rPr>
          <w:rFonts w:asciiTheme="majorHAnsi" w:hAnsiTheme="majorHAnsi" w:cstheme="majorHAnsi"/>
          <w:b/>
          <w:i/>
          <w:sz w:val="28"/>
          <w:szCs w:val="28"/>
          <w:shd w:val="clear" w:color="auto" w:fill="FFFFFF"/>
        </w:rPr>
        <w:t>. Kiểm tra các điều kiện đảm bảo tổ chức hoạt động giáo dục và việc chấp hành quy định về tổ chức hoạt động của cơ sở giáo dục</w:t>
      </w:r>
    </w:p>
    <w:p w14:paraId="7DFA0C91" w14:textId="312F0545" w:rsidR="00606DA0" w:rsidRPr="00AA54BA" w:rsidRDefault="00976E57"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606DA0" w:rsidRPr="00AA54BA">
        <w:rPr>
          <w:rFonts w:asciiTheme="majorHAnsi" w:hAnsiTheme="majorHAnsi" w:cstheme="majorHAnsi"/>
          <w:sz w:val="28"/>
          <w:szCs w:val="28"/>
          <w:shd w:val="clear" w:color="auto" w:fill="FFFFFF"/>
        </w:rPr>
        <w:t>Đã kiểm tra 22 trường học, gồm 14 trường mầm non: Sơn Ca, Sơn Ca 7, Họa Mi 2, Mai Vàng, Đức Quỳnh, Hoa Ti Gôn, Hồng Lam, Ngôi Sao Nhí, Bé Xu Ka, Bình Minh, Sao Mai 2, Bông Sen Xanh, Ban Mai, 19 tháng 5; 04 trường tiểu học: Quang Trung, Quới Xuân, Nguyễn An Khương, Trần Văn Ơn; 04 trường THCS: Trần Hưng Đạo, Hà Huy Tập, Nguyễn Chí Thanh, Nguyễn Ảnh Thủ.</w:t>
      </w:r>
    </w:p>
    <w:p w14:paraId="7CC12483" w14:textId="77777777" w:rsidR="00606DA0" w:rsidRPr="00AA54BA" w:rsidRDefault="00606DA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Nội dung kiểm tra: Về chăm sóc, nuôi dưỡng, giáo dục trẻ; </w:t>
      </w:r>
      <w:r w:rsidRPr="00AA54BA">
        <w:rPr>
          <w:rFonts w:asciiTheme="majorHAnsi" w:hAnsiTheme="majorHAnsi" w:cstheme="majorHAnsi"/>
          <w:sz w:val="28"/>
          <w:szCs w:val="28"/>
        </w:rPr>
        <w:t xml:space="preserve">thực hiện quy chế chuyên môn; tổ chức dạy học 2 buổi/ngày; công tác bán trú trường học; liên kết dạy học và giáo dục; </w:t>
      </w:r>
      <w:r w:rsidRPr="00AA54BA">
        <w:rPr>
          <w:rFonts w:asciiTheme="majorHAnsi" w:hAnsiTheme="majorHAnsi" w:cstheme="majorHAnsi"/>
          <w:bCs/>
          <w:sz w:val="28"/>
          <w:szCs w:val="28"/>
        </w:rPr>
        <w:t>thu, quản lý, sử dụng kinh phí hoạt động Ban đại diện cha mẹ học sinh, quỹ khuyến học; vận động, tiếp nhận, quản lý, sử dụng tài trợ giáo dục; thực hiện quy chế dân chủ cơ sở; công tác quản lý, sử dụng, đánh giá và xếp loại viên chức; quản lý về dạy thêm, học thêm; công tác y tế, vệ sinh, an toàn trường học; công tác tuyên truyền, phổ biến giáo dục pháp luật; công tác tiếp công dân và giải quyết khiếu nại, phản ánh, tố cáo; công tác thi đua, khen thưởng; công tác chuyển đổi số.</w:t>
      </w:r>
    </w:p>
    <w:p w14:paraId="18A2AFF3" w14:textId="77777777" w:rsidR="00606DA0" w:rsidRPr="00AA54BA" w:rsidRDefault="00606DA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Nhận xét, đánh giá:</w:t>
      </w:r>
    </w:p>
    <w:p w14:paraId="3444C895" w14:textId="77777777" w:rsidR="00606DA0" w:rsidRPr="00AA54BA" w:rsidRDefault="00606DA0" w:rsidP="003234AB">
      <w:pPr>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sz w:val="28"/>
          <w:szCs w:val="28"/>
          <w:shd w:val="clear" w:color="auto" w:fill="FFFFFF"/>
        </w:rPr>
        <w:t>+ Mặt được: Các trường được kiểm tra</w:t>
      </w:r>
      <w:r w:rsidRPr="00AA54BA">
        <w:rPr>
          <w:rFonts w:asciiTheme="majorHAnsi" w:hAnsiTheme="majorHAnsi" w:cstheme="majorHAnsi"/>
          <w:b/>
          <w:sz w:val="28"/>
          <w:szCs w:val="28"/>
          <w:shd w:val="clear" w:color="auto" w:fill="FFFFFF"/>
        </w:rPr>
        <w:t xml:space="preserve"> t</w:t>
      </w:r>
      <w:r w:rsidRPr="00AA54BA">
        <w:rPr>
          <w:rFonts w:asciiTheme="majorHAnsi" w:hAnsiTheme="majorHAnsi" w:cstheme="majorHAnsi"/>
          <w:sz w:val="28"/>
          <w:szCs w:val="28"/>
          <w:shd w:val="clear" w:color="auto" w:fill="FFFFFF"/>
        </w:rPr>
        <w:t xml:space="preserve">hực hiện đúng quy chế chuyên môn; thực hiện soạn, giảng, chấm trả bài, đánh giá năng lực học sinh đúng quy </w:t>
      </w:r>
      <w:r w:rsidRPr="00AA54BA">
        <w:rPr>
          <w:rFonts w:asciiTheme="majorHAnsi" w:hAnsiTheme="majorHAnsi" w:cstheme="majorHAnsi"/>
          <w:sz w:val="28"/>
          <w:szCs w:val="28"/>
          <w:shd w:val="clear" w:color="auto" w:fill="FFFFFF"/>
        </w:rPr>
        <w:lastRenderedPageBreak/>
        <w:t xml:space="preserve">định; các trường có tổ chức bán trú đều có đủ cơ sở vật chất và thực hiện tốt các quy định về tổ chức bán trú; có thành lập ban chỉ đạo, có kế hoạch, phương án thực hiện phòng, chống tai nạn thương tích và phòng, chống bạo lực học đường; thực hiện tốt công tác y tế trường học, có khám sức khỏe cho học sinh; có thành lập Ban chỉ đạo, có kế hoạch và thực hiện tốt công tác phòng, chống dịch bệnh; có đầy đủ hồ sơ pháp lý và thực hiện đúng quy định về liên kết dạy học; việc </w:t>
      </w:r>
      <w:r w:rsidRPr="00AA54BA">
        <w:rPr>
          <w:rFonts w:asciiTheme="majorHAnsi" w:hAnsiTheme="majorHAnsi" w:cstheme="majorHAnsi"/>
          <w:bCs/>
          <w:sz w:val="28"/>
          <w:szCs w:val="28"/>
        </w:rPr>
        <w:t>sử dụng kinh phí hoạt động Ban đại diện cha mẹ học sinh chi cho các hoạt động của học sinh trong hoạt động giáo dục nhà trường; việc thu, chi quỹ khuyến học thực hiện đúng điều lệ Hội khuyến học; công tác vận động, tiếp nhận, quản lý, sử dụng tài trợ giáo dục thực hiện đúng quy định; thực hiện tốt quy chế dân chủ cơ sở; có triển khai các quy định về dạy thêm học thêm và cam kết thực hiện đúng quy đinh; công tác tiếp công dân, giải quyết khiếu nại và phản ánh, tố cáo thực hiện đúng quy định; có kế hoạch và phát động phong trào thi đua, tổ chức cho viên chức đăng ký thi đua, có quy chế thi đua, thực hiện xét và công nhận sáng kiến, xét đề nghị các danh hiệu thi đua đúng quy định; thực hiện đúng quy định về đánh giá chuẩn nghề nghiệp giáo viên, đánh giá, xếp loại viên chức; công tác chuyển đổi số được quan tâm thực hiện.</w:t>
      </w:r>
    </w:p>
    <w:p w14:paraId="4DCFC4A9" w14:textId="77CC7988" w:rsidR="00606DA0" w:rsidRPr="00AA54BA" w:rsidRDefault="00606DA0" w:rsidP="003234AB">
      <w:pPr>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Hạn chế: Một số trường mầm non ngoài công lập còn thiếu cán bộ quản lý, giáo viên, nhân viên và giáo viên trình độ chưa đạt chuẩn theo quy định, cụ thể: Trường MN Bông Sen Xanh thiếu Phó Hiệu trưởng; trường MN Hoa</w:t>
      </w:r>
      <w:r w:rsidR="009F1691"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rPr>
        <w:t>Ti Gôn thiếu Phó Hiệu trưởng, thiếu nhân viên y tế và 02 giáo viên trình</w:t>
      </w:r>
      <w:r w:rsidR="009F1691" w:rsidRPr="00AA54BA">
        <w:rPr>
          <w:rFonts w:asciiTheme="majorHAnsi" w:hAnsiTheme="majorHAnsi" w:cstheme="majorHAnsi"/>
          <w:bCs/>
          <w:sz w:val="28"/>
          <w:szCs w:val="28"/>
        </w:rPr>
        <w:t xml:space="preserve"> độ chuyên môn chưa đạt chuẩn, </w:t>
      </w:r>
      <w:r w:rsidRPr="00AA54BA">
        <w:rPr>
          <w:rFonts w:asciiTheme="majorHAnsi" w:hAnsiTheme="majorHAnsi" w:cstheme="majorHAnsi"/>
          <w:bCs/>
          <w:sz w:val="28"/>
          <w:szCs w:val="28"/>
        </w:rPr>
        <w:t>khu vực thang máy chưa đảm bảo an toàn cần bổ sung cửa vào ở tầng 1 và tầng 2, nhà vệ sinh của trẻ không có vách ngăn; trường MN Hy Vọng thiếu Phó Hiệu trưởng; trường MN Hồng Lam thiếu 05 giáo viên; trường MN Sao Mai 2 có 05 giáo viên trình độ chuyên môn chưa đạt chuẩn; trường MN Ban Mai thiếu 01 giáo viên và 02 giáo viên trình độ chuyên môn chưa đạt chuẩn; trường MN Ngôi Sao Nhí thiếu đồ dùng, đồ chơi cho trẻ; trường MN Ban Mai tiền ăn của trẻ thiếu so với quy định (ăn sáng 8000 đồng/trẻ, ăn trưa + ăn xế/29.000 đồng/trẻ), phòng y tế thiếu trang thiết bị dụng cụ làm việc thông thường (bàn ghế, tủ đựng dụng cụ, thiết bị làm việc); trường MN 19 tháng 5 có 01 phó Hiệu trưởng và 08 giáo viên trình độ chuyên môn chưa đạt chuẩn, tiền ăn của trẻ trong ngày thiếu, không đủ theo quy định.</w:t>
      </w:r>
    </w:p>
    <w:p w14:paraId="36B85AA4" w14:textId="5BE1A669" w:rsidR="00606DA0" w:rsidRPr="00AA54BA" w:rsidRDefault="00976E57" w:rsidP="003234AB">
      <w:pPr>
        <w:spacing w:before="120" w:after="120" w:line="240" w:lineRule="auto"/>
        <w:ind w:firstLine="720"/>
        <w:jc w:val="both"/>
        <w:rPr>
          <w:rFonts w:asciiTheme="majorHAnsi" w:hAnsiTheme="majorHAnsi" w:cstheme="majorHAnsi"/>
          <w:bCs/>
          <w:sz w:val="28"/>
          <w:szCs w:val="28"/>
        </w:rPr>
      </w:pPr>
      <w:r w:rsidRPr="00AA54BA">
        <w:rPr>
          <w:rFonts w:asciiTheme="majorHAnsi" w:hAnsiTheme="majorHAnsi" w:cstheme="majorHAnsi"/>
          <w:bCs/>
          <w:sz w:val="28"/>
          <w:szCs w:val="28"/>
        </w:rPr>
        <w:t xml:space="preserve">- </w:t>
      </w:r>
      <w:r w:rsidR="00606DA0" w:rsidRPr="00AA54BA">
        <w:rPr>
          <w:rFonts w:asciiTheme="majorHAnsi" w:hAnsiTheme="majorHAnsi" w:cstheme="majorHAnsi"/>
          <w:bCs/>
          <w:sz w:val="28"/>
          <w:szCs w:val="28"/>
        </w:rPr>
        <w:t xml:space="preserve">Những hạn chế trên đã được phòng Giáo dục và Đào tạo đề nghị khắc phục và thực hiện kiểm tra sau khi các trường báo cáo kết quả khắc phục. </w:t>
      </w:r>
    </w:p>
    <w:p w14:paraId="597A17D9" w14:textId="1CA02463" w:rsidR="00606DA0" w:rsidRPr="00AA54BA" w:rsidRDefault="00020685" w:rsidP="003234AB">
      <w:pPr>
        <w:spacing w:before="120" w:after="120" w:line="240" w:lineRule="auto"/>
        <w:ind w:firstLine="720"/>
        <w:jc w:val="both"/>
        <w:rPr>
          <w:rFonts w:asciiTheme="majorHAnsi" w:hAnsiTheme="majorHAnsi" w:cstheme="majorHAnsi"/>
          <w:b/>
          <w:i/>
          <w:sz w:val="28"/>
          <w:szCs w:val="28"/>
          <w:shd w:val="clear" w:color="auto" w:fill="FFFFFF"/>
        </w:rPr>
      </w:pPr>
      <w:r w:rsidRPr="00AA54BA">
        <w:rPr>
          <w:rFonts w:asciiTheme="majorHAnsi" w:hAnsiTheme="majorHAnsi" w:cstheme="majorHAnsi"/>
          <w:b/>
          <w:bCs/>
          <w:i/>
          <w:sz w:val="28"/>
          <w:szCs w:val="28"/>
        </w:rPr>
        <w:t>10</w:t>
      </w:r>
      <w:r w:rsidR="00606DA0" w:rsidRPr="00AA54BA">
        <w:rPr>
          <w:rFonts w:asciiTheme="majorHAnsi" w:hAnsiTheme="majorHAnsi" w:cstheme="majorHAnsi"/>
          <w:b/>
          <w:bCs/>
          <w:i/>
          <w:sz w:val="28"/>
          <w:szCs w:val="28"/>
        </w:rPr>
        <w:t>.2.</w:t>
      </w:r>
      <w:r w:rsidR="004C1956" w:rsidRPr="00AA54BA">
        <w:rPr>
          <w:rFonts w:asciiTheme="majorHAnsi" w:hAnsiTheme="majorHAnsi" w:cstheme="majorHAnsi"/>
          <w:b/>
          <w:bCs/>
          <w:i/>
          <w:sz w:val="28"/>
          <w:szCs w:val="28"/>
        </w:rPr>
        <w:t>3</w:t>
      </w:r>
      <w:r w:rsidR="00606DA0" w:rsidRPr="00AA54BA">
        <w:rPr>
          <w:rFonts w:asciiTheme="majorHAnsi" w:hAnsiTheme="majorHAnsi" w:cstheme="majorHAnsi"/>
          <w:b/>
          <w:bCs/>
          <w:i/>
          <w:sz w:val="28"/>
          <w:szCs w:val="28"/>
        </w:rPr>
        <w:t xml:space="preserve">. Kiểm tra việc chấp hành các quy định pháp luật của các </w:t>
      </w:r>
      <w:r w:rsidR="00606DA0" w:rsidRPr="00AA54BA">
        <w:rPr>
          <w:rFonts w:asciiTheme="majorHAnsi" w:hAnsiTheme="majorHAnsi" w:cstheme="majorHAnsi"/>
          <w:b/>
          <w:i/>
          <w:sz w:val="28"/>
          <w:szCs w:val="28"/>
          <w:shd w:val="clear" w:color="auto" w:fill="FFFFFF"/>
        </w:rPr>
        <w:t xml:space="preserve">nhóm trẻ, lớp mẫu giáo, lớp mầm non độc lập </w:t>
      </w:r>
    </w:p>
    <w:p w14:paraId="3BF1CA9B" w14:textId="4CB61AD1" w:rsidR="00606DA0" w:rsidRDefault="00976E57"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606DA0" w:rsidRPr="00AA54BA">
        <w:rPr>
          <w:rFonts w:asciiTheme="majorHAnsi" w:hAnsiTheme="majorHAnsi" w:cstheme="majorHAnsi"/>
          <w:sz w:val="28"/>
          <w:szCs w:val="28"/>
          <w:shd w:val="clear" w:color="auto" w:fill="FFFFFF"/>
        </w:rPr>
        <w:t>Phối hợp với Ủy ban nhân dân 11 phường tổ chức kiểm tra 286 nhóm trẻ, lớp mẫu giáo, lớp mầm non độc lập (100% nhóm trẻ, lớp mẫu giáo ngoài công lập).</w:t>
      </w:r>
    </w:p>
    <w:p w14:paraId="01F9F927" w14:textId="77777777" w:rsidR="00F91ACA" w:rsidRPr="007D1070" w:rsidRDefault="00F91ACA"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7D1070">
        <w:rPr>
          <w:rFonts w:asciiTheme="majorHAnsi" w:hAnsiTheme="majorHAnsi" w:cstheme="majorHAnsi"/>
          <w:sz w:val="28"/>
          <w:szCs w:val="28"/>
        </w:rPr>
        <w:t xml:space="preserve">- Tổ chức kiểm tra giám sát các nhóm trẻ, lớp mẫu giáo, lớp mầm non độc lập theo Thông tư số 49/2021/TT-BGDĐT ngày 31/12/2021 của Bộ Giáo dục và Đào tạo ban hành quy chế tổ chức và hoạt động nhóm trẻ độc lập, lớp mẫu giáo độc lập, lớp mầm non độc lập loại hình dân lập và tư thục. Qua đó, </w:t>
      </w:r>
      <w:r w:rsidRPr="007D1070">
        <w:rPr>
          <w:rFonts w:asciiTheme="majorHAnsi" w:hAnsiTheme="majorHAnsi" w:cstheme="majorHAnsi"/>
          <w:bCs/>
          <w:sz w:val="28"/>
          <w:szCs w:val="28"/>
          <w:lang w:val="pt-BR"/>
        </w:rPr>
        <w:t xml:space="preserve">đoàn kiểm </w:t>
      </w:r>
      <w:r w:rsidRPr="007D1070">
        <w:rPr>
          <w:rFonts w:asciiTheme="majorHAnsi" w:hAnsiTheme="majorHAnsi" w:cstheme="majorHAnsi"/>
          <w:bCs/>
          <w:sz w:val="28"/>
          <w:szCs w:val="28"/>
          <w:lang w:val="pt-BR"/>
        </w:rPr>
        <w:lastRenderedPageBreak/>
        <w:t xml:space="preserve">tra đã kịp thời </w:t>
      </w:r>
      <w:r w:rsidRPr="007D1070">
        <w:rPr>
          <w:rFonts w:asciiTheme="majorHAnsi" w:hAnsiTheme="majorHAnsi" w:cstheme="majorHAnsi"/>
          <w:sz w:val="28"/>
          <w:szCs w:val="28"/>
        </w:rPr>
        <w:t xml:space="preserve">chấn chỉnh, xử lý các hành vi vi phạm đối với </w:t>
      </w:r>
      <w:r w:rsidRPr="007D1070">
        <w:rPr>
          <w:rFonts w:asciiTheme="majorHAnsi" w:hAnsiTheme="majorHAnsi" w:cstheme="majorHAnsi"/>
          <w:bCs/>
          <w:sz w:val="28"/>
          <w:szCs w:val="28"/>
          <w:lang w:val="pt-BR"/>
        </w:rPr>
        <w:t>52 đơn vị chưa thực hiện đúng theo quy định và tái kiểm tra sau khi đã chấn chỉnh;</w:t>
      </w:r>
      <w:r w:rsidRPr="007D1070">
        <w:rPr>
          <w:rFonts w:asciiTheme="majorHAnsi" w:hAnsiTheme="majorHAnsi" w:cstheme="majorHAnsi"/>
          <w:sz w:val="28"/>
          <w:szCs w:val="28"/>
        </w:rPr>
        <w:t xml:space="preserve"> thực hiện xử phạt hành chính đối với 10 cơ sở tự ý thành lập với tổng số tiền 75.000.000 đồng.</w:t>
      </w:r>
    </w:p>
    <w:p w14:paraId="45F66FEE" w14:textId="77777777"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shd w:val="clear" w:color="auto" w:fill="FFFFFF"/>
        </w:rPr>
        <w:t>- Nội dung kiểm tra</w:t>
      </w:r>
      <w:r w:rsidRPr="00AA54BA">
        <w:rPr>
          <w:rFonts w:asciiTheme="majorHAnsi" w:hAnsiTheme="majorHAnsi" w:cstheme="majorHAnsi"/>
          <w:b/>
          <w:sz w:val="28"/>
          <w:szCs w:val="28"/>
          <w:shd w:val="clear" w:color="auto" w:fill="FFFFFF"/>
        </w:rPr>
        <w:t>:</w:t>
      </w:r>
      <w:r w:rsidRPr="00AA54BA">
        <w:rPr>
          <w:rFonts w:asciiTheme="majorHAnsi" w:hAnsiTheme="majorHAnsi" w:cstheme="majorHAnsi"/>
          <w:sz w:val="28"/>
          <w:szCs w:val="28"/>
          <w:shd w:val="clear" w:color="auto" w:fill="FFFFFF"/>
        </w:rPr>
        <w:t xml:space="preserve"> Các điều kiện tổ chức tổ chức hoạt động, </w:t>
      </w:r>
      <w:r w:rsidRPr="00AA54BA">
        <w:rPr>
          <w:rFonts w:asciiTheme="majorHAnsi" w:hAnsiTheme="majorHAnsi" w:cstheme="majorHAnsi"/>
          <w:bCs/>
          <w:sz w:val="28"/>
          <w:szCs w:val="28"/>
          <w:lang w:val="pt-BR"/>
        </w:rPr>
        <w:t>thực hiện ch</w:t>
      </w:r>
      <w:r w:rsidRPr="00AA54BA">
        <w:rPr>
          <w:rFonts w:asciiTheme="majorHAnsi" w:hAnsiTheme="majorHAnsi" w:cstheme="majorHAnsi"/>
          <w:sz w:val="28"/>
          <w:szCs w:val="28"/>
        </w:rPr>
        <w:t>ương trình giáo dục mầm non do Bộ Giáo dục và Đào tạo ban hành.</w:t>
      </w:r>
    </w:p>
    <w:p w14:paraId="1A30CC37" w14:textId="77777777" w:rsidR="00606DA0" w:rsidRPr="00AA54BA" w:rsidRDefault="00606DA0"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rPr>
        <w:t>- Nhận xét, đánh giá:</w:t>
      </w:r>
    </w:p>
    <w:p w14:paraId="5D1709C9" w14:textId="77777777"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Mặt được: Các cơ sở giáo dục mầm non</w:t>
      </w:r>
      <w:r w:rsidRPr="00AA54BA">
        <w:rPr>
          <w:rFonts w:asciiTheme="majorHAnsi" w:hAnsiTheme="majorHAnsi" w:cstheme="majorHAnsi"/>
          <w:bCs/>
          <w:sz w:val="28"/>
          <w:szCs w:val="28"/>
        </w:rPr>
        <w:t xml:space="preserve"> được kiểm tra thực hiện đúng các quy định của các văn bản hướng dẫn về tổ chức chăm sóc và giáo dục trẻ theo </w:t>
      </w:r>
      <w:r w:rsidRPr="00AA54BA">
        <w:rPr>
          <w:rFonts w:asciiTheme="majorHAnsi" w:hAnsiTheme="majorHAnsi" w:cstheme="majorHAnsi"/>
          <w:sz w:val="28"/>
          <w:szCs w:val="28"/>
        </w:rPr>
        <w:t xml:space="preserve">Chương trình giáo dục mầm non; đội ngũ giáo viên, nhân viên nuôi dưỡng có sự nhận thức về xây dựng trường học an toàn, phòng chống tai nạn thương tích cho trẻ, có trách nhiệm trong quản lý không để xảy ra tình trạng bảo hành, ngược đãi trẻ; không để xảy ra tình trạng mất an toàn cho trẻ trong thời gian trẻ ở trường; </w:t>
      </w:r>
      <w:r w:rsidRPr="00AA54BA">
        <w:rPr>
          <w:rFonts w:asciiTheme="majorHAnsi" w:hAnsiTheme="majorHAnsi" w:cstheme="majorHAnsi"/>
          <w:sz w:val="28"/>
          <w:szCs w:val="28"/>
          <w:shd w:val="clear" w:color="auto" w:fill="FFFFFF"/>
        </w:rPr>
        <w:t>các cơ sở chấp hành tốt quy định về công tác y tế trường học, kịp thời khắc phục những góp ý của đoàn kiểm tra để phòng chống dịch bệnh tại đơn vị; c</w:t>
      </w:r>
      <w:r w:rsidRPr="00AA54BA">
        <w:rPr>
          <w:rFonts w:asciiTheme="majorHAnsi" w:hAnsiTheme="majorHAnsi" w:cstheme="majorHAnsi"/>
          <w:sz w:val="28"/>
          <w:szCs w:val="28"/>
        </w:rPr>
        <w:t>hất lượng chăm sóc, nuôi dưỡng trẻ luôn được đảm bảo: khám sức khỏe định kỳ 2 lần trong năm học; nhu cầu dinh dưỡng, chất lượng bữa ăn đáp ứng các yêu cầu về an toàn thực phẩm, bảo đảm cân đối, hợp lý về dinh dưỡng, đa dạng thực phẩm, can thiệp kịp thời về chế độ dinh dưỡng để cải thiện tình trạng suy dinh dưỡng, dư cân và béo phì; sinh hoạt trong môi trường an toàn, lành mạnh, thân thiện; có hợp đồng thực phẩm và hồ sơ chứng minh nguồn gốc thực phẩm của công ty, có hoá đơn chứng từ của thực phẩm, hoá đơn nước uống và nước sử dụng cho nấu ăn; có tủ lưu mẫu thức ăn riêng và lưu mẫu đúng theo Quyết định 1246/QĐ-BYT của Bộ Y tế; bố trí bếp ăn theo hướng 01 chiều, đồ dùng trang thiết bị đủ đảm bảo an toàn thực phẩm; nhân viên nấu ăn được trang bị đồ bảo hộ lao động và các dụng cụ để chế biến thức ăn; có thực hiện sổ lưu mẫu; đ</w:t>
      </w:r>
      <w:r w:rsidRPr="00AA54BA">
        <w:rPr>
          <w:rFonts w:asciiTheme="majorHAnsi" w:hAnsiTheme="majorHAnsi" w:cstheme="majorHAnsi"/>
          <w:sz w:val="28"/>
          <w:szCs w:val="28"/>
          <w:lang w:val="pt-BR"/>
        </w:rPr>
        <w:t>ội ngũ giáo viên biết cách tổ chức các hoạt động giáo dục cho trẻ theo hướng đơn giản, gần gũi, tích hợp nội dung dạy một cách tự nhiên giúp trẻ đạt được các kỹ năng cần thiết, thiết thực phù hợp với cuộc sống của trẻ; tạo cơ hội cho trẻ được chia sẻ và phát huy tính sáng tạo của mỗi cá nhân</w:t>
      </w:r>
      <w:r w:rsidRPr="00AA54BA">
        <w:rPr>
          <w:rFonts w:asciiTheme="majorHAnsi" w:hAnsiTheme="majorHAnsi" w:cstheme="majorHAnsi"/>
          <w:sz w:val="28"/>
          <w:szCs w:val="28"/>
        </w:rPr>
        <w:t xml:space="preserve">, </w:t>
      </w:r>
      <w:r w:rsidRPr="00AA54BA">
        <w:rPr>
          <w:rFonts w:asciiTheme="majorHAnsi" w:hAnsiTheme="majorHAnsi" w:cstheme="majorHAnsi"/>
          <w:sz w:val="28"/>
          <w:szCs w:val="28"/>
          <w:lang w:val="pt-BR"/>
        </w:rPr>
        <w:t xml:space="preserve">chủ động trong việc vận dụng </w:t>
      </w:r>
      <w:r w:rsidRPr="00AA54BA">
        <w:rPr>
          <w:rFonts w:asciiTheme="majorHAnsi" w:hAnsiTheme="majorHAnsi" w:cstheme="majorHAnsi"/>
          <w:spacing w:val="-2"/>
          <w:sz w:val="28"/>
          <w:szCs w:val="28"/>
          <w:shd w:val="clear" w:color="auto" w:fill="FFFFFF"/>
        </w:rPr>
        <w:t xml:space="preserve">chuyên đề </w:t>
      </w:r>
      <w:r w:rsidRPr="00AA54BA">
        <w:rPr>
          <w:rFonts w:asciiTheme="majorHAnsi" w:hAnsiTheme="majorHAnsi" w:cstheme="majorHAnsi"/>
          <w:sz w:val="28"/>
          <w:szCs w:val="28"/>
        </w:rPr>
        <w:t xml:space="preserve">“Xây dựng trường mầm non lấy trẻ làm trung tâm giai đoạn 2021 - 2025”, </w:t>
      </w:r>
      <w:r w:rsidRPr="00AA54BA">
        <w:rPr>
          <w:rFonts w:asciiTheme="majorHAnsi" w:hAnsiTheme="majorHAnsi" w:cstheme="majorHAnsi"/>
          <w:sz w:val="28"/>
          <w:szCs w:val="28"/>
          <w:lang w:val="pt-BR"/>
        </w:rPr>
        <w:t xml:space="preserve">áp dụng các hình thức, phương pháp, mô hình giáo dục tiên tiến </w:t>
      </w:r>
      <w:r w:rsidRPr="00AA54BA">
        <w:rPr>
          <w:rFonts w:asciiTheme="majorHAnsi" w:hAnsiTheme="majorHAnsi" w:cstheme="majorHAnsi"/>
          <w:sz w:val="28"/>
          <w:szCs w:val="28"/>
          <w:lang w:val="nb-NO"/>
        </w:rPr>
        <w:t>Stem, Steam, Montessori,… vào thực hiện Chương trình giáo dục mầm non nhằm hướng đến việc</w:t>
      </w:r>
      <w:r w:rsidRPr="00AA54BA">
        <w:rPr>
          <w:rFonts w:asciiTheme="majorHAnsi" w:hAnsiTheme="majorHAnsi" w:cstheme="majorHAnsi"/>
          <w:sz w:val="28"/>
          <w:szCs w:val="28"/>
          <w:lang w:val="pt-BR"/>
        </w:rPr>
        <w:t xml:space="preserve"> phát triển chương trình nhà trường theo quan điểm giáo dục toàn diện, linh hoạt </w:t>
      </w:r>
      <w:r w:rsidRPr="00AA54BA">
        <w:rPr>
          <w:rFonts w:asciiTheme="majorHAnsi" w:hAnsiTheme="majorHAnsi" w:cstheme="majorHAnsi"/>
          <w:sz w:val="28"/>
          <w:szCs w:val="28"/>
        </w:rPr>
        <w:t>ứng dụng công nghệ thông tin trong công tác quản lý chăm sóc, nuôi dưỡng và giáo dục trẻ, ứ</w:t>
      </w:r>
      <w:r w:rsidRPr="00AA54BA">
        <w:rPr>
          <w:rFonts w:asciiTheme="majorHAnsi" w:hAnsiTheme="majorHAnsi" w:cstheme="majorHAnsi"/>
          <w:sz w:val="28"/>
          <w:szCs w:val="28"/>
          <w:lang w:val="pt-BR"/>
        </w:rPr>
        <w:t xml:space="preserve">ng dụng </w:t>
      </w:r>
      <w:r w:rsidRPr="00AA54BA">
        <w:rPr>
          <w:rFonts w:asciiTheme="majorHAnsi" w:hAnsiTheme="majorHAnsi" w:cstheme="majorHAnsi"/>
          <w:sz w:val="28"/>
          <w:szCs w:val="28"/>
        </w:rPr>
        <w:t>phần mềm tính khẩu phần dinh dưỡng,  phần mềm quản lý trường mầm non</w:t>
      </w:r>
      <w:r w:rsidRPr="00AA54BA">
        <w:rPr>
          <w:rFonts w:asciiTheme="majorHAnsi" w:hAnsiTheme="majorHAnsi" w:cstheme="majorHAnsi"/>
          <w:sz w:val="28"/>
          <w:szCs w:val="28"/>
          <w:lang w:val="pt-BR"/>
        </w:rPr>
        <w:t xml:space="preserve">, phần mềm thực hiện kế hoạch giáo dục... để nâng cao chất lượng của Chương trình. </w:t>
      </w:r>
    </w:p>
    <w:p w14:paraId="57DF3983" w14:textId="77777777" w:rsidR="00606DA0" w:rsidRPr="00AA54BA" w:rsidRDefault="00606DA0" w:rsidP="003234AB">
      <w:pPr>
        <w:spacing w:before="120" w:after="120" w:line="240" w:lineRule="auto"/>
        <w:ind w:firstLine="720"/>
        <w:jc w:val="both"/>
        <w:rPr>
          <w:rFonts w:asciiTheme="majorHAnsi" w:hAnsiTheme="majorHAnsi" w:cstheme="majorHAnsi"/>
          <w:bCs/>
          <w:sz w:val="28"/>
          <w:szCs w:val="28"/>
          <w:lang w:val="pt-BR"/>
        </w:rPr>
      </w:pPr>
      <w:r w:rsidRPr="00AA54BA">
        <w:rPr>
          <w:rFonts w:asciiTheme="majorHAnsi" w:hAnsiTheme="majorHAnsi" w:cstheme="majorHAnsi"/>
          <w:bCs/>
          <w:sz w:val="28"/>
          <w:szCs w:val="28"/>
          <w:lang w:val="pt-BR"/>
        </w:rPr>
        <w:t xml:space="preserve">+ Hạn chế: Còn một số </w:t>
      </w:r>
      <w:r w:rsidRPr="00AA54BA">
        <w:rPr>
          <w:rFonts w:asciiTheme="majorHAnsi" w:hAnsiTheme="majorHAnsi" w:cstheme="majorHAnsi"/>
          <w:sz w:val="28"/>
          <w:szCs w:val="28"/>
          <w:shd w:val="clear" w:color="auto" w:fill="FFFFFF"/>
        </w:rPr>
        <w:t>nhóm trẻ, lớp mẫu giáo, lớp mầm non độc lập</w:t>
      </w:r>
      <w:r w:rsidRPr="00AA54BA">
        <w:rPr>
          <w:rFonts w:asciiTheme="majorHAnsi" w:hAnsiTheme="majorHAnsi" w:cstheme="majorHAnsi"/>
          <w:bCs/>
          <w:sz w:val="28"/>
          <w:szCs w:val="28"/>
          <w:lang w:val="pt-BR"/>
        </w:rPr>
        <w:t xml:space="preserve"> chưa gắn </w:t>
      </w:r>
      <w:r w:rsidRPr="00AA54BA">
        <w:rPr>
          <w:rFonts w:asciiTheme="majorHAnsi" w:hAnsiTheme="majorHAnsi" w:cstheme="majorHAnsi"/>
          <w:bCs/>
          <w:sz w:val="28"/>
          <w:szCs w:val="28"/>
        </w:rPr>
        <w:t>biển tên chưa đúng theo quy định</w:t>
      </w:r>
      <w:r w:rsidRPr="00AA54BA">
        <w:rPr>
          <w:rFonts w:asciiTheme="majorHAnsi" w:hAnsiTheme="majorHAnsi" w:cstheme="majorHAnsi"/>
          <w:bCs/>
          <w:sz w:val="28"/>
          <w:szCs w:val="28"/>
          <w:lang w:val="pt-BR"/>
        </w:rPr>
        <w:t xml:space="preserve"> c</w:t>
      </w:r>
      <w:r w:rsidRPr="00AA54BA">
        <w:rPr>
          <w:rFonts w:asciiTheme="majorHAnsi" w:hAnsiTheme="majorHAnsi" w:cstheme="majorHAnsi"/>
          <w:bCs/>
          <w:sz w:val="28"/>
          <w:szCs w:val="28"/>
        </w:rPr>
        <w:t>hưa cập nhật hồ sơ học sinh trên cổng thông tin điện tử, thực hiện sổ sinh hoạt chuyên môn</w:t>
      </w:r>
      <w:r w:rsidRPr="00AA54BA">
        <w:rPr>
          <w:rFonts w:asciiTheme="majorHAnsi" w:hAnsiTheme="majorHAnsi" w:cstheme="majorHAnsi"/>
          <w:bCs/>
          <w:sz w:val="28"/>
          <w:szCs w:val="28"/>
          <w:lang w:val="pt-BR"/>
        </w:rPr>
        <w:t xml:space="preserve"> chưa đúng theo chỉ đạo</w:t>
      </w:r>
      <w:r w:rsidRPr="00AA54BA">
        <w:rPr>
          <w:rFonts w:asciiTheme="majorHAnsi" w:hAnsiTheme="majorHAnsi" w:cstheme="majorHAnsi"/>
          <w:bCs/>
          <w:sz w:val="28"/>
          <w:szCs w:val="28"/>
        </w:rPr>
        <w:t xml:space="preserve"> vệ sinh môi trường</w:t>
      </w:r>
      <w:r w:rsidRPr="00AA54BA">
        <w:rPr>
          <w:rFonts w:asciiTheme="majorHAnsi" w:hAnsiTheme="majorHAnsi" w:cstheme="majorHAnsi"/>
          <w:bCs/>
          <w:sz w:val="28"/>
          <w:szCs w:val="28"/>
          <w:lang w:val="pt-BR"/>
        </w:rPr>
        <w:t xml:space="preserve"> </w:t>
      </w:r>
      <w:r w:rsidRPr="00AA54BA">
        <w:rPr>
          <w:rFonts w:asciiTheme="majorHAnsi" w:hAnsiTheme="majorHAnsi" w:cstheme="majorHAnsi"/>
          <w:bCs/>
          <w:sz w:val="28"/>
          <w:szCs w:val="28"/>
        </w:rPr>
        <w:t>khu vực</w:t>
      </w:r>
      <w:r w:rsidRPr="00AA54BA">
        <w:rPr>
          <w:rFonts w:asciiTheme="majorHAnsi" w:hAnsiTheme="majorHAnsi" w:cstheme="majorHAnsi"/>
          <w:bCs/>
          <w:sz w:val="28"/>
          <w:szCs w:val="28"/>
          <w:lang w:val="pt-BR"/>
        </w:rPr>
        <w:t xml:space="preserve"> trong và</w:t>
      </w:r>
      <w:r w:rsidRPr="00AA54BA">
        <w:rPr>
          <w:rFonts w:asciiTheme="majorHAnsi" w:hAnsiTheme="majorHAnsi" w:cstheme="majorHAnsi"/>
          <w:bCs/>
          <w:sz w:val="28"/>
          <w:szCs w:val="28"/>
        </w:rPr>
        <w:t xml:space="preserve"> ngoài lớp học chưa sạch sẽ</w:t>
      </w:r>
      <w:r w:rsidRPr="00AA54BA">
        <w:rPr>
          <w:rFonts w:asciiTheme="majorHAnsi" w:hAnsiTheme="majorHAnsi" w:cstheme="majorHAnsi"/>
          <w:bCs/>
          <w:sz w:val="28"/>
          <w:szCs w:val="28"/>
          <w:lang w:val="pt-BR"/>
        </w:rPr>
        <w:t xml:space="preserve">. </w:t>
      </w:r>
    </w:p>
    <w:p w14:paraId="29AE3A19" w14:textId="43272C08" w:rsidR="00606DA0" w:rsidRPr="00AA54BA" w:rsidRDefault="00976E57" w:rsidP="003234AB">
      <w:pPr>
        <w:spacing w:before="120" w:after="120" w:line="240" w:lineRule="auto"/>
        <w:ind w:firstLine="720"/>
        <w:jc w:val="both"/>
        <w:rPr>
          <w:rFonts w:asciiTheme="majorHAnsi" w:hAnsiTheme="majorHAnsi" w:cstheme="majorHAnsi"/>
          <w:bCs/>
          <w:sz w:val="28"/>
          <w:szCs w:val="28"/>
          <w:lang w:val="pt-BR"/>
        </w:rPr>
      </w:pPr>
      <w:r w:rsidRPr="00AA54BA">
        <w:rPr>
          <w:rFonts w:asciiTheme="majorHAnsi" w:hAnsiTheme="majorHAnsi" w:cstheme="majorHAnsi"/>
          <w:bCs/>
          <w:sz w:val="28"/>
          <w:szCs w:val="28"/>
          <w:lang w:val="pt-BR"/>
        </w:rPr>
        <w:lastRenderedPageBreak/>
        <w:t xml:space="preserve">- </w:t>
      </w:r>
      <w:r w:rsidR="00606DA0" w:rsidRPr="00AA54BA">
        <w:rPr>
          <w:rFonts w:asciiTheme="majorHAnsi" w:hAnsiTheme="majorHAnsi" w:cstheme="majorHAnsi"/>
          <w:bCs/>
          <w:sz w:val="28"/>
          <w:szCs w:val="28"/>
          <w:lang w:val="pt-BR"/>
        </w:rPr>
        <w:t xml:space="preserve">Đoàn kiểm tra đã kịp thời chấn chỉnh và tái kiểm tra các đơn vị sai phạm. Đến thời điểm hiện tại các cơ sở đều đã khắc phục các sai phạm. </w:t>
      </w:r>
    </w:p>
    <w:p w14:paraId="1BF78CF4" w14:textId="664DBCBC" w:rsidR="00606DA0" w:rsidRPr="00AA54BA" w:rsidRDefault="00020685" w:rsidP="003234AB">
      <w:pPr>
        <w:tabs>
          <w:tab w:val="left" w:pos="1418"/>
          <w:tab w:val="left" w:leader="dot" w:pos="9298"/>
        </w:tabs>
        <w:spacing w:before="120" w:after="120" w:line="240" w:lineRule="auto"/>
        <w:ind w:firstLine="720"/>
        <w:jc w:val="both"/>
        <w:rPr>
          <w:rFonts w:asciiTheme="majorHAnsi" w:hAnsiTheme="majorHAnsi" w:cstheme="majorHAnsi"/>
          <w:b/>
          <w:i/>
          <w:sz w:val="28"/>
          <w:szCs w:val="28"/>
          <w:shd w:val="clear" w:color="auto" w:fill="FFFFFF"/>
        </w:rPr>
      </w:pPr>
      <w:r w:rsidRPr="00AA54BA">
        <w:rPr>
          <w:rFonts w:asciiTheme="majorHAnsi" w:hAnsiTheme="majorHAnsi" w:cstheme="majorHAnsi"/>
          <w:b/>
          <w:i/>
          <w:sz w:val="28"/>
          <w:szCs w:val="28"/>
          <w:shd w:val="clear" w:color="auto" w:fill="FFFFFF"/>
        </w:rPr>
        <w:t>10</w:t>
      </w:r>
      <w:r w:rsidR="00606DA0" w:rsidRPr="00AA54BA">
        <w:rPr>
          <w:rFonts w:asciiTheme="majorHAnsi" w:hAnsiTheme="majorHAnsi" w:cstheme="majorHAnsi"/>
          <w:b/>
          <w:i/>
          <w:sz w:val="28"/>
          <w:szCs w:val="28"/>
          <w:shd w:val="clear" w:color="auto" w:fill="FFFFFF"/>
        </w:rPr>
        <w:t>.2.</w:t>
      </w:r>
      <w:r w:rsidR="004C1956" w:rsidRPr="00AA54BA">
        <w:rPr>
          <w:rFonts w:asciiTheme="majorHAnsi" w:hAnsiTheme="majorHAnsi" w:cstheme="majorHAnsi"/>
          <w:b/>
          <w:i/>
          <w:sz w:val="28"/>
          <w:szCs w:val="28"/>
          <w:shd w:val="clear" w:color="auto" w:fill="FFFFFF"/>
        </w:rPr>
        <w:t>4</w:t>
      </w:r>
      <w:r w:rsidR="00606DA0" w:rsidRPr="00AA54BA">
        <w:rPr>
          <w:rFonts w:asciiTheme="majorHAnsi" w:hAnsiTheme="majorHAnsi" w:cstheme="majorHAnsi"/>
          <w:b/>
          <w:i/>
          <w:sz w:val="28"/>
          <w:szCs w:val="28"/>
          <w:shd w:val="clear" w:color="auto" w:fill="FFFFFF"/>
        </w:rPr>
        <w:t>. Kiểm tra về thực hiện Chương trình giáo dục phổ thông 2018 và lựa chọn sách giáo khoa, tài liệu tham khảo</w:t>
      </w:r>
    </w:p>
    <w:p w14:paraId="02E72524" w14:textId="30C4D0C9" w:rsidR="00606DA0" w:rsidRPr="00AA54BA" w:rsidRDefault="007D1070" w:rsidP="003234AB">
      <w:pPr>
        <w:tabs>
          <w:tab w:val="left" w:pos="1418"/>
          <w:tab w:val="left" w:leader="dot" w:pos="9298"/>
        </w:tabs>
        <w:spacing w:before="120" w:after="120" w:line="240" w:lineRule="auto"/>
        <w:ind w:firstLine="72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Năm học 2023 –</w:t>
      </w:r>
      <w:r w:rsidR="00976E57" w:rsidRPr="00AA54BA">
        <w:rPr>
          <w:rFonts w:asciiTheme="majorHAnsi" w:hAnsiTheme="majorHAnsi" w:cstheme="majorHAnsi"/>
          <w:sz w:val="28"/>
          <w:szCs w:val="28"/>
          <w:shd w:val="clear" w:color="auto" w:fill="FFFFFF"/>
        </w:rPr>
        <w:t xml:space="preserve"> 2024</w:t>
      </w:r>
      <w:r>
        <w:rPr>
          <w:rFonts w:asciiTheme="majorHAnsi" w:hAnsiTheme="majorHAnsi" w:cstheme="majorHAnsi"/>
          <w:sz w:val="28"/>
          <w:szCs w:val="28"/>
          <w:shd w:val="clear" w:color="auto" w:fill="FFFFFF"/>
        </w:rPr>
        <w:t>,</w:t>
      </w:r>
      <w:r w:rsidR="00976E57" w:rsidRPr="00AA54BA">
        <w:rPr>
          <w:rFonts w:asciiTheme="majorHAnsi" w:hAnsiTheme="majorHAnsi" w:cstheme="majorHAnsi"/>
          <w:sz w:val="28"/>
          <w:szCs w:val="28"/>
          <w:shd w:val="clear" w:color="auto" w:fill="FFFFFF"/>
        </w:rPr>
        <w:t xml:space="preserve"> </w:t>
      </w:r>
      <w:r w:rsidR="00606DA0" w:rsidRPr="00AA54BA">
        <w:rPr>
          <w:rFonts w:asciiTheme="majorHAnsi" w:hAnsiTheme="majorHAnsi" w:cstheme="majorHAnsi"/>
          <w:sz w:val="28"/>
          <w:szCs w:val="28"/>
          <w:shd w:val="clear" w:color="auto" w:fill="FFFFFF"/>
        </w:rPr>
        <w:t>kiểm tra</w:t>
      </w:r>
      <w:r w:rsidR="00606DA0" w:rsidRPr="00AA54BA">
        <w:rPr>
          <w:rFonts w:asciiTheme="majorHAnsi" w:hAnsiTheme="majorHAnsi" w:cstheme="majorHAnsi"/>
          <w:b/>
          <w:sz w:val="28"/>
          <w:szCs w:val="28"/>
          <w:shd w:val="clear" w:color="auto" w:fill="FFFFFF"/>
        </w:rPr>
        <w:t xml:space="preserve"> </w:t>
      </w:r>
      <w:r>
        <w:rPr>
          <w:rFonts w:asciiTheme="majorHAnsi" w:hAnsiTheme="majorHAnsi" w:cstheme="majorHAnsi"/>
          <w:sz w:val="28"/>
          <w:szCs w:val="28"/>
          <w:shd w:val="clear" w:color="auto" w:fill="FFFFFF"/>
        </w:rPr>
        <w:t>35 trường, trong đó,</w:t>
      </w:r>
      <w:r w:rsidR="00606DA0" w:rsidRPr="00AA54BA">
        <w:rPr>
          <w:rFonts w:asciiTheme="majorHAnsi" w:hAnsiTheme="majorHAnsi" w:cstheme="majorHAnsi"/>
          <w:sz w:val="28"/>
          <w:szCs w:val="28"/>
          <w:shd w:val="clear" w:color="auto" w:fill="FFFFFF"/>
        </w:rPr>
        <w:t xml:space="preserve"> 26 trường tiểu học</w:t>
      </w:r>
      <w:r>
        <w:rPr>
          <w:rFonts w:asciiTheme="majorHAnsi" w:hAnsiTheme="majorHAnsi" w:cstheme="majorHAnsi"/>
          <w:sz w:val="28"/>
          <w:szCs w:val="28"/>
          <w:shd w:val="clear" w:color="auto" w:fill="FFFFFF"/>
        </w:rPr>
        <w:t xml:space="preserve"> gồm</w:t>
      </w:r>
      <w:r w:rsidR="00606DA0" w:rsidRPr="00AA54BA">
        <w:rPr>
          <w:rFonts w:asciiTheme="majorHAnsi" w:hAnsiTheme="majorHAnsi" w:cstheme="majorHAnsi"/>
          <w:iCs/>
          <w:sz w:val="28"/>
          <w:szCs w:val="28"/>
        </w:rPr>
        <w:t xml:space="preserve">: </w:t>
      </w:r>
      <w:r>
        <w:rPr>
          <w:rFonts w:asciiTheme="majorHAnsi" w:hAnsiTheme="majorHAnsi" w:cstheme="majorHAnsi"/>
          <w:iCs/>
          <w:sz w:val="28"/>
          <w:szCs w:val="28"/>
        </w:rPr>
        <w:t xml:space="preserve">TH </w:t>
      </w:r>
      <w:r w:rsidR="00606DA0" w:rsidRPr="00AA54BA">
        <w:rPr>
          <w:rFonts w:asciiTheme="majorHAnsi" w:hAnsiTheme="majorHAnsi" w:cstheme="majorHAnsi"/>
          <w:iCs/>
          <w:sz w:val="28"/>
          <w:szCs w:val="28"/>
        </w:rPr>
        <w:t xml:space="preserve">Võ Thị Thừa, Quang Trung, Phạm Văn Chiêu, Võ Văn Tần, Nguyễn Thị Minh Khai, Võ Thị Sáu, </w:t>
      </w:r>
      <w:r w:rsidR="00606DA0" w:rsidRPr="00AA54BA">
        <w:rPr>
          <w:rFonts w:asciiTheme="majorHAnsi" w:hAnsiTheme="majorHAnsi" w:cstheme="majorHAnsi"/>
          <w:sz w:val="28"/>
          <w:szCs w:val="28"/>
          <w:shd w:val="clear" w:color="auto" w:fill="FFFFFF"/>
        </w:rPr>
        <w:t>Quang Trung, Quới Xuân, Nguyễn An Khương, Trần Văn Ơn, Phạm Văn Chiêu, Lê Văn Thọ, Nguyễn Thái Bình, Nguyễn Thị Định, Trương Định, Kim Đồng, Nguyễn Trãi, Hà Huy Giáp, Nguyễn Văn Thệ, Trần Văn, Trần Quốc Toản, Nam Việt, Tre Việt, Tuệ Đức, Thần Đồng và Chuyên biệt Ánh Dương; 09 trường THCS</w:t>
      </w:r>
      <w:r>
        <w:rPr>
          <w:rFonts w:asciiTheme="majorHAnsi" w:hAnsiTheme="majorHAnsi" w:cstheme="majorHAnsi"/>
          <w:sz w:val="28"/>
          <w:szCs w:val="28"/>
          <w:shd w:val="clear" w:color="auto" w:fill="FFFFFF"/>
        </w:rPr>
        <w:t xml:space="preserve"> gồm</w:t>
      </w:r>
      <w:r w:rsidR="00606DA0" w:rsidRPr="00AA54BA">
        <w:rPr>
          <w:rFonts w:asciiTheme="majorHAnsi" w:hAnsiTheme="majorHAnsi" w:cstheme="majorHAnsi"/>
          <w:sz w:val="28"/>
          <w:szCs w:val="28"/>
          <w:shd w:val="clear" w:color="auto" w:fill="FFFFFF"/>
        </w:rPr>
        <w:t>:</w:t>
      </w:r>
      <w:r>
        <w:rPr>
          <w:rFonts w:asciiTheme="majorHAnsi" w:hAnsiTheme="majorHAnsi" w:cstheme="majorHAnsi"/>
          <w:sz w:val="28"/>
          <w:szCs w:val="28"/>
          <w:shd w:val="clear" w:color="auto" w:fill="FFFFFF"/>
        </w:rPr>
        <w:t xml:space="preserve"> THCS</w:t>
      </w:r>
      <w:r w:rsidR="00606DA0" w:rsidRPr="00AA54BA">
        <w:rPr>
          <w:rFonts w:asciiTheme="majorHAnsi" w:hAnsiTheme="majorHAnsi" w:cstheme="majorHAnsi"/>
          <w:sz w:val="28"/>
          <w:szCs w:val="28"/>
          <w:shd w:val="clear" w:color="auto" w:fill="FFFFFF"/>
        </w:rPr>
        <w:t xml:space="preserve"> Trần Hưng Đạo, Hà Huy Tập, Nguyễn Chí Thanh, Nguyễn Ảnh Thủ, Phan Bội Châu, Trần Quang Khải, Nguyễn Trung Trực, Nguyễn Hiền, Nguyễn Huệ.</w:t>
      </w:r>
    </w:p>
    <w:p w14:paraId="788887E7" w14:textId="77777777" w:rsidR="00606DA0" w:rsidRPr="00AA54BA" w:rsidRDefault="00606DA0" w:rsidP="003234AB">
      <w:pPr>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sz w:val="28"/>
          <w:szCs w:val="28"/>
          <w:shd w:val="clear" w:color="auto" w:fill="FFFFFF"/>
        </w:rPr>
        <w:t>- Nội dung kiểm tra:</w:t>
      </w:r>
      <w:r w:rsidRPr="00AA54BA">
        <w:rPr>
          <w:rFonts w:asciiTheme="majorHAnsi" w:hAnsiTheme="majorHAnsi" w:cstheme="majorHAnsi"/>
          <w:b/>
          <w:sz w:val="28"/>
          <w:szCs w:val="28"/>
          <w:shd w:val="clear" w:color="auto" w:fill="FFFFFF"/>
        </w:rPr>
        <w:t xml:space="preserve"> </w:t>
      </w:r>
      <w:r w:rsidRPr="00AA54BA">
        <w:rPr>
          <w:rFonts w:asciiTheme="majorHAnsi" w:hAnsiTheme="majorHAnsi" w:cstheme="majorHAnsi"/>
          <w:sz w:val="28"/>
          <w:szCs w:val="28"/>
          <w:shd w:val="clear" w:color="auto" w:fill="FFFFFF"/>
        </w:rPr>
        <w:t>Việc triển khai thực hiện</w:t>
      </w:r>
      <w:r w:rsidRPr="00AA54BA">
        <w:rPr>
          <w:rFonts w:asciiTheme="majorHAnsi" w:hAnsiTheme="majorHAnsi" w:cstheme="majorHAnsi"/>
          <w:b/>
          <w:sz w:val="28"/>
          <w:szCs w:val="28"/>
          <w:shd w:val="clear" w:color="auto" w:fill="FFFFFF"/>
        </w:rPr>
        <w:t xml:space="preserve"> </w:t>
      </w:r>
      <w:r w:rsidRPr="00AA54BA">
        <w:rPr>
          <w:rFonts w:asciiTheme="majorHAnsi" w:hAnsiTheme="majorHAnsi" w:cstheme="majorHAnsi"/>
          <w:sz w:val="28"/>
          <w:szCs w:val="28"/>
          <w:shd w:val="clear" w:color="auto" w:fill="FFFFFF"/>
        </w:rPr>
        <w:t>giảng dạy</w:t>
      </w:r>
      <w:r w:rsidRPr="00AA54BA">
        <w:rPr>
          <w:rFonts w:asciiTheme="majorHAnsi" w:hAnsiTheme="majorHAnsi" w:cstheme="majorHAnsi"/>
          <w:b/>
          <w:sz w:val="28"/>
          <w:szCs w:val="28"/>
          <w:shd w:val="clear" w:color="auto" w:fill="FFFFFF"/>
        </w:rPr>
        <w:t xml:space="preserve"> </w:t>
      </w:r>
      <w:r w:rsidRPr="00AA54BA">
        <w:rPr>
          <w:rFonts w:asciiTheme="majorHAnsi" w:hAnsiTheme="majorHAnsi" w:cstheme="majorHAnsi"/>
          <w:sz w:val="28"/>
          <w:szCs w:val="28"/>
          <w:shd w:val="clear" w:color="auto" w:fill="FFFFFF"/>
        </w:rPr>
        <w:t>Chương trình giáo dục, trang thiết bị dạy học.</w:t>
      </w:r>
    </w:p>
    <w:p w14:paraId="28D2A11B" w14:textId="77777777" w:rsidR="00606DA0" w:rsidRPr="00AA54BA" w:rsidRDefault="00606DA0" w:rsidP="003234AB">
      <w:pPr>
        <w:shd w:val="clear" w:color="auto" w:fill="FFFFFF"/>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Nhận xét, đánh giá: </w:t>
      </w:r>
    </w:p>
    <w:p w14:paraId="337B60DA" w14:textId="2FFFA86F" w:rsidR="00606DA0" w:rsidRPr="00AA54BA" w:rsidRDefault="00606DA0" w:rsidP="003234AB">
      <w:pPr>
        <w:tabs>
          <w:tab w:val="left" w:pos="1418"/>
          <w:tab w:val="left" w:leader="dot" w:pos="9298"/>
        </w:tabs>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Mặt được: Các trường đã tổ chức quán triệt, triển khai đầy đủ các văn bản t</w:t>
      </w:r>
      <w:r w:rsidR="007D1070">
        <w:rPr>
          <w:rFonts w:asciiTheme="majorHAnsi" w:hAnsiTheme="majorHAnsi" w:cstheme="majorHAnsi"/>
          <w:sz w:val="28"/>
          <w:szCs w:val="28"/>
          <w:shd w:val="clear" w:color="auto" w:fill="FFFFFF"/>
        </w:rPr>
        <w:t>hực hiện Chương trình g</w:t>
      </w:r>
      <w:r w:rsidRPr="00AA54BA">
        <w:rPr>
          <w:rFonts w:asciiTheme="majorHAnsi" w:hAnsiTheme="majorHAnsi" w:cstheme="majorHAnsi"/>
          <w:sz w:val="28"/>
          <w:szCs w:val="28"/>
          <w:shd w:val="clear" w:color="auto" w:fill="FFFFFF"/>
        </w:rPr>
        <w:t>iáo dục phổ thông 2018; đã xây dựng và triển khai Kế hoạch giáo dục của nhà trường sau khi được Hội đồng trường phê duyệt; xâ</w:t>
      </w:r>
      <w:r w:rsidR="007D1070">
        <w:rPr>
          <w:rFonts w:asciiTheme="majorHAnsi" w:hAnsiTheme="majorHAnsi" w:cstheme="majorHAnsi"/>
          <w:sz w:val="28"/>
          <w:szCs w:val="28"/>
          <w:shd w:val="clear" w:color="auto" w:fill="FFFFFF"/>
        </w:rPr>
        <w:t>y dựng và triển khai thực hiện k</w:t>
      </w:r>
      <w:r w:rsidRPr="00AA54BA">
        <w:rPr>
          <w:rFonts w:asciiTheme="majorHAnsi" w:hAnsiTheme="majorHAnsi" w:cstheme="majorHAnsi"/>
          <w:sz w:val="28"/>
          <w:szCs w:val="28"/>
          <w:shd w:val="clear" w:color="auto" w:fill="FFFFFF"/>
        </w:rPr>
        <w:t xml:space="preserve">ế </w:t>
      </w:r>
      <w:r w:rsidR="007D1070">
        <w:rPr>
          <w:rFonts w:asciiTheme="majorHAnsi" w:hAnsiTheme="majorHAnsi" w:cstheme="majorHAnsi"/>
          <w:sz w:val="28"/>
          <w:szCs w:val="28"/>
          <w:shd w:val="clear" w:color="auto" w:fill="FFFFFF"/>
        </w:rPr>
        <w:t>hoạch kiểm tra, đánh giá định kỳ,</w:t>
      </w:r>
      <w:r w:rsidRPr="00AA54BA">
        <w:rPr>
          <w:rFonts w:asciiTheme="majorHAnsi" w:hAnsiTheme="majorHAnsi" w:cstheme="majorHAnsi"/>
          <w:sz w:val="28"/>
          <w:szCs w:val="28"/>
          <w:shd w:val="clear" w:color="auto" w:fill="FFFFFF"/>
        </w:rPr>
        <w:t xml:space="preserve"> đúng quy định; tổ chức kiểm tra, đánh giá chú trọng đánh giá năng lực, phẩm chất của học sinh, đảm bảo tính khách quan, công bằng, phù hợp với mục tiêu, yêu cầu</w:t>
      </w:r>
      <w:r w:rsidR="007D1070">
        <w:rPr>
          <w:rFonts w:asciiTheme="majorHAnsi" w:hAnsiTheme="majorHAnsi" w:cstheme="majorHAnsi"/>
          <w:sz w:val="28"/>
          <w:szCs w:val="28"/>
          <w:shd w:val="clear" w:color="auto" w:fill="FFFFFF"/>
        </w:rPr>
        <w:t xml:space="preserve"> của chương trình Chương trình g</w:t>
      </w:r>
      <w:r w:rsidRPr="00AA54BA">
        <w:rPr>
          <w:rFonts w:asciiTheme="majorHAnsi" w:hAnsiTheme="majorHAnsi" w:cstheme="majorHAnsi"/>
          <w:sz w:val="28"/>
          <w:szCs w:val="28"/>
          <w:shd w:val="clear" w:color="auto" w:fill="FFFFFF"/>
        </w:rPr>
        <w:t>iáo dục phổ thông 2018; phân công chuyên môn đảm bảo phù hợp với năng lực, sở trường của giáo viên; xây dựng học liệu số trên hệ thống dạy và học trực tuyến của nhà trường; tổ chức lựa chọn sách giáo khoa cho năm học 2024 - 2025 theo đúng quy định tại Thông tư số 27/2023/TT-BGDĐT ngày 28/12/2023 của Bộ Giáo dục và Đào tạo.</w:t>
      </w:r>
    </w:p>
    <w:p w14:paraId="1F3F4F15" w14:textId="77777777" w:rsidR="00606DA0" w:rsidRPr="00AA54BA" w:rsidRDefault="00606DA0" w:rsidP="003234AB">
      <w:pPr>
        <w:tabs>
          <w:tab w:val="left" w:pos="1418"/>
          <w:tab w:val="left" w:leader="dot" w:pos="9298"/>
        </w:tabs>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Hạn chế: Do thiếu giáo viên, thiếu phòng học nên còn một vài lớp ở các trường THCS phải xếp thời khóa biểu xen kẽ nội dung chính khóa và ngoài giờ chính khóa (các lớp này đảm bảo 100% học sinh đồng thuận tham gia các nội dung ngoài giờ chính khóa do nhà trường tổ chức).</w:t>
      </w:r>
    </w:p>
    <w:p w14:paraId="5AC9A1D5" w14:textId="441125F1" w:rsidR="00606DA0" w:rsidRPr="00AA54BA" w:rsidRDefault="00020685" w:rsidP="003234AB">
      <w:pPr>
        <w:tabs>
          <w:tab w:val="left" w:pos="0"/>
          <w:tab w:val="left" w:leader="dot" w:pos="9298"/>
        </w:tabs>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shd w:val="clear" w:color="auto" w:fill="FFFFFF"/>
        </w:rPr>
        <w:t>10</w:t>
      </w:r>
      <w:r w:rsidR="00606DA0" w:rsidRPr="00AA54BA">
        <w:rPr>
          <w:rFonts w:asciiTheme="majorHAnsi" w:hAnsiTheme="majorHAnsi" w:cstheme="majorHAnsi"/>
          <w:b/>
          <w:i/>
          <w:sz w:val="28"/>
          <w:szCs w:val="28"/>
          <w:shd w:val="clear" w:color="auto" w:fill="FFFFFF"/>
        </w:rPr>
        <w:t>.2.</w:t>
      </w:r>
      <w:r w:rsidR="004C1956" w:rsidRPr="00AA54BA">
        <w:rPr>
          <w:rFonts w:asciiTheme="majorHAnsi" w:hAnsiTheme="majorHAnsi" w:cstheme="majorHAnsi"/>
          <w:b/>
          <w:i/>
          <w:sz w:val="28"/>
          <w:szCs w:val="28"/>
          <w:shd w:val="clear" w:color="auto" w:fill="FFFFFF"/>
        </w:rPr>
        <w:t>5</w:t>
      </w:r>
      <w:r w:rsidR="00606DA0" w:rsidRPr="00AA54BA">
        <w:rPr>
          <w:rFonts w:asciiTheme="majorHAnsi" w:hAnsiTheme="majorHAnsi" w:cstheme="majorHAnsi"/>
          <w:b/>
          <w:i/>
          <w:sz w:val="28"/>
          <w:szCs w:val="28"/>
          <w:shd w:val="clear" w:color="auto" w:fill="FFFFFF"/>
        </w:rPr>
        <w:t xml:space="preserve">. Kiểm tra </w:t>
      </w:r>
      <w:r w:rsidR="00606DA0" w:rsidRPr="00AA54BA">
        <w:rPr>
          <w:rFonts w:asciiTheme="majorHAnsi" w:hAnsiTheme="majorHAnsi" w:cstheme="majorHAnsi"/>
          <w:b/>
          <w:i/>
          <w:sz w:val="28"/>
          <w:szCs w:val="28"/>
        </w:rPr>
        <w:t xml:space="preserve">công tác y tế </w:t>
      </w:r>
    </w:p>
    <w:p w14:paraId="045253FB" w14:textId="364E4DB9" w:rsidR="00606DA0" w:rsidRPr="00AA54BA" w:rsidRDefault="00976E57" w:rsidP="003234AB">
      <w:pPr>
        <w:tabs>
          <w:tab w:val="left" w:pos="0"/>
          <w:tab w:val="left" w:leader="dot" w:pos="9298"/>
        </w:tabs>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sz w:val="28"/>
          <w:szCs w:val="28"/>
        </w:rPr>
        <w:t xml:space="preserve">- </w:t>
      </w:r>
      <w:r w:rsidR="00606DA0" w:rsidRPr="00AA54BA">
        <w:rPr>
          <w:rFonts w:asciiTheme="majorHAnsi" w:hAnsiTheme="majorHAnsi" w:cstheme="majorHAnsi"/>
          <w:sz w:val="28"/>
          <w:szCs w:val="28"/>
        </w:rPr>
        <w:t>Phối hợp với Trung tâm Y tế Quận 12 kiểm tra 131 cơ sở giáo dục mầm non, tiểu học, trung học cơ sở, trung học phổ thông trên địa bàn quận.</w:t>
      </w:r>
    </w:p>
    <w:p w14:paraId="656C715D" w14:textId="77777777" w:rsidR="00606DA0" w:rsidRPr="00AA54BA" w:rsidRDefault="00606DA0" w:rsidP="003234AB">
      <w:pPr>
        <w:spacing w:after="120" w:line="240" w:lineRule="auto"/>
        <w:ind w:firstLine="720"/>
        <w:jc w:val="both"/>
        <w:rPr>
          <w:rFonts w:asciiTheme="majorHAnsi" w:hAnsiTheme="majorHAnsi" w:cstheme="majorHAnsi"/>
          <w:bCs/>
          <w:sz w:val="28"/>
          <w:szCs w:val="28"/>
        </w:rPr>
      </w:pPr>
      <w:r w:rsidRPr="00AA54BA">
        <w:rPr>
          <w:rFonts w:asciiTheme="majorHAnsi" w:hAnsiTheme="majorHAnsi" w:cstheme="majorHAnsi"/>
          <w:sz w:val="28"/>
          <w:szCs w:val="28"/>
          <w:shd w:val="clear" w:color="auto" w:fill="FFFFFF"/>
        </w:rPr>
        <w:t>- Nội dung kiểm tra:</w:t>
      </w:r>
      <w:r w:rsidRPr="00AA54BA">
        <w:rPr>
          <w:rFonts w:asciiTheme="majorHAnsi" w:hAnsiTheme="majorHAnsi" w:cstheme="majorHAnsi"/>
          <w:b/>
          <w:sz w:val="28"/>
          <w:szCs w:val="28"/>
          <w:shd w:val="clear" w:color="auto" w:fill="FFFFFF"/>
        </w:rPr>
        <w:t xml:space="preserve"> </w:t>
      </w:r>
      <w:r w:rsidRPr="00AA54BA">
        <w:rPr>
          <w:rFonts w:asciiTheme="majorHAnsi" w:hAnsiTheme="majorHAnsi" w:cstheme="majorHAnsi"/>
          <w:bCs/>
          <w:sz w:val="28"/>
          <w:szCs w:val="28"/>
          <w:lang w:val="vi-VN"/>
        </w:rPr>
        <w:t>Công tác tổ chức và kế hoạch</w:t>
      </w:r>
      <w:r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lang w:val="vi-VN"/>
        </w:rPr>
        <w:t>các điều ki</w:t>
      </w:r>
      <w:r w:rsidRPr="00AA54BA">
        <w:rPr>
          <w:rFonts w:asciiTheme="majorHAnsi" w:hAnsiTheme="majorHAnsi" w:cstheme="majorHAnsi"/>
          <w:bCs/>
          <w:sz w:val="28"/>
          <w:szCs w:val="28"/>
        </w:rPr>
        <w:t>ệ</w:t>
      </w:r>
      <w:r w:rsidRPr="00AA54BA">
        <w:rPr>
          <w:rFonts w:asciiTheme="majorHAnsi" w:hAnsiTheme="majorHAnsi" w:cstheme="majorHAnsi"/>
          <w:bCs/>
          <w:sz w:val="28"/>
          <w:szCs w:val="28"/>
          <w:lang w:val="vi-VN"/>
        </w:rPr>
        <w:t>n về cơ sở v</w:t>
      </w:r>
      <w:r w:rsidRPr="00AA54BA">
        <w:rPr>
          <w:rFonts w:asciiTheme="majorHAnsi" w:hAnsiTheme="majorHAnsi" w:cstheme="majorHAnsi"/>
          <w:bCs/>
          <w:sz w:val="28"/>
          <w:szCs w:val="28"/>
        </w:rPr>
        <w:t>ậ</w:t>
      </w:r>
      <w:r w:rsidRPr="00AA54BA">
        <w:rPr>
          <w:rFonts w:asciiTheme="majorHAnsi" w:hAnsiTheme="majorHAnsi" w:cstheme="majorHAnsi"/>
          <w:bCs/>
          <w:sz w:val="28"/>
          <w:szCs w:val="28"/>
          <w:lang w:val="vi-VN"/>
        </w:rPr>
        <w:t>t chất</w:t>
      </w:r>
      <w:r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lang w:val="vi-VN"/>
        </w:rPr>
        <w:t xml:space="preserve">các điều kiện về cấp </w:t>
      </w:r>
      <w:r w:rsidRPr="00AA54BA">
        <w:rPr>
          <w:rFonts w:asciiTheme="majorHAnsi" w:hAnsiTheme="majorHAnsi" w:cstheme="majorHAnsi"/>
          <w:bCs/>
          <w:sz w:val="28"/>
          <w:szCs w:val="28"/>
          <w:shd w:val="solid" w:color="FFFFFF" w:fill="auto"/>
          <w:lang w:val="vi-VN"/>
        </w:rPr>
        <w:t>thoát</w:t>
      </w:r>
      <w:r w:rsidRPr="00AA54BA">
        <w:rPr>
          <w:rFonts w:asciiTheme="majorHAnsi" w:hAnsiTheme="majorHAnsi" w:cstheme="majorHAnsi"/>
          <w:bCs/>
          <w:sz w:val="28"/>
          <w:szCs w:val="28"/>
          <w:lang w:val="vi-VN"/>
        </w:rPr>
        <w:t xml:space="preserve"> n</w:t>
      </w:r>
      <w:r w:rsidRPr="00AA54BA">
        <w:rPr>
          <w:rFonts w:asciiTheme="majorHAnsi" w:hAnsiTheme="majorHAnsi" w:cstheme="majorHAnsi"/>
          <w:bCs/>
          <w:sz w:val="28"/>
          <w:szCs w:val="28"/>
        </w:rPr>
        <w:t>ướ</w:t>
      </w:r>
      <w:r w:rsidRPr="00AA54BA">
        <w:rPr>
          <w:rFonts w:asciiTheme="majorHAnsi" w:hAnsiTheme="majorHAnsi" w:cstheme="majorHAnsi"/>
          <w:bCs/>
          <w:sz w:val="28"/>
          <w:szCs w:val="28"/>
          <w:lang w:val="vi-VN"/>
        </w:rPr>
        <w:t>c và vệ sinh môi trường</w:t>
      </w:r>
      <w:r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lang w:val="vi-VN"/>
        </w:rPr>
        <w:t>các điều kiện về an toàn thực phẩm</w:t>
      </w:r>
      <w:r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lang w:val="vi-VN"/>
        </w:rPr>
        <w:t>môi tr</w:t>
      </w:r>
      <w:r w:rsidRPr="00AA54BA">
        <w:rPr>
          <w:rFonts w:asciiTheme="majorHAnsi" w:hAnsiTheme="majorHAnsi" w:cstheme="majorHAnsi"/>
          <w:bCs/>
          <w:sz w:val="28"/>
          <w:szCs w:val="28"/>
          <w:shd w:val="solid" w:color="FFFFFF" w:fill="auto"/>
          <w:lang w:val="vi-VN"/>
        </w:rPr>
        <w:t>ườ</w:t>
      </w:r>
      <w:r w:rsidRPr="00AA54BA">
        <w:rPr>
          <w:rFonts w:asciiTheme="majorHAnsi" w:hAnsiTheme="majorHAnsi" w:cstheme="majorHAnsi"/>
          <w:bCs/>
          <w:sz w:val="28"/>
          <w:szCs w:val="28"/>
        </w:rPr>
        <w:t>n</w:t>
      </w:r>
      <w:r w:rsidRPr="00AA54BA">
        <w:rPr>
          <w:rFonts w:asciiTheme="majorHAnsi" w:hAnsiTheme="majorHAnsi" w:cstheme="majorHAnsi"/>
          <w:bCs/>
          <w:sz w:val="28"/>
          <w:szCs w:val="28"/>
          <w:lang w:val="vi-VN"/>
        </w:rPr>
        <w:t>g thực th</w:t>
      </w:r>
      <w:r w:rsidRPr="00AA54BA">
        <w:rPr>
          <w:rFonts w:asciiTheme="majorHAnsi" w:hAnsiTheme="majorHAnsi" w:cstheme="majorHAnsi"/>
          <w:bCs/>
          <w:sz w:val="28"/>
          <w:szCs w:val="28"/>
        </w:rPr>
        <w:t>i</w:t>
      </w:r>
      <w:r w:rsidRPr="00AA54BA">
        <w:rPr>
          <w:rFonts w:asciiTheme="majorHAnsi" w:hAnsiTheme="majorHAnsi" w:cstheme="majorHAnsi"/>
          <w:bCs/>
          <w:sz w:val="28"/>
          <w:szCs w:val="28"/>
          <w:lang w:val="vi-VN"/>
        </w:rPr>
        <w:t xml:space="preserve"> chính sách và xây dựng các m</w:t>
      </w:r>
      <w:r w:rsidRPr="00AA54BA">
        <w:rPr>
          <w:rFonts w:asciiTheme="majorHAnsi" w:hAnsiTheme="majorHAnsi" w:cstheme="majorHAnsi"/>
          <w:bCs/>
          <w:sz w:val="28"/>
          <w:szCs w:val="28"/>
        </w:rPr>
        <w:t>ối</w:t>
      </w:r>
      <w:r w:rsidRPr="00AA54BA">
        <w:rPr>
          <w:rFonts w:asciiTheme="majorHAnsi" w:hAnsiTheme="majorHAnsi" w:cstheme="majorHAnsi"/>
          <w:bCs/>
          <w:sz w:val="28"/>
          <w:szCs w:val="28"/>
          <w:lang w:val="vi-VN"/>
        </w:rPr>
        <w:t xml:space="preserve"> quan hệ xã hội trong trường học, liên kết cộng đồng</w:t>
      </w:r>
      <w:r w:rsidRPr="00AA54BA">
        <w:rPr>
          <w:rFonts w:asciiTheme="majorHAnsi" w:hAnsiTheme="majorHAnsi" w:cstheme="majorHAnsi"/>
          <w:bCs/>
          <w:sz w:val="28"/>
          <w:szCs w:val="28"/>
        </w:rPr>
        <w:t xml:space="preserve">; </w:t>
      </w:r>
      <w:r w:rsidRPr="00AA54BA">
        <w:rPr>
          <w:rFonts w:asciiTheme="majorHAnsi" w:hAnsiTheme="majorHAnsi" w:cstheme="majorHAnsi"/>
          <w:bCs/>
          <w:sz w:val="28"/>
          <w:szCs w:val="28"/>
          <w:lang w:val="vi-VN"/>
        </w:rPr>
        <w:t>các điều kiện về chăm sóc sức khỏe cho học sin</w:t>
      </w:r>
      <w:r w:rsidRPr="00AA54BA">
        <w:rPr>
          <w:rFonts w:asciiTheme="majorHAnsi" w:hAnsiTheme="majorHAnsi" w:cstheme="majorHAnsi"/>
          <w:bCs/>
          <w:sz w:val="28"/>
          <w:szCs w:val="28"/>
        </w:rPr>
        <w:t>h; q</w:t>
      </w:r>
      <w:r w:rsidRPr="00AA54BA">
        <w:rPr>
          <w:rFonts w:asciiTheme="majorHAnsi" w:hAnsiTheme="majorHAnsi" w:cstheme="majorHAnsi"/>
          <w:bCs/>
          <w:sz w:val="28"/>
          <w:szCs w:val="28"/>
          <w:lang w:val="vi-VN"/>
        </w:rPr>
        <w:t>uản lý, bảo vệ, chăm sóc sức khỏe học sinh</w:t>
      </w:r>
      <w:r w:rsidRPr="00AA54BA">
        <w:rPr>
          <w:rFonts w:asciiTheme="majorHAnsi" w:hAnsiTheme="majorHAnsi" w:cstheme="majorHAnsi"/>
          <w:bCs/>
          <w:sz w:val="28"/>
          <w:szCs w:val="28"/>
        </w:rPr>
        <w:t>; h</w:t>
      </w:r>
      <w:r w:rsidRPr="00AA54BA">
        <w:rPr>
          <w:rFonts w:asciiTheme="majorHAnsi" w:hAnsiTheme="majorHAnsi" w:cstheme="majorHAnsi"/>
          <w:bCs/>
          <w:sz w:val="28"/>
          <w:szCs w:val="28"/>
          <w:lang w:val="vi-VN"/>
        </w:rPr>
        <w:t>oạt động truy</w:t>
      </w:r>
      <w:r w:rsidRPr="00AA54BA">
        <w:rPr>
          <w:rFonts w:asciiTheme="majorHAnsi" w:hAnsiTheme="majorHAnsi" w:cstheme="majorHAnsi"/>
          <w:bCs/>
          <w:sz w:val="28"/>
          <w:szCs w:val="28"/>
        </w:rPr>
        <w:t>ề</w:t>
      </w:r>
      <w:r w:rsidRPr="00AA54BA">
        <w:rPr>
          <w:rFonts w:asciiTheme="majorHAnsi" w:hAnsiTheme="majorHAnsi" w:cstheme="majorHAnsi"/>
          <w:bCs/>
          <w:sz w:val="28"/>
          <w:szCs w:val="28"/>
          <w:lang w:val="vi-VN"/>
        </w:rPr>
        <w:t>n thông, giáo dục sức khỏe</w:t>
      </w:r>
      <w:r w:rsidRPr="00AA54BA">
        <w:rPr>
          <w:rFonts w:asciiTheme="majorHAnsi" w:hAnsiTheme="majorHAnsi" w:cstheme="majorHAnsi"/>
          <w:bCs/>
          <w:sz w:val="28"/>
          <w:szCs w:val="28"/>
        </w:rPr>
        <w:t>; t</w:t>
      </w:r>
      <w:r w:rsidRPr="00AA54BA">
        <w:rPr>
          <w:rFonts w:asciiTheme="majorHAnsi" w:hAnsiTheme="majorHAnsi" w:cstheme="majorHAnsi"/>
          <w:bCs/>
          <w:sz w:val="28"/>
          <w:szCs w:val="28"/>
          <w:lang w:val="vi-VN"/>
        </w:rPr>
        <w:t>h</w:t>
      </w:r>
      <w:r w:rsidRPr="00AA54BA">
        <w:rPr>
          <w:rFonts w:asciiTheme="majorHAnsi" w:hAnsiTheme="majorHAnsi" w:cstheme="majorHAnsi"/>
          <w:bCs/>
          <w:sz w:val="28"/>
          <w:szCs w:val="28"/>
        </w:rPr>
        <w:t>ố</w:t>
      </w:r>
      <w:r w:rsidRPr="00AA54BA">
        <w:rPr>
          <w:rFonts w:asciiTheme="majorHAnsi" w:hAnsiTheme="majorHAnsi" w:cstheme="majorHAnsi"/>
          <w:bCs/>
          <w:sz w:val="28"/>
          <w:szCs w:val="28"/>
          <w:lang w:val="vi-VN"/>
        </w:rPr>
        <w:t xml:space="preserve">ng kê báo cáo và </w:t>
      </w:r>
      <w:r w:rsidRPr="00AA54BA">
        <w:rPr>
          <w:rFonts w:asciiTheme="majorHAnsi" w:hAnsiTheme="majorHAnsi" w:cstheme="majorHAnsi"/>
          <w:bCs/>
          <w:sz w:val="28"/>
          <w:szCs w:val="28"/>
        </w:rPr>
        <w:t xml:space="preserve">tự </w:t>
      </w:r>
      <w:r w:rsidRPr="00AA54BA">
        <w:rPr>
          <w:rFonts w:asciiTheme="majorHAnsi" w:hAnsiTheme="majorHAnsi" w:cstheme="majorHAnsi"/>
          <w:bCs/>
          <w:sz w:val="28"/>
          <w:szCs w:val="28"/>
          <w:lang w:val="vi-VN"/>
        </w:rPr>
        <w:t>đánh giá</w:t>
      </w:r>
      <w:r w:rsidRPr="00AA54BA">
        <w:rPr>
          <w:rFonts w:asciiTheme="majorHAnsi" w:hAnsiTheme="majorHAnsi" w:cstheme="majorHAnsi"/>
          <w:bCs/>
          <w:sz w:val="28"/>
          <w:szCs w:val="28"/>
        </w:rPr>
        <w:t xml:space="preserve"> của trường.</w:t>
      </w:r>
    </w:p>
    <w:p w14:paraId="0C45EAEF" w14:textId="77777777" w:rsidR="00606DA0" w:rsidRPr="00AA54BA" w:rsidRDefault="00606DA0" w:rsidP="003234AB">
      <w:pPr>
        <w:spacing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Nhận xét, đánh giá:</w:t>
      </w:r>
    </w:p>
    <w:p w14:paraId="715286BF" w14:textId="77777777" w:rsidR="00606DA0" w:rsidRPr="00AA54BA" w:rsidRDefault="00606DA0" w:rsidP="003234AB">
      <w:pPr>
        <w:spacing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shd w:val="clear" w:color="auto" w:fill="FFFFFF"/>
        </w:rPr>
        <w:lastRenderedPageBreak/>
        <w:t xml:space="preserve">+ Mặt được: </w:t>
      </w:r>
      <w:r w:rsidRPr="00AA54BA">
        <w:rPr>
          <w:rFonts w:asciiTheme="majorHAnsi" w:hAnsiTheme="majorHAnsi" w:cstheme="majorHAnsi"/>
          <w:sz w:val="28"/>
          <w:szCs w:val="28"/>
        </w:rPr>
        <w:t xml:space="preserve">Thành viên Ban Chỉ đạo y tế trường học đã phối hợp chặt chẽ trong chương trình hành động nhằm hoàn thành tốt phương hướng nhiệm vụ của công tác y tế học đường năm học 2023 - 2024; Ban Giám hiệu các trường quan tâm thực hiện tốt công tác y tế trường học; Môi trường sư phạm các trường từng bước được cải thiện, sạch sẽ; công tác phòng, chống dịch bệnh thực hiện kịp thời; công tác xây dựng trường học an toàn, phòng chống cháy nổ, tai nạn thương tích, phòng chống ngộ độc thực phẩm được thực hiện tốt; nhìn chung công tác phòng, chống tai nạn thương tích, phòng, chống xâm hại trẻ em, bạo lực học đường và đảm bảo vệ sinh an toàn thực phẩm được các trường quan tâm thực hiện tốt; một số cơ sở giáo dục thực hiện tốt việc triển khai truyền thông, chuyên đề hoặc lồng ghép về dinh dưỡng hợp lý; khám sức khỏe học sinh đạt 100%, quản lý theo dõi các trường hợp mắc bệnh, thông báo cho phụ huynh học sinh kết quả khám sức khỏe và cập nhật đầy đủ sự phản hồi của phụ huynh học sinh đối với các trường hợp cần điều trị; các trường đáp ứng tốt các quy chuẩn về vệ sinh phòng học và phòng chức năng; các trường trung học cơ sở và trung học phổ thông có quan tâm bố trí phòng vệ sinh kinh nguyệt cho học sinh nữ; bếp ăn các trường các trường cam kết đảm bảo an toàn vệ sinh thực phẩm, có hợp đồng với các cơ sở, công ty cung cấp thực phẩm đã được cấp Giấy chứng nhận đủ điều kiện an toàn vệ sinh thực phẩm và trong chuỗi cung cấp thức ăn an toàn; 100% căng tin các trường học thực hiện đúng, đầy đủ các quy định an toàn vệ sinh thực phẩm và có Giấy chứng nhận đủ điều kiện vệ sinh an toàn thực phẩm, nhân viên được tập huấn kiến thức và khám sức khỏe chuyên ngành vệ sinh an toàn thực phẩm, có trang bị bảo hộ riêng. </w:t>
      </w:r>
    </w:p>
    <w:p w14:paraId="060848DF" w14:textId="77777777" w:rsidR="00606DA0" w:rsidRPr="00AA54BA" w:rsidRDefault="00606DA0" w:rsidP="003234AB">
      <w:pPr>
        <w:spacing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rPr>
        <w:t>+ Hạn chế: Ở các trường phổ thông, có sổ ghi nhận danh sách học sinh suy dinh dưỡng, thừa cân, béo phì nhưng chưa có nhiều hoạt động để can thiệp vì nhà trường không có bếp ăn bán trú; một số trường sĩ số học sinh/lớp quá đông, không đảm bảo theo quy định mật độ 01 học sinh/1m</w:t>
      </w:r>
      <w:r w:rsidRPr="00AA54BA">
        <w:rPr>
          <w:rFonts w:asciiTheme="majorHAnsi" w:hAnsiTheme="majorHAnsi" w:cstheme="majorHAnsi"/>
          <w:sz w:val="28"/>
          <w:szCs w:val="28"/>
          <w:vertAlign w:val="superscript"/>
        </w:rPr>
        <w:t>2</w:t>
      </w:r>
      <w:r w:rsidRPr="00AA54BA">
        <w:rPr>
          <w:rFonts w:asciiTheme="majorHAnsi" w:hAnsiTheme="majorHAnsi" w:cstheme="majorHAnsi"/>
          <w:sz w:val="28"/>
          <w:szCs w:val="28"/>
        </w:rPr>
        <w:t xml:space="preserve"> và khoảng cách từ bàn đầu học sinh đến bảng lớp không đạt 1,7 m theo quy định. </w:t>
      </w:r>
    </w:p>
    <w:p w14:paraId="06E053AE" w14:textId="176E013E" w:rsidR="00606DA0" w:rsidRPr="00AA54BA" w:rsidRDefault="00020685" w:rsidP="003234AB">
      <w:pPr>
        <w:spacing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10</w:t>
      </w:r>
      <w:r w:rsidR="00606DA0" w:rsidRPr="00AA54BA">
        <w:rPr>
          <w:rFonts w:asciiTheme="majorHAnsi" w:hAnsiTheme="majorHAnsi" w:cstheme="majorHAnsi"/>
          <w:b/>
          <w:i/>
          <w:sz w:val="28"/>
          <w:szCs w:val="28"/>
        </w:rPr>
        <w:t>.2.</w:t>
      </w:r>
      <w:r w:rsidR="00E46EEE" w:rsidRPr="00AA54BA">
        <w:rPr>
          <w:rFonts w:asciiTheme="majorHAnsi" w:hAnsiTheme="majorHAnsi" w:cstheme="majorHAnsi"/>
          <w:b/>
          <w:i/>
          <w:sz w:val="28"/>
          <w:szCs w:val="28"/>
        </w:rPr>
        <w:t>6</w:t>
      </w:r>
      <w:r w:rsidR="00606DA0" w:rsidRPr="00AA54BA">
        <w:rPr>
          <w:rFonts w:asciiTheme="majorHAnsi" w:hAnsiTheme="majorHAnsi" w:cstheme="majorHAnsi"/>
          <w:b/>
          <w:i/>
          <w:sz w:val="28"/>
          <w:szCs w:val="28"/>
        </w:rPr>
        <w:t>. Kiểm tra về mua sắm tài sản, trang thiết bị trường học năm 2023</w:t>
      </w:r>
    </w:p>
    <w:p w14:paraId="66F6E452" w14:textId="6D572688" w:rsidR="00606DA0" w:rsidRPr="00AA54BA" w:rsidRDefault="00606DA0" w:rsidP="003234AB">
      <w:pPr>
        <w:spacing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976E57" w:rsidRPr="00AA54BA">
        <w:rPr>
          <w:rFonts w:asciiTheme="majorHAnsi" w:hAnsiTheme="majorHAnsi" w:cstheme="majorHAnsi"/>
          <w:sz w:val="28"/>
          <w:szCs w:val="28"/>
        </w:rPr>
        <w:t>- Phòng Giáo dục và Đào tạo đã</w:t>
      </w:r>
      <w:r w:rsidR="00976E57" w:rsidRPr="00AA54BA">
        <w:rPr>
          <w:rFonts w:asciiTheme="majorHAnsi" w:hAnsiTheme="majorHAnsi" w:cstheme="majorHAnsi"/>
          <w:b/>
          <w:sz w:val="28"/>
          <w:szCs w:val="28"/>
        </w:rPr>
        <w:t xml:space="preserve"> </w:t>
      </w:r>
      <w:r w:rsidRPr="00AA54BA">
        <w:rPr>
          <w:rFonts w:asciiTheme="majorHAnsi" w:hAnsiTheme="majorHAnsi" w:cstheme="majorHAnsi"/>
          <w:sz w:val="28"/>
          <w:szCs w:val="28"/>
        </w:rPr>
        <w:t>kiểm tra 45</w:t>
      </w:r>
      <w:r w:rsidRPr="00AA54BA">
        <w:rPr>
          <w:rFonts w:asciiTheme="majorHAnsi" w:hAnsiTheme="majorHAnsi" w:cstheme="majorHAnsi"/>
          <w:sz w:val="28"/>
          <w:szCs w:val="28"/>
          <w:lang w:val="vi-VN"/>
        </w:rPr>
        <w:t xml:space="preserve"> trường </w:t>
      </w:r>
      <w:r w:rsidRPr="00AA54BA">
        <w:rPr>
          <w:rFonts w:asciiTheme="majorHAnsi" w:hAnsiTheme="majorHAnsi" w:cstheme="majorHAnsi"/>
          <w:sz w:val="28"/>
          <w:szCs w:val="28"/>
        </w:rPr>
        <w:t>học công lập</w:t>
      </w:r>
      <w:r w:rsidRPr="00AA54BA">
        <w:rPr>
          <w:rFonts w:asciiTheme="majorHAnsi" w:hAnsiTheme="majorHAnsi" w:cstheme="majorHAnsi"/>
          <w:sz w:val="28"/>
          <w:szCs w:val="28"/>
          <w:lang w:val="vi-VN"/>
        </w:rPr>
        <w:t>.</w:t>
      </w:r>
    </w:p>
    <w:p w14:paraId="28A1FAC7" w14:textId="77777777" w:rsidR="00606DA0" w:rsidRPr="00AA54BA" w:rsidRDefault="00606DA0" w:rsidP="003234AB">
      <w:pPr>
        <w:spacing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Nội dung kiểm tra: Kiểm tra về hồ sơ, và kiểm tra thực tế tài sản, trang thiết bị trường học đã mua sắm năm 2022.</w:t>
      </w:r>
    </w:p>
    <w:p w14:paraId="691E67BA" w14:textId="77777777" w:rsidR="00606DA0" w:rsidRPr="00AA54BA" w:rsidRDefault="00606DA0" w:rsidP="003234AB">
      <w:pPr>
        <w:spacing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Nhận xét, đánh giá:</w:t>
      </w:r>
    </w:p>
    <w:p w14:paraId="4E7E36B1" w14:textId="77777777"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Mặt được: </w:t>
      </w:r>
      <w:r w:rsidRPr="00AA54BA">
        <w:rPr>
          <w:rFonts w:asciiTheme="majorHAnsi" w:hAnsiTheme="majorHAnsi" w:cstheme="majorHAnsi"/>
          <w:sz w:val="28"/>
          <w:szCs w:val="28"/>
          <w:lang w:val="vi-VN"/>
        </w:rPr>
        <w:t>Qua kiểm tra thực tế và các văn bản liên quan về</w:t>
      </w:r>
      <w:r w:rsidRPr="00AA54BA">
        <w:rPr>
          <w:rFonts w:asciiTheme="majorHAnsi" w:hAnsiTheme="majorHAnsi" w:cstheme="majorHAnsi"/>
          <w:sz w:val="28"/>
          <w:szCs w:val="28"/>
        </w:rPr>
        <w:t xml:space="preserve"> chủ trương được phê duyệt, các văn bản về chủ trương chấp thuận, hợp đồng cung cấp </w:t>
      </w:r>
      <w:r w:rsidRPr="00AA54BA">
        <w:rPr>
          <w:rFonts w:asciiTheme="majorHAnsi" w:hAnsiTheme="majorHAnsi" w:cstheme="majorHAnsi"/>
          <w:sz w:val="28"/>
          <w:szCs w:val="28"/>
          <w:lang w:val="vi-VN"/>
        </w:rPr>
        <w:t>và biên bản nghiệm thu có 42/45 trường đảm bảo tiêu chuẩn, định mức và thông số kỹ thuật trang thiết dạy học và tài sản theo quy định hiện hành</w:t>
      </w:r>
      <w:r w:rsidRPr="00AA54BA">
        <w:rPr>
          <w:rFonts w:asciiTheme="majorHAnsi" w:hAnsiTheme="majorHAnsi" w:cstheme="majorHAnsi"/>
          <w:sz w:val="28"/>
          <w:szCs w:val="28"/>
        </w:rPr>
        <w:t xml:space="preserve">, </w:t>
      </w:r>
      <w:r w:rsidRPr="00AA54BA">
        <w:rPr>
          <w:rFonts w:asciiTheme="majorHAnsi" w:hAnsiTheme="majorHAnsi" w:cstheme="majorHAnsi"/>
          <w:sz w:val="28"/>
          <w:szCs w:val="28"/>
          <w:lang w:val="vi-VN"/>
        </w:rPr>
        <w:t>03/45 trường chưa đảm bảo thông số kỹ thuật trang thiết dạy học</w:t>
      </w:r>
      <w:r w:rsidRPr="00AA54BA">
        <w:rPr>
          <w:rFonts w:asciiTheme="majorHAnsi" w:hAnsiTheme="majorHAnsi" w:cstheme="majorHAnsi"/>
          <w:sz w:val="28"/>
          <w:szCs w:val="28"/>
        </w:rPr>
        <w:t>.</w:t>
      </w:r>
    </w:p>
    <w:p w14:paraId="5B050242" w14:textId="77777777"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 Hạn chế: 3/45 </w:t>
      </w:r>
      <w:r w:rsidRPr="00AA54BA">
        <w:rPr>
          <w:rFonts w:asciiTheme="majorHAnsi" w:hAnsiTheme="majorHAnsi" w:cstheme="majorHAnsi"/>
          <w:sz w:val="28"/>
          <w:szCs w:val="28"/>
          <w:lang w:val="vi-VN"/>
        </w:rPr>
        <w:t>trường chưa đảm bảo tiêu chuẩn, định mức và thông số kỹ thuật trang thiết dạy học</w:t>
      </w:r>
      <w:r w:rsidRPr="00AA54BA">
        <w:rPr>
          <w:rFonts w:asciiTheme="majorHAnsi" w:hAnsiTheme="majorHAnsi" w:cstheme="majorHAnsi"/>
          <w:sz w:val="28"/>
          <w:szCs w:val="28"/>
        </w:rPr>
        <w:t>.</w:t>
      </w:r>
      <w:r w:rsidRPr="00AA54BA">
        <w:rPr>
          <w:rFonts w:asciiTheme="majorHAnsi" w:hAnsiTheme="majorHAnsi" w:cstheme="majorHAnsi"/>
          <w:sz w:val="28"/>
          <w:szCs w:val="28"/>
          <w:lang w:val="vi-VN"/>
        </w:rPr>
        <w:t xml:space="preserve"> </w:t>
      </w:r>
    </w:p>
    <w:p w14:paraId="6A3495A3" w14:textId="428A61B3" w:rsidR="00606DA0" w:rsidRPr="00AA54BA" w:rsidRDefault="00020685" w:rsidP="003234AB">
      <w:pPr>
        <w:tabs>
          <w:tab w:val="left" w:pos="1418"/>
          <w:tab w:val="left" w:leader="dot" w:pos="9298"/>
        </w:tabs>
        <w:spacing w:before="120" w:after="120" w:line="240" w:lineRule="auto"/>
        <w:ind w:firstLine="720"/>
        <w:jc w:val="both"/>
        <w:rPr>
          <w:rFonts w:asciiTheme="majorHAnsi" w:hAnsiTheme="majorHAnsi" w:cstheme="majorHAnsi"/>
          <w:b/>
          <w:i/>
          <w:sz w:val="28"/>
          <w:szCs w:val="28"/>
        </w:rPr>
      </w:pPr>
      <w:r w:rsidRPr="00AA54BA">
        <w:rPr>
          <w:rFonts w:asciiTheme="majorHAnsi" w:hAnsiTheme="majorHAnsi" w:cstheme="majorHAnsi"/>
          <w:b/>
          <w:i/>
          <w:sz w:val="28"/>
          <w:szCs w:val="28"/>
        </w:rPr>
        <w:t>10</w:t>
      </w:r>
      <w:r w:rsidR="00606DA0" w:rsidRPr="00AA54BA">
        <w:rPr>
          <w:rFonts w:asciiTheme="majorHAnsi" w:hAnsiTheme="majorHAnsi" w:cstheme="majorHAnsi"/>
          <w:b/>
          <w:i/>
          <w:sz w:val="28"/>
          <w:szCs w:val="28"/>
        </w:rPr>
        <w:t>.2.</w:t>
      </w:r>
      <w:r w:rsidR="00E46EEE" w:rsidRPr="00AA54BA">
        <w:rPr>
          <w:rFonts w:asciiTheme="majorHAnsi" w:hAnsiTheme="majorHAnsi" w:cstheme="majorHAnsi"/>
          <w:b/>
          <w:i/>
          <w:sz w:val="28"/>
          <w:szCs w:val="28"/>
        </w:rPr>
        <w:t>7</w:t>
      </w:r>
      <w:r w:rsidR="00606DA0" w:rsidRPr="00AA54BA">
        <w:rPr>
          <w:rFonts w:asciiTheme="majorHAnsi" w:hAnsiTheme="majorHAnsi" w:cstheme="majorHAnsi"/>
          <w:b/>
          <w:i/>
          <w:sz w:val="28"/>
          <w:szCs w:val="28"/>
        </w:rPr>
        <w:t>. Kiểm tra về quản lý, sử dụng, đánh giá và xếp loại viên chức</w:t>
      </w:r>
      <w:r w:rsidR="007D1070">
        <w:rPr>
          <w:rFonts w:asciiTheme="majorHAnsi" w:hAnsiTheme="majorHAnsi" w:cstheme="majorHAnsi"/>
          <w:b/>
          <w:i/>
          <w:sz w:val="28"/>
          <w:szCs w:val="28"/>
        </w:rPr>
        <w:t>; khiểm tra công tác thi đua khen thưởng:</w:t>
      </w:r>
    </w:p>
    <w:p w14:paraId="5973EBCF" w14:textId="674DC80A" w:rsidR="007D1070" w:rsidRPr="00AA54BA" w:rsidRDefault="007D1070" w:rsidP="003234AB">
      <w:pPr>
        <w:tabs>
          <w:tab w:val="left" w:pos="1418"/>
          <w:tab w:val="left" w:leader="dot" w:pos="9298"/>
        </w:tabs>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lastRenderedPageBreak/>
        <w:t xml:space="preserve">- Năm học 2023 </w:t>
      </w:r>
      <w:r>
        <w:rPr>
          <w:rFonts w:asciiTheme="majorHAnsi" w:hAnsiTheme="majorHAnsi" w:cstheme="majorHAnsi"/>
          <w:sz w:val="28"/>
          <w:szCs w:val="28"/>
          <w:shd w:val="clear" w:color="auto" w:fill="FFFFFF"/>
        </w:rPr>
        <w:t>-</w:t>
      </w:r>
      <w:r w:rsidRPr="00AA54BA">
        <w:rPr>
          <w:rFonts w:asciiTheme="majorHAnsi" w:hAnsiTheme="majorHAnsi" w:cstheme="majorHAnsi"/>
          <w:sz w:val="28"/>
          <w:szCs w:val="28"/>
          <w:shd w:val="clear" w:color="auto" w:fill="FFFFFF"/>
        </w:rPr>
        <w:t xml:space="preserve"> 2024</w:t>
      </w:r>
      <w:r>
        <w:rPr>
          <w:rFonts w:asciiTheme="majorHAnsi" w:hAnsiTheme="majorHAnsi" w:cstheme="majorHAnsi"/>
          <w:sz w:val="28"/>
          <w:szCs w:val="28"/>
          <w:shd w:val="clear" w:color="auto" w:fill="FFFFFF"/>
        </w:rPr>
        <w:t>, đ</w:t>
      </w:r>
      <w:r w:rsidR="00606DA0" w:rsidRPr="00AA54BA">
        <w:rPr>
          <w:rFonts w:asciiTheme="majorHAnsi" w:hAnsiTheme="majorHAnsi" w:cstheme="majorHAnsi"/>
          <w:sz w:val="28"/>
          <w:szCs w:val="28"/>
          <w:shd w:val="clear" w:color="auto" w:fill="FFFFFF"/>
        </w:rPr>
        <w:t>ã kiểm tra</w:t>
      </w:r>
      <w:r w:rsidR="00606DA0" w:rsidRPr="00AA54BA">
        <w:rPr>
          <w:rFonts w:asciiTheme="majorHAnsi" w:hAnsiTheme="majorHAnsi" w:cstheme="majorHAnsi"/>
          <w:b/>
          <w:sz w:val="28"/>
          <w:szCs w:val="28"/>
          <w:shd w:val="clear" w:color="auto" w:fill="FFFFFF"/>
        </w:rPr>
        <w:t xml:space="preserve"> </w:t>
      </w:r>
      <w:r>
        <w:rPr>
          <w:rFonts w:asciiTheme="majorHAnsi" w:hAnsiTheme="majorHAnsi" w:cstheme="majorHAnsi"/>
          <w:sz w:val="28"/>
          <w:szCs w:val="28"/>
          <w:shd w:val="clear" w:color="auto" w:fill="FFFFFF"/>
        </w:rPr>
        <w:t>12 trường công lập, trong đó</w:t>
      </w:r>
      <w:r w:rsidR="00606DA0" w:rsidRPr="00AA54BA">
        <w:rPr>
          <w:rFonts w:asciiTheme="majorHAnsi" w:hAnsiTheme="majorHAnsi" w:cstheme="majorHAnsi"/>
          <w:sz w:val="28"/>
          <w:szCs w:val="28"/>
          <w:shd w:val="clear" w:color="auto" w:fill="FFFFFF"/>
        </w:rPr>
        <w:t xml:space="preserve"> 04 trường mầm non</w:t>
      </w:r>
      <w:r>
        <w:rPr>
          <w:rFonts w:asciiTheme="majorHAnsi" w:hAnsiTheme="majorHAnsi" w:cstheme="majorHAnsi"/>
          <w:sz w:val="28"/>
          <w:szCs w:val="28"/>
          <w:shd w:val="clear" w:color="auto" w:fill="FFFFFF"/>
        </w:rPr>
        <w:t xml:space="preserve"> gồm</w:t>
      </w:r>
      <w:r w:rsidR="00606DA0" w:rsidRPr="00AA54BA">
        <w:rPr>
          <w:rFonts w:asciiTheme="majorHAnsi" w:hAnsiTheme="majorHAnsi" w:cstheme="majorHAnsi"/>
          <w:sz w:val="28"/>
          <w:szCs w:val="28"/>
          <w:shd w:val="clear" w:color="auto" w:fill="FFFFFF"/>
        </w:rPr>
        <w:t xml:space="preserve">: </w:t>
      </w:r>
      <w:r>
        <w:rPr>
          <w:rFonts w:asciiTheme="majorHAnsi" w:hAnsiTheme="majorHAnsi" w:cstheme="majorHAnsi"/>
          <w:sz w:val="28"/>
          <w:szCs w:val="28"/>
          <w:shd w:val="clear" w:color="auto" w:fill="FFFFFF"/>
        </w:rPr>
        <w:t xml:space="preserve">MN </w:t>
      </w:r>
      <w:r w:rsidR="00606DA0" w:rsidRPr="00AA54BA">
        <w:rPr>
          <w:rFonts w:asciiTheme="majorHAnsi" w:hAnsiTheme="majorHAnsi" w:cstheme="majorHAnsi"/>
          <w:sz w:val="28"/>
          <w:szCs w:val="28"/>
          <w:shd w:val="clear" w:color="auto" w:fill="FFFFFF"/>
        </w:rPr>
        <w:t>Sơn Ca, Sơn Ca 7, Họa Mi 2, Mai Vàng; 04 trường tiểu học</w:t>
      </w:r>
      <w:r>
        <w:rPr>
          <w:rFonts w:asciiTheme="majorHAnsi" w:hAnsiTheme="majorHAnsi" w:cstheme="majorHAnsi"/>
          <w:sz w:val="28"/>
          <w:szCs w:val="28"/>
          <w:shd w:val="clear" w:color="auto" w:fill="FFFFFF"/>
        </w:rPr>
        <w:t xml:space="preserve"> gồm</w:t>
      </w:r>
      <w:r w:rsidR="00606DA0" w:rsidRPr="00AA54BA">
        <w:rPr>
          <w:rFonts w:asciiTheme="majorHAnsi" w:hAnsiTheme="majorHAnsi" w:cstheme="majorHAnsi"/>
          <w:sz w:val="28"/>
          <w:szCs w:val="28"/>
          <w:shd w:val="clear" w:color="auto" w:fill="FFFFFF"/>
        </w:rPr>
        <w:t xml:space="preserve">: </w:t>
      </w:r>
      <w:r>
        <w:rPr>
          <w:rFonts w:asciiTheme="majorHAnsi" w:hAnsiTheme="majorHAnsi" w:cstheme="majorHAnsi"/>
          <w:sz w:val="28"/>
          <w:szCs w:val="28"/>
          <w:shd w:val="clear" w:color="auto" w:fill="FFFFFF"/>
        </w:rPr>
        <w:t xml:space="preserve">TH </w:t>
      </w:r>
      <w:r w:rsidR="00606DA0" w:rsidRPr="00AA54BA">
        <w:rPr>
          <w:rFonts w:asciiTheme="majorHAnsi" w:hAnsiTheme="majorHAnsi" w:cstheme="majorHAnsi"/>
          <w:sz w:val="28"/>
          <w:szCs w:val="28"/>
          <w:shd w:val="clear" w:color="auto" w:fill="FFFFFF"/>
        </w:rPr>
        <w:t>Quang Trung, Quới Xuân, Nguyễn An Khương, Trần Văn Ơn; 04 trường THCS</w:t>
      </w:r>
      <w:r>
        <w:rPr>
          <w:rFonts w:asciiTheme="majorHAnsi" w:hAnsiTheme="majorHAnsi" w:cstheme="majorHAnsi"/>
          <w:sz w:val="28"/>
          <w:szCs w:val="28"/>
          <w:shd w:val="clear" w:color="auto" w:fill="FFFFFF"/>
        </w:rPr>
        <w:t xml:space="preserve"> gồm</w:t>
      </w:r>
      <w:r w:rsidR="00606DA0" w:rsidRPr="00AA54BA">
        <w:rPr>
          <w:rFonts w:asciiTheme="majorHAnsi" w:hAnsiTheme="majorHAnsi" w:cstheme="majorHAnsi"/>
          <w:sz w:val="28"/>
          <w:szCs w:val="28"/>
          <w:shd w:val="clear" w:color="auto" w:fill="FFFFFF"/>
        </w:rPr>
        <w:t xml:space="preserve">: </w:t>
      </w:r>
      <w:r>
        <w:rPr>
          <w:rFonts w:asciiTheme="majorHAnsi" w:hAnsiTheme="majorHAnsi" w:cstheme="majorHAnsi"/>
          <w:sz w:val="28"/>
          <w:szCs w:val="28"/>
          <w:shd w:val="clear" w:color="auto" w:fill="FFFFFF"/>
        </w:rPr>
        <w:t xml:space="preserve">THCS </w:t>
      </w:r>
      <w:r w:rsidR="00606DA0" w:rsidRPr="00AA54BA">
        <w:rPr>
          <w:rFonts w:asciiTheme="majorHAnsi" w:hAnsiTheme="majorHAnsi" w:cstheme="majorHAnsi"/>
          <w:sz w:val="28"/>
          <w:szCs w:val="28"/>
          <w:shd w:val="clear" w:color="auto" w:fill="FFFFFF"/>
        </w:rPr>
        <w:t>Trần Hưng Đạo, Hà Huy Tập, Nguyễn Chí Thanh, Nguyễn Ảnh Thủ.</w:t>
      </w:r>
    </w:p>
    <w:p w14:paraId="60E38D74" w14:textId="77777777"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Nhận xét, đánh giá: </w:t>
      </w:r>
    </w:p>
    <w:p w14:paraId="14B68B76" w14:textId="65AA8317"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Mặt được: Các trường được kiểm tra sử dụng biên chế theo số lượng được giao; tổ chức đánh giá, xếp loại viên chức đúng quy định.</w:t>
      </w:r>
      <w:r w:rsidR="007D1070" w:rsidRPr="007D1070">
        <w:rPr>
          <w:rFonts w:asciiTheme="majorHAnsi" w:hAnsiTheme="majorHAnsi" w:cstheme="majorHAnsi"/>
          <w:sz w:val="28"/>
          <w:szCs w:val="28"/>
        </w:rPr>
        <w:t xml:space="preserve"> </w:t>
      </w:r>
      <w:r w:rsidR="007D1070" w:rsidRPr="00AA54BA">
        <w:rPr>
          <w:rFonts w:asciiTheme="majorHAnsi" w:hAnsiTheme="majorHAnsi" w:cstheme="majorHAnsi"/>
          <w:sz w:val="28"/>
          <w:szCs w:val="28"/>
        </w:rPr>
        <w:t>Các trường được kiểm tra có xây dựng, triển khai kế hoạch thi đua năm học, có quy chế thi đua; có tổ chức cho viên chức đăng ký thi đua; có đăng ký sáng kiến, xét công nhận và đề nghị công nhận phạm vi ảnh hưởng sáng kiến theo quy định; tổ chưc xét, đề nghị công nhận các danh hiệu thi đua, hình thức khen thưởng đúng quy định</w:t>
      </w:r>
    </w:p>
    <w:p w14:paraId="01DFDFEE" w14:textId="1D5EF388" w:rsidR="00606DA0" w:rsidRPr="00AA54BA" w:rsidRDefault="00606DA0"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Hạn chế: Một số đơn vị sắp xếp, lưu trữ hồ sơ viên chức chưa khoa học. Một số trường lưu trữ hồ sơ chưa ngăn nắp, khoa học, đã góp ý trực tiếp.</w:t>
      </w:r>
    </w:p>
    <w:p w14:paraId="5BE4B81F" w14:textId="5A1B055A" w:rsidR="005465E7" w:rsidRPr="00AA54BA" w:rsidRDefault="00020685"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b/>
          <w:sz w:val="28"/>
          <w:szCs w:val="28"/>
          <w:shd w:val="clear" w:color="auto" w:fill="FFFFFF"/>
        </w:rPr>
        <w:t>10</w:t>
      </w:r>
      <w:r w:rsidR="003C4DB6" w:rsidRPr="00AA54BA">
        <w:rPr>
          <w:rFonts w:asciiTheme="majorHAnsi" w:hAnsiTheme="majorHAnsi" w:cstheme="majorHAnsi"/>
          <w:b/>
          <w:sz w:val="28"/>
          <w:szCs w:val="28"/>
          <w:shd w:val="clear" w:color="auto" w:fill="FFFFFF"/>
        </w:rPr>
        <w:t>.</w:t>
      </w:r>
      <w:r w:rsidR="007D1070">
        <w:rPr>
          <w:rFonts w:asciiTheme="majorHAnsi" w:hAnsiTheme="majorHAnsi" w:cstheme="majorHAnsi"/>
          <w:b/>
          <w:sz w:val="28"/>
          <w:szCs w:val="28"/>
          <w:shd w:val="clear" w:color="auto" w:fill="FFFFFF"/>
        </w:rPr>
        <w:t>8</w:t>
      </w:r>
      <w:r w:rsidR="00B649E6" w:rsidRPr="00AA54BA">
        <w:rPr>
          <w:rFonts w:asciiTheme="majorHAnsi" w:hAnsiTheme="majorHAnsi" w:cstheme="majorHAnsi"/>
          <w:b/>
          <w:sz w:val="28"/>
          <w:szCs w:val="28"/>
          <w:shd w:val="clear" w:color="auto" w:fill="FFFFFF"/>
        </w:rPr>
        <w:t>.</w:t>
      </w:r>
      <w:r w:rsidR="00B649E6" w:rsidRPr="00AA54BA">
        <w:rPr>
          <w:rFonts w:asciiTheme="majorHAnsi" w:hAnsiTheme="majorHAnsi" w:cstheme="majorHAnsi"/>
          <w:sz w:val="28"/>
          <w:szCs w:val="28"/>
          <w:shd w:val="clear" w:color="auto" w:fill="FFFFFF"/>
        </w:rPr>
        <w:t xml:space="preserve"> </w:t>
      </w:r>
      <w:r w:rsidR="00B649E6" w:rsidRPr="00AA54BA">
        <w:rPr>
          <w:rFonts w:asciiTheme="majorHAnsi" w:hAnsiTheme="majorHAnsi" w:cstheme="majorHAnsi"/>
          <w:b/>
          <w:sz w:val="28"/>
          <w:szCs w:val="28"/>
          <w:shd w:val="clear" w:color="auto" w:fill="FFFFFF"/>
        </w:rPr>
        <w:t>Công tác tiếp công dân và giải quyết khiếu nại, tố cáo</w:t>
      </w:r>
      <w:r w:rsidR="00AA7C6C" w:rsidRPr="00AA54BA">
        <w:rPr>
          <w:rFonts w:asciiTheme="majorHAnsi" w:hAnsiTheme="majorHAnsi" w:cstheme="majorHAnsi"/>
          <w:b/>
          <w:sz w:val="28"/>
          <w:szCs w:val="28"/>
          <w:shd w:val="clear" w:color="auto" w:fill="FFFFFF"/>
        </w:rPr>
        <w:t>:</w:t>
      </w:r>
      <w:r w:rsidR="005465E7" w:rsidRPr="00AA54BA">
        <w:rPr>
          <w:rFonts w:asciiTheme="majorHAnsi" w:hAnsiTheme="majorHAnsi" w:cstheme="majorHAnsi"/>
          <w:b/>
          <w:sz w:val="28"/>
          <w:szCs w:val="28"/>
          <w:shd w:val="clear" w:color="auto" w:fill="FFFFFF"/>
        </w:rPr>
        <w:tab/>
      </w:r>
    </w:p>
    <w:p w14:paraId="48250369" w14:textId="3FE360B4" w:rsidR="00E46EEE" w:rsidRPr="00817784" w:rsidRDefault="00E46EEE" w:rsidP="003234AB">
      <w:pPr>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 xml:space="preserve">- </w:t>
      </w:r>
      <w:r w:rsidR="00817784">
        <w:rPr>
          <w:rFonts w:asciiTheme="majorHAnsi" w:hAnsiTheme="majorHAnsi" w:cstheme="majorHAnsi"/>
          <w:sz w:val="28"/>
          <w:szCs w:val="28"/>
          <w:shd w:val="clear" w:color="auto" w:fill="FFFFFF"/>
        </w:rPr>
        <w:t>Trong năm học</w:t>
      </w:r>
      <w:r w:rsidR="00817784" w:rsidRPr="00AA54BA">
        <w:rPr>
          <w:rFonts w:asciiTheme="majorHAnsi" w:hAnsiTheme="majorHAnsi" w:cstheme="majorHAnsi"/>
          <w:sz w:val="28"/>
          <w:szCs w:val="28"/>
          <w:shd w:val="clear" w:color="auto" w:fill="FFFFFF"/>
        </w:rPr>
        <w:t>2023 - 2024</w:t>
      </w:r>
      <w:r w:rsidR="00817784">
        <w:rPr>
          <w:rFonts w:asciiTheme="majorHAnsi" w:hAnsiTheme="majorHAnsi" w:cstheme="majorHAnsi"/>
          <w:sz w:val="28"/>
          <w:szCs w:val="28"/>
          <w:shd w:val="clear" w:color="auto" w:fill="FFFFFF"/>
        </w:rPr>
        <w:t>, p</w:t>
      </w:r>
      <w:r w:rsidRPr="00AA54BA">
        <w:rPr>
          <w:rFonts w:asciiTheme="majorHAnsi" w:hAnsiTheme="majorHAnsi" w:cstheme="majorHAnsi"/>
          <w:sz w:val="28"/>
          <w:szCs w:val="28"/>
          <w:shd w:val="clear" w:color="auto" w:fill="FFFFFF"/>
        </w:rPr>
        <w:t xml:space="preserve">hòng Giáo dục và Đào tạo </w:t>
      </w:r>
      <w:r w:rsidR="00817784">
        <w:rPr>
          <w:rFonts w:asciiTheme="majorHAnsi" w:hAnsiTheme="majorHAnsi" w:cstheme="majorHAnsi"/>
          <w:sz w:val="28"/>
          <w:szCs w:val="28"/>
          <w:shd w:val="clear" w:color="auto" w:fill="FFFFFF"/>
        </w:rPr>
        <w:t>ban hành K</w:t>
      </w:r>
      <w:r w:rsidRPr="00AA54BA">
        <w:rPr>
          <w:rFonts w:asciiTheme="majorHAnsi" w:hAnsiTheme="majorHAnsi" w:cstheme="majorHAnsi"/>
          <w:sz w:val="28"/>
          <w:szCs w:val="28"/>
          <w:shd w:val="clear" w:color="auto" w:fill="FFFFFF"/>
        </w:rPr>
        <w:t>ế hoạch tiếp công dân; có Ban Tiếp công dân; có ban hành nội quy, quy chế tiếp công dân; thực hiện mở sổ tiếp công dân; Ban lãnh đạo tiếp công dân 02 ngày/tuần (thứ Ba và thứ Sáu hàng tuần), phân công chuyên viên phụ trách công tác kiểm tra tiếp công d</w:t>
      </w:r>
      <w:r w:rsidR="00817784">
        <w:rPr>
          <w:rFonts w:asciiTheme="majorHAnsi" w:hAnsiTheme="majorHAnsi" w:cstheme="majorHAnsi"/>
          <w:sz w:val="28"/>
          <w:szCs w:val="28"/>
          <w:shd w:val="clear" w:color="auto" w:fill="FFFFFF"/>
        </w:rPr>
        <w:t>ân các ngày còn lại trong tuần</w:t>
      </w:r>
      <w:r w:rsidRPr="00AA54BA">
        <w:rPr>
          <w:rFonts w:asciiTheme="majorHAnsi" w:hAnsiTheme="majorHAnsi" w:cstheme="majorHAnsi"/>
          <w:sz w:val="28"/>
          <w:szCs w:val="28"/>
          <w:shd w:val="clear" w:color="auto" w:fill="FFFFFF"/>
        </w:rPr>
        <w:t xml:space="preserve"> </w:t>
      </w:r>
      <w:r w:rsidR="00817784">
        <w:rPr>
          <w:rFonts w:asciiTheme="majorHAnsi" w:hAnsiTheme="majorHAnsi" w:cstheme="majorHAnsi"/>
          <w:sz w:val="28"/>
          <w:szCs w:val="28"/>
          <w:shd w:val="clear" w:color="auto" w:fill="FFFFFF"/>
        </w:rPr>
        <w:t>(</w:t>
      </w:r>
      <w:r w:rsidRPr="00AA54BA">
        <w:rPr>
          <w:rFonts w:asciiTheme="majorHAnsi" w:hAnsiTheme="majorHAnsi" w:cstheme="majorHAnsi"/>
          <w:sz w:val="28"/>
          <w:szCs w:val="28"/>
          <w:shd w:val="clear" w:color="auto" w:fill="FFFFFF"/>
        </w:rPr>
        <w:t>Số lượt tiếp công dân: 08</w:t>
      </w:r>
      <w:r w:rsidR="00817784">
        <w:rPr>
          <w:rFonts w:asciiTheme="majorHAnsi" w:hAnsiTheme="majorHAnsi" w:cstheme="majorHAnsi"/>
          <w:sz w:val="28"/>
          <w:szCs w:val="28"/>
          <w:shd w:val="clear" w:color="auto" w:fill="FFFFFF"/>
        </w:rPr>
        <w:t>).</w:t>
      </w:r>
      <w:r w:rsidRPr="00AA54BA">
        <w:rPr>
          <w:rFonts w:asciiTheme="majorHAnsi" w:hAnsiTheme="majorHAnsi" w:cstheme="majorHAnsi"/>
          <w:b/>
          <w:i/>
          <w:sz w:val="28"/>
          <w:szCs w:val="28"/>
          <w:shd w:val="clear" w:color="auto" w:fill="FFFFFF"/>
        </w:rPr>
        <w:t xml:space="preserve"> </w:t>
      </w:r>
    </w:p>
    <w:p w14:paraId="77F76F0A" w14:textId="56BE3F79" w:rsidR="00E46EEE" w:rsidRPr="00AA54BA" w:rsidRDefault="00817784"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P</w:t>
      </w:r>
      <w:r w:rsidR="00E46EEE" w:rsidRPr="00AA54BA">
        <w:rPr>
          <w:rFonts w:asciiTheme="majorHAnsi" w:hAnsiTheme="majorHAnsi" w:cstheme="majorHAnsi"/>
          <w:sz w:val="28"/>
          <w:szCs w:val="28"/>
          <w:shd w:val="clear" w:color="auto" w:fill="FFFFFF"/>
        </w:rPr>
        <w:t>hòng Giáo dục và Đào tạo nhận tổng số 12 đơn (trong đó 01 đơn khiếu nại và 11 đơn phản ánh. kiế</w:t>
      </w:r>
      <w:r>
        <w:rPr>
          <w:rFonts w:asciiTheme="majorHAnsi" w:hAnsiTheme="majorHAnsi" w:cstheme="majorHAnsi"/>
          <w:sz w:val="28"/>
          <w:szCs w:val="28"/>
          <w:shd w:val="clear" w:color="auto" w:fill="FFFFFF"/>
        </w:rPr>
        <w:t>n nghị) và đã được giải quyết 12</w:t>
      </w:r>
      <w:r w:rsidR="00E46EEE" w:rsidRPr="00AA54BA">
        <w:rPr>
          <w:rFonts w:asciiTheme="majorHAnsi" w:hAnsiTheme="majorHAnsi" w:cstheme="majorHAnsi"/>
          <w:sz w:val="28"/>
          <w:szCs w:val="28"/>
          <w:shd w:val="clear" w:color="auto" w:fill="FFFFFF"/>
        </w:rPr>
        <w:t>/12</w:t>
      </w:r>
      <w:r>
        <w:rPr>
          <w:rFonts w:asciiTheme="majorHAnsi" w:hAnsiTheme="majorHAnsi" w:cstheme="majorHAnsi"/>
          <w:sz w:val="28"/>
          <w:szCs w:val="28"/>
          <w:shd w:val="clear" w:color="auto" w:fill="FFFFFF"/>
        </w:rPr>
        <w:t>.</w:t>
      </w:r>
      <w:r w:rsidR="00E46EEE" w:rsidRPr="00AA54BA">
        <w:rPr>
          <w:rFonts w:asciiTheme="majorHAnsi" w:hAnsiTheme="majorHAnsi" w:cstheme="majorHAnsi"/>
          <w:sz w:val="28"/>
          <w:szCs w:val="28"/>
          <w:shd w:val="clear" w:color="auto" w:fill="FFFFFF"/>
        </w:rPr>
        <w:t xml:space="preserve"> </w:t>
      </w:r>
    </w:p>
    <w:p w14:paraId="2CC7B5C6" w14:textId="69D0F5E3" w:rsidR="00FE0C16" w:rsidRPr="00AA54BA" w:rsidRDefault="0098287E"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b/>
          <w:sz w:val="28"/>
          <w:szCs w:val="28"/>
          <w:shd w:val="clear" w:color="auto" w:fill="FFFFFF"/>
        </w:rPr>
        <w:t>1</w:t>
      </w:r>
      <w:r w:rsidR="00020685" w:rsidRPr="00AA54BA">
        <w:rPr>
          <w:rFonts w:asciiTheme="majorHAnsi" w:hAnsiTheme="majorHAnsi" w:cstheme="majorHAnsi"/>
          <w:b/>
          <w:sz w:val="28"/>
          <w:szCs w:val="28"/>
          <w:shd w:val="clear" w:color="auto" w:fill="FFFFFF"/>
        </w:rPr>
        <w:t>1</w:t>
      </w:r>
      <w:r w:rsidR="00713DD4" w:rsidRPr="00AA54BA">
        <w:rPr>
          <w:rFonts w:asciiTheme="majorHAnsi" w:hAnsiTheme="majorHAnsi" w:cstheme="majorHAnsi"/>
          <w:b/>
          <w:sz w:val="28"/>
          <w:szCs w:val="28"/>
          <w:shd w:val="clear" w:color="auto" w:fill="FFFFFF"/>
        </w:rPr>
        <w:t>. Công tác t</w:t>
      </w:r>
      <w:r w:rsidR="00967A9E" w:rsidRPr="00AA54BA">
        <w:rPr>
          <w:rFonts w:asciiTheme="majorHAnsi" w:hAnsiTheme="majorHAnsi" w:cstheme="majorHAnsi"/>
          <w:b/>
          <w:sz w:val="28"/>
          <w:szCs w:val="28"/>
          <w:shd w:val="clear" w:color="auto" w:fill="FFFFFF"/>
        </w:rPr>
        <w:t>hi đua</w:t>
      </w:r>
      <w:r w:rsidR="000A073B" w:rsidRPr="00AA54BA">
        <w:rPr>
          <w:rFonts w:asciiTheme="majorHAnsi" w:hAnsiTheme="majorHAnsi" w:cstheme="majorHAnsi"/>
          <w:b/>
          <w:sz w:val="28"/>
          <w:szCs w:val="28"/>
          <w:shd w:val="clear" w:color="auto" w:fill="FFFFFF"/>
        </w:rPr>
        <w:t>:</w:t>
      </w:r>
      <w:r w:rsidR="00B649E6" w:rsidRPr="00AA54BA">
        <w:rPr>
          <w:rFonts w:asciiTheme="majorHAnsi" w:hAnsiTheme="majorHAnsi" w:cstheme="majorHAnsi"/>
          <w:b/>
          <w:i/>
          <w:sz w:val="28"/>
          <w:szCs w:val="28"/>
          <w:shd w:val="clear" w:color="auto" w:fill="FFFFFF"/>
        </w:rPr>
        <w:t xml:space="preserve"> </w:t>
      </w:r>
    </w:p>
    <w:p w14:paraId="4949DCC5" w14:textId="16D35030" w:rsidR="00E46EEE" w:rsidRPr="00AA54BA" w:rsidRDefault="00E46EEE"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w:t>
      </w:r>
      <w:r w:rsidR="00020685" w:rsidRPr="00AA54BA">
        <w:rPr>
          <w:rFonts w:asciiTheme="majorHAnsi" w:hAnsiTheme="majorHAnsi" w:cstheme="majorHAnsi"/>
          <w:b/>
          <w:sz w:val="28"/>
          <w:szCs w:val="28"/>
        </w:rPr>
        <w:t>1</w:t>
      </w:r>
      <w:r w:rsidRPr="00AA54BA">
        <w:rPr>
          <w:rFonts w:asciiTheme="majorHAnsi" w:hAnsiTheme="majorHAnsi" w:cstheme="majorHAnsi"/>
          <w:b/>
          <w:sz w:val="28"/>
          <w:szCs w:val="28"/>
        </w:rPr>
        <w:t>.1. Xét chọn giải thưởng Võ Trường Toản năm học 2023 - 2024:</w:t>
      </w:r>
    </w:p>
    <w:p w14:paraId="4581596F" w14:textId="0E50DE5B" w:rsidR="00E46EEE" w:rsidRPr="00AA54BA" w:rsidRDefault="000D47F6"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00E46EEE" w:rsidRPr="00AA54BA">
        <w:rPr>
          <w:rFonts w:asciiTheme="majorHAnsi" w:hAnsiTheme="majorHAnsi" w:cstheme="majorHAnsi"/>
          <w:sz w:val="28"/>
          <w:szCs w:val="28"/>
        </w:rPr>
        <w:t>Đề xuất xét giải thưởng Võ Trường Toản lần thứ 26 - năm 2023, kết quả có 01 cán bộ quản lý đạt giải (Cô Bùi Thị Chường, Hiệu trưởng trường Mầm non Bông Sen).</w:t>
      </w:r>
    </w:p>
    <w:p w14:paraId="12A2706D" w14:textId="0737F8C6" w:rsidR="00E46EEE" w:rsidRPr="00AA54BA" w:rsidRDefault="00E46EEE"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b/>
          <w:sz w:val="28"/>
          <w:szCs w:val="28"/>
          <w:shd w:val="clear" w:color="auto" w:fill="FFFFFF"/>
        </w:rPr>
        <w:t>1</w:t>
      </w:r>
      <w:r w:rsidR="00020685" w:rsidRPr="00AA54BA">
        <w:rPr>
          <w:rFonts w:asciiTheme="majorHAnsi" w:hAnsiTheme="majorHAnsi" w:cstheme="majorHAnsi"/>
          <w:b/>
          <w:sz w:val="28"/>
          <w:szCs w:val="28"/>
          <w:shd w:val="clear" w:color="auto" w:fill="FFFFFF"/>
        </w:rPr>
        <w:t>1</w:t>
      </w:r>
      <w:r w:rsidRPr="00AA54BA">
        <w:rPr>
          <w:rFonts w:asciiTheme="majorHAnsi" w:hAnsiTheme="majorHAnsi" w:cstheme="majorHAnsi"/>
          <w:b/>
          <w:sz w:val="28"/>
          <w:szCs w:val="28"/>
          <w:shd w:val="clear" w:color="auto" w:fill="FFFFFF"/>
        </w:rPr>
        <w:t>.2. Hoạt động văn thể mỹ:</w:t>
      </w:r>
    </w:p>
    <w:p w14:paraId="178B069E" w14:textId="4D7FB1AB" w:rsidR="004D27CD" w:rsidRPr="00AA54BA" w:rsidRDefault="004D27CD"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AA54BA">
        <w:rPr>
          <w:rFonts w:asciiTheme="majorHAnsi" w:hAnsiTheme="majorHAnsi" w:cstheme="majorHAnsi"/>
          <w:sz w:val="28"/>
          <w:szCs w:val="28"/>
          <w:shd w:val="clear" w:color="auto" w:fill="FFFFFF"/>
        </w:rPr>
        <w:t>Tổ chức giải Festival bơi lội cấp quận năm học 2023 - 2024; tổ chức hoạt động thi đấu thể thao chào mừng Kỷ niệm 41 năm ngày Nhà Giáo Việt Nam (20/11/1982 - 20/11/2023), gồm 04 bộ môn thi đấu: Bóng đá (Nam, nữ), bóng chuyền (Nam, nữ), bóng bàn, cầu lông, tạo sân chơi, giao lưu thể thao trong đội ngũ cán bộ, giáo viên, nhân viên và học sinh, qua đó rèn luyện nâng cao sức khỏe, lan tỏa phong trào thể dục thể thao trong Ngành Giáo dục và Đào tạo quận.</w:t>
      </w:r>
    </w:p>
    <w:p w14:paraId="36CFBCB2" w14:textId="5B95E16B" w:rsidR="004D27CD" w:rsidRPr="00AA54BA" w:rsidRDefault="004D27CD"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shd w:val="clear" w:color="auto" w:fill="FFFFFF"/>
        </w:rPr>
        <w:t>1</w:t>
      </w:r>
      <w:r w:rsidR="00020685" w:rsidRPr="00AA54BA">
        <w:rPr>
          <w:rFonts w:asciiTheme="majorHAnsi" w:hAnsiTheme="majorHAnsi" w:cstheme="majorHAnsi"/>
          <w:b/>
          <w:sz w:val="28"/>
          <w:szCs w:val="28"/>
          <w:shd w:val="clear" w:color="auto" w:fill="FFFFFF"/>
        </w:rPr>
        <w:t>1</w:t>
      </w:r>
      <w:r w:rsidRPr="00AA54BA">
        <w:rPr>
          <w:rFonts w:asciiTheme="majorHAnsi" w:hAnsiTheme="majorHAnsi" w:cstheme="majorHAnsi"/>
          <w:b/>
          <w:sz w:val="28"/>
          <w:szCs w:val="28"/>
          <w:shd w:val="clear" w:color="auto" w:fill="FFFFFF"/>
        </w:rPr>
        <w:t xml:space="preserve">.3. Thực hiện các </w:t>
      </w:r>
      <w:r w:rsidRPr="00AA54BA">
        <w:rPr>
          <w:rFonts w:asciiTheme="majorHAnsi" w:hAnsiTheme="majorHAnsi" w:cstheme="majorHAnsi"/>
          <w:b/>
          <w:iCs/>
          <w:sz w:val="28"/>
          <w:szCs w:val="28"/>
        </w:rPr>
        <w:t xml:space="preserve">Công trình thi đua </w:t>
      </w:r>
      <w:r w:rsidRPr="00AA54BA">
        <w:rPr>
          <w:rFonts w:asciiTheme="majorHAnsi" w:hAnsiTheme="majorHAnsi" w:cstheme="majorHAnsi"/>
          <w:b/>
          <w:sz w:val="28"/>
          <w:szCs w:val="28"/>
        </w:rPr>
        <w:t>chào mừng 50 năm Ngày Giải phóng miền Nam thống nhất đất nước</w:t>
      </w:r>
      <w:r w:rsidR="00817784">
        <w:rPr>
          <w:rFonts w:asciiTheme="majorHAnsi" w:hAnsiTheme="majorHAnsi" w:cstheme="majorHAnsi"/>
          <w:b/>
          <w:sz w:val="28"/>
          <w:szCs w:val="28"/>
        </w:rPr>
        <w:t>:</w:t>
      </w:r>
    </w:p>
    <w:p w14:paraId="54A8D8AA" w14:textId="5F9B2C7C" w:rsidR="004D27CD" w:rsidRPr="00AA54BA" w:rsidRDefault="00572D9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iCs/>
          <w:sz w:val="28"/>
          <w:szCs w:val="28"/>
        </w:rPr>
        <w:t xml:space="preserve">- </w:t>
      </w:r>
      <w:r w:rsidR="004D27CD" w:rsidRPr="00AA54BA">
        <w:rPr>
          <w:rFonts w:asciiTheme="majorHAnsi" w:hAnsiTheme="majorHAnsi" w:cstheme="majorHAnsi"/>
          <w:iCs/>
          <w:sz w:val="28"/>
          <w:szCs w:val="28"/>
        </w:rPr>
        <w:t>Trong năm học</w:t>
      </w:r>
      <w:r w:rsidRPr="00AA54BA">
        <w:rPr>
          <w:rFonts w:asciiTheme="majorHAnsi" w:hAnsiTheme="majorHAnsi" w:cstheme="majorHAnsi"/>
          <w:iCs/>
          <w:sz w:val="28"/>
          <w:szCs w:val="28"/>
        </w:rPr>
        <w:t>, các trường</w:t>
      </w:r>
      <w:r w:rsidR="004D27CD" w:rsidRPr="00AA54BA">
        <w:rPr>
          <w:rFonts w:asciiTheme="majorHAnsi" w:hAnsiTheme="majorHAnsi" w:cstheme="majorHAnsi"/>
          <w:iCs/>
          <w:sz w:val="28"/>
          <w:szCs w:val="28"/>
        </w:rPr>
        <w:t xml:space="preserve"> đã thực hiện hoàn thành 65 công trình thi đua </w:t>
      </w:r>
      <w:r w:rsidR="004D27CD" w:rsidRPr="00AA54BA">
        <w:rPr>
          <w:rFonts w:asciiTheme="majorHAnsi" w:hAnsiTheme="majorHAnsi" w:cstheme="majorHAnsi"/>
          <w:sz w:val="28"/>
          <w:szCs w:val="28"/>
        </w:rPr>
        <w:t xml:space="preserve">chào mừng 50 năm Ngày Giải phóng miền Nam thống nhất đất nước </w:t>
      </w:r>
      <w:r w:rsidR="004D27CD" w:rsidRPr="00AA54BA">
        <w:rPr>
          <w:rFonts w:asciiTheme="majorHAnsi" w:hAnsiTheme="majorHAnsi" w:cstheme="majorHAnsi"/>
          <w:sz w:val="28"/>
          <w:szCs w:val="28"/>
        </w:rPr>
        <w:lastRenderedPageBreak/>
        <w:t>(30/4/1975 - 30/4/2025) giai đoạn 1 và đăng ký tiếp tục thực hiện thực hiện 72 công trình thi đua giai đoạn 2.</w:t>
      </w:r>
    </w:p>
    <w:p w14:paraId="5F068449" w14:textId="3AC0A2D2" w:rsidR="00572D9C" w:rsidRPr="00AA54BA" w:rsidRDefault="00572D9C" w:rsidP="003234AB">
      <w:pPr>
        <w:shd w:val="clear" w:color="auto" w:fill="FFFFFF" w:themeFill="background1"/>
        <w:spacing w:before="120" w:after="120" w:line="240" w:lineRule="auto"/>
        <w:ind w:firstLine="720"/>
        <w:jc w:val="both"/>
        <w:rPr>
          <w:rFonts w:asciiTheme="majorHAnsi" w:hAnsiTheme="majorHAnsi" w:cstheme="majorHAnsi"/>
          <w:iCs/>
          <w:sz w:val="28"/>
          <w:szCs w:val="28"/>
        </w:rPr>
      </w:pPr>
      <w:r w:rsidRPr="00AA54BA">
        <w:rPr>
          <w:rFonts w:asciiTheme="majorHAnsi" w:hAnsiTheme="majorHAnsi" w:cstheme="majorHAnsi"/>
          <w:sz w:val="28"/>
          <w:szCs w:val="28"/>
        </w:rPr>
        <w:t xml:space="preserve">- Phòng Giáo dục và Đào tạo đã thực hiện 2 công trình: Giai đoạn 1: </w:t>
      </w:r>
      <w:r w:rsidR="00692040">
        <w:rPr>
          <w:rFonts w:asciiTheme="majorHAnsi" w:hAnsiTheme="majorHAnsi" w:cstheme="majorHAnsi"/>
          <w:sz w:val="28"/>
          <w:szCs w:val="28"/>
        </w:rPr>
        <w:t xml:space="preserve">tặng </w:t>
      </w:r>
      <w:r w:rsidRPr="00AA54BA">
        <w:rPr>
          <w:rFonts w:asciiTheme="majorHAnsi" w:hAnsiTheme="majorHAnsi" w:cstheme="majorHAnsi"/>
          <w:sz w:val="28"/>
          <w:szCs w:val="28"/>
        </w:rPr>
        <w:t>100 suất học bổng cho</w:t>
      </w:r>
      <w:r w:rsidR="00E43979" w:rsidRPr="00AA54BA">
        <w:rPr>
          <w:rFonts w:asciiTheme="majorHAnsi" w:hAnsiTheme="majorHAnsi" w:cstheme="majorHAnsi"/>
          <w:sz w:val="28"/>
          <w:szCs w:val="28"/>
        </w:rPr>
        <w:t xml:space="preserve"> 100</w:t>
      </w:r>
      <w:r w:rsidR="00692040">
        <w:rPr>
          <w:rFonts w:asciiTheme="majorHAnsi" w:hAnsiTheme="majorHAnsi" w:cstheme="majorHAnsi"/>
          <w:sz w:val="28"/>
          <w:szCs w:val="28"/>
        </w:rPr>
        <w:t xml:space="preserve"> học sinh có hoàn cảnh khó </w:t>
      </w:r>
      <w:r w:rsidRPr="00AA54BA">
        <w:rPr>
          <w:rFonts w:asciiTheme="majorHAnsi" w:hAnsiTheme="majorHAnsi" w:cstheme="majorHAnsi"/>
          <w:sz w:val="28"/>
          <w:szCs w:val="28"/>
        </w:rPr>
        <w:t>khăn với số tiền 100.000.000 đồng; G</w:t>
      </w:r>
      <w:r w:rsidR="00E43979" w:rsidRPr="00AA54BA">
        <w:rPr>
          <w:rFonts w:asciiTheme="majorHAnsi" w:hAnsiTheme="majorHAnsi" w:cstheme="majorHAnsi"/>
          <w:sz w:val="28"/>
          <w:szCs w:val="28"/>
        </w:rPr>
        <w:t>ia</w:t>
      </w:r>
      <w:r w:rsidRPr="00AA54BA">
        <w:rPr>
          <w:rFonts w:asciiTheme="majorHAnsi" w:hAnsiTheme="majorHAnsi" w:cstheme="majorHAnsi"/>
          <w:sz w:val="28"/>
          <w:szCs w:val="28"/>
        </w:rPr>
        <w:t>i đoạn 2: phối hợp với Ban quản lý dự án đầu tư xây dựng khu vực Quận 12 xây tặng că</w:t>
      </w:r>
      <w:r w:rsidR="00E43979" w:rsidRPr="00AA54BA">
        <w:rPr>
          <w:rFonts w:asciiTheme="majorHAnsi" w:hAnsiTheme="majorHAnsi" w:cstheme="majorHAnsi"/>
          <w:sz w:val="28"/>
          <w:szCs w:val="28"/>
        </w:rPr>
        <w:t>n nhà tình thương cho 1 viên chứ</w:t>
      </w:r>
      <w:r w:rsidRPr="00AA54BA">
        <w:rPr>
          <w:rFonts w:asciiTheme="majorHAnsi" w:hAnsiTheme="majorHAnsi" w:cstheme="majorHAnsi"/>
          <w:sz w:val="28"/>
          <w:szCs w:val="28"/>
        </w:rPr>
        <w:t>c Ngành GD&amp;ĐT quận</w:t>
      </w:r>
      <w:r w:rsidR="00692040">
        <w:rPr>
          <w:rFonts w:asciiTheme="majorHAnsi" w:hAnsiTheme="majorHAnsi" w:cstheme="majorHAnsi"/>
          <w:sz w:val="28"/>
          <w:szCs w:val="28"/>
        </w:rPr>
        <w:t>, gia đình thuộc hộ nghèo của địa phương,</w:t>
      </w:r>
      <w:r w:rsidRPr="00AA54BA">
        <w:rPr>
          <w:rFonts w:asciiTheme="majorHAnsi" w:hAnsiTheme="majorHAnsi" w:cstheme="majorHAnsi"/>
          <w:sz w:val="28"/>
          <w:szCs w:val="28"/>
        </w:rPr>
        <w:t xml:space="preserve"> hoàn cảnh khó khăn với số t</w:t>
      </w:r>
      <w:r w:rsidR="00692040">
        <w:rPr>
          <w:rFonts w:asciiTheme="majorHAnsi" w:hAnsiTheme="majorHAnsi" w:cstheme="majorHAnsi"/>
          <w:sz w:val="28"/>
          <w:szCs w:val="28"/>
        </w:rPr>
        <w:t>iền 180.000.000 đồng (trong đó</w:t>
      </w:r>
      <w:r w:rsidRPr="00AA54BA">
        <w:rPr>
          <w:rFonts w:asciiTheme="majorHAnsi" w:hAnsiTheme="majorHAnsi" w:cstheme="majorHAnsi"/>
          <w:sz w:val="28"/>
          <w:szCs w:val="28"/>
        </w:rPr>
        <w:t xml:space="preserve"> </w:t>
      </w:r>
      <w:r w:rsidR="00E43979" w:rsidRPr="00AA54BA">
        <w:rPr>
          <w:rFonts w:asciiTheme="majorHAnsi" w:hAnsiTheme="majorHAnsi" w:cstheme="majorHAnsi"/>
          <w:sz w:val="28"/>
          <w:szCs w:val="28"/>
        </w:rPr>
        <w:t>p</w:t>
      </w:r>
      <w:r w:rsidR="00692040">
        <w:rPr>
          <w:rFonts w:asciiTheme="majorHAnsi" w:hAnsiTheme="majorHAnsi" w:cstheme="majorHAnsi"/>
          <w:sz w:val="28"/>
          <w:szCs w:val="28"/>
        </w:rPr>
        <w:t xml:space="preserve">hòng GD&amp;ĐT </w:t>
      </w:r>
      <w:r w:rsidRPr="00AA54BA">
        <w:rPr>
          <w:rFonts w:asciiTheme="majorHAnsi" w:hAnsiTheme="majorHAnsi" w:cstheme="majorHAnsi"/>
          <w:sz w:val="28"/>
          <w:szCs w:val="28"/>
        </w:rPr>
        <w:t>góp 100.000.000 đồng</w:t>
      </w:r>
      <w:r w:rsidR="00692040">
        <w:rPr>
          <w:rFonts w:asciiTheme="majorHAnsi" w:hAnsiTheme="majorHAnsi" w:cstheme="majorHAnsi"/>
          <w:sz w:val="28"/>
          <w:szCs w:val="28"/>
        </w:rPr>
        <w:t>, từ</w:t>
      </w:r>
      <w:r w:rsidR="00E43979" w:rsidRPr="00AA54BA">
        <w:rPr>
          <w:rFonts w:asciiTheme="majorHAnsi" w:hAnsiTheme="majorHAnsi" w:cstheme="majorHAnsi"/>
          <w:sz w:val="28"/>
          <w:szCs w:val="28"/>
        </w:rPr>
        <w:t xml:space="preserve"> đóng góp của cán bộ, công chức phòng GD&amp;ĐT và đóng góp của</w:t>
      </w:r>
      <w:r w:rsidR="00692040">
        <w:rPr>
          <w:rFonts w:asciiTheme="majorHAnsi" w:hAnsiTheme="majorHAnsi" w:cstheme="majorHAnsi"/>
          <w:sz w:val="28"/>
          <w:szCs w:val="28"/>
        </w:rPr>
        <w:t xml:space="preserve"> các</w:t>
      </w:r>
      <w:r w:rsidR="00E43979" w:rsidRPr="00AA54BA">
        <w:rPr>
          <w:rFonts w:asciiTheme="majorHAnsi" w:hAnsiTheme="majorHAnsi" w:cstheme="majorHAnsi"/>
          <w:sz w:val="28"/>
          <w:szCs w:val="28"/>
        </w:rPr>
        <w:t xml:space="preserve"> mạnh thường quân).</w:t>
      </w:r>
    </w:p>
    <w:p w14:paraId="5CCA799D" w14:textId="6D60516C" w:rsidR="00D5334F" w:rsidRPr="00AA54BA" w:rsidRDefault="00035785" w:rsidP="003234AB">
      <w:pPr>
        <w:shd w:val="clear" w:color="auto" w:fill="FFFFFF" w:themeFill="background1"/>
        <w:spacing w:before="120" w:after="120" w:line="240" w:lineRule="auto"/>
        <w:ind w:firstLine="720"/>
        <w:jc w:val="both"/>
        <w:rPr>
          <w:rFonts w:asciiTheme="majorHAnsi" w:hAnsiTheme="majorHAnsi" w:cstheme="majorHAnsi"/>
          <w:b/>
          <w:iCs/>
          <w:sz w:val="28"/>
          <w:szCs w:val="28"/>
        </w:rPr>
      </w:pPr>
      <w:r w:rsidRPr="00AA54BA">
        <w:rPr>
          <w:rFonts w:asciiTheme="majorHAnsi" w:hAnsiTheme="majorHAnsi" w:cstheme="majorHAnsi"/>
          <w:b/>
          <w:iCs/>
          <w:sz w:val="28"/>
          <w:szCs w:val="28"/>
        </w:rPr>
        <w:t>1</w:t>
      </w:r>
      <w:r w:rsidR="00020685" w:rsidRPr="00AA54BA">
        <w:rPr>
          <w:rFonts w:asciiTheme="majorHAnsi" w:hAnsiTheme="majorHAnsi" w:cstheme="majorHAnsi"/>
          <w:b/>
          <w:iCs/>
          <w:sz w:val="28"/>
          <w:szCs w:val="28"/>
        </w:rPr>
        <w:t>1</w:t>
      </w:r>
      <w:r w:rsidRPr="00AA54BA">
        <w:rPr>
          <w:rFonts w:asciiTheme="majorHAnsi" w:hAnsiTheme="majorHAnsi" w:cstheme="majorHAnsi"/>
          <w:b/>
          <w:iCs/>
          <w:sz w:val="28"/>
          <w:szCs w:val="28"/>
        </w:rPr>
        <w:t>.</w:t>
      </w:r>
      <w:r w:rsidR="004D27CD" w:rsidRPr="00AA54BA">
        <w:rPr>
          <w:rFonts w:asciiTheme="majorHAnsi" w:hAnsiTheme="majorHAnsi" w:cstheme="majorHAnsi"/>
          <w:b/>
          <w:iCs/>
          <w:sz w:val="28"/>
          <w:szCs w:val="28"/>
        </w:rPr>
        <w:t>4</w:t>
      </w:r>
      <w:r w:rsidR="00D5334F" w:rsidRPr="00AA54BA">
        <w:rPr>
          <w:rFonts w:asciiTheme="majorHAnsi" w:hAnsiTheme="majorHAnsi" w:cstheme="majorHAnsi"/>
          <w:b/>
          <w:iCs/>
          <w:sz w:val="28"/>
          <w:szCs w:val="28"/>
        </w:rPr>
        <w:t>. Kết quả xét thi đua năm học 202</w:t>
      </w:r>
      <w:r w:rsidR="004D27CD" w:rsidRPr="00AA54BA">
        <w:rPr>
          <w:rFonts w:asciiTheme="majorHAnsi" w:hAnsiTheme="majorHAnsi" w:cstheme="majorHAnsi"/>
          <w:b/>
          <w:iCs/>
          <w:sz w:val="28"/>
          <w:szCs w:val="28"/>
        </w:rPr>
        <w:t>3</w:t>
      </w:r>
      <w:r w:rsidR="00D5334F" w:rsidRPr="00AA54BA">
        <w:rPr>
          <w:rFonts w:asciiTheme="majorHAnsi" w:hAnsiTheme="majorHAnsi" w:cstheme="majorHAnsi"/>
          <w:b/>
          <w:iCs/>
          <w:sz w:val="28"/>
          <w:szCs w:val="28"/>
        </w:rPr>
        <w:t xml:space="preserve"> </w:t>
      </w:r>
      <w:r w:rsidR="0083519E" w:rsidRPr="00AA54BA">
        <w:rPr>
          <w:rFonts w:asciiTheme="majorHAnsi" w:hAnsiTheme="majorHAnsi" w:cstheme="majorHAnsi"/>
          <w:b/>
          <w:iCs/>
          <w:sz w:val="28"/>
          <w:szCs w:val="28"/>
        </w:rPr>
        <w:t>-</w:t>
      </w:r>
      <w:r w:rsidR="00D5334F" w:rsidRPr="00AA54BA">
        <w:rPr>
          <w:rFonts w:asciiTheme="majorHAnsi" w:hAnsiTheme="majorHAnsi" w:cstheme="majorHAnsi"/>
          <w:b/>
          <w:iCs/>
          <w:sz w:val="28"/>
          <w:szCs w:val="28"/>
        </w:rPr>
        <w:t xml:space="preserve"> 202</w:t>
      </w:r>
      <w:r w:rsidR="004D27CD" w:rsidRPr="00AA54BA">
        <w:rPr>
          <w:rFonts w:asciiTheme="majorHAnsi" w:hAnsiTheme="majorHAnsi" w:cstheme="majorHAnsi"/>
          <w:b/>
          <w:iCs/>
          <w:sz w:val="28"/>
          <w:szCs w:val="28"/>
        </w:rPr>
        <w:t>4</w:t>
      </w:r>
    </w:p>
    <w:p w14:paraId="5EA85174" w14:textId="3C39D9DD" w:rsidR="00D5334F" w:rsidRPr="00AA54BA" w:rsidRDefault="00D5334F" w:rsidP="003234AB">
      <w:pPr>
        <w:shd w:val="clear" w:color="auto" w:fill="FFFFFF" w:themeFill="background1"/>
        <w:spacing w:before="120" w:after="120" w:line="240" w:lineRule="auto"/>
        <w:ind w:firstLine="720"/>
        <w:jc w:val="both"/>
        <w:rPr>
          <w:rFonts w:asciiTheme="majorHAnsi" w:hAnsiTheme="majorHAnsi" w:cstheme="majorHAnsi"/>
          <w:iCs/>
          <w:sz w:val="28"/>
          <w:szCs w:val="28"/>
        </w:rPr>
      </w:pPr>
      <w:r w:rsidRPr="00AA54BA">
        <w:rPr>
          <w:rFonts w:asciiTheme="majorHAnsi" w:hAnsiTheme="majorHAnsi" w:cstheme="majorHAnsi"/>
          <w:iCs/>
          <w:sz w:val="28"/>
          <w:szCs w:val="28"/>
        </w:rPr>
        <w:t>Hội đồng thi đua xét công nhận danh hiệu</w:t>
      </w:r>
      <w:r w:rsidR="00136A5C" w:rsidRPr="00AA54BA">
        <w:rPr>
          <w:rFonts w:asciiTheme="majorHAnsi" w:hAnsiTheme="majorHAnsi" w:cstheme="majorHAnsi"/>
          <w:iCs/>
          <w:sz w:val="28"/>
          <w:szCs w:val="28"/>
        </w:rPr>
        <w:t xml:space="preserve"> và đề ngh</w:t>
      </w:r>
      <w:r w:rsidR="0083519E" w:rsidRPr="00AA54BA">
        <w:rPr>
          <w:rFonts w:asciiTheme="majorHAnsi" w:hAnsiTheme="majorHAnsi" w:cstheme="majorHAnsi"/>
          <w:iCs/>
          <w:sz w:val="28"/>
          <w:szCs w:val="28"/>
        </w:rPr>
        <w:t>ị</w:t>
      </w:r>
      <w:r w:rsidRPr="00AA54BA">
        <w:rPr>
          <w:rFonts w:asciiTheme="majorHAnsi" w:hAnsiTheme="majorHAnsi" w:cstheme="majorHAnsi"/>
          <w:iCs/>
          <w:sz w:val="28"/>
          <w:szCs w:val="28"/>
        </w:rPr>
        <w:t xml:space="preserve"> các danh hiệu thi đua</w:t>
      </w:r>
      <w:r w:rsidR="0083519E" w:rsidRPr="00AA54BA">
        <w:rPr>
          <w:rFonts w:asciiTheme="majorHAnsi" w:hAnsiTheme="majorHAnsi" w:cstheme="majorHAnsi"/>
          <w:iCs/>
          <w:sz w:val="28"/>
          <w:szCs w:val="28"/>
        </w:rPr>
        <w:t>, hình</w:t>
      </w:r>
      <w:r w:rsidR="00136A5C" w:rsidRPr="00AA54BA">
        <w:rPr>
          <w:rFonts w:asciiTheme="majorHAnsi" w:hAnsiTheme="majorHAnsi" w:cstheme="majorHAnsi"/>
          <w:iCs/>
          <w:sz w:val="28"/>
          <w:szCs w:val="28"/>
        </w:rPr>
        <w:t xml:space="preserve"> thức khen thưởng</w:t>
      </w:r>
      <w:r w:rsidRPr="00AA54BA">
        <w:rPr>
          <w:rFonts w:asciiTheme="majorHAnsi" w:hAnsiTheme="majorHAnsi" w:cstheme="majorHAnsi"/>
          <w:iCs/>
          <w:sz w:val="28"/>
          <w:szCs w:val="28"/>
        </w:rPr>
        <w:t xml:space="preserve"> cho các tập thể</w:t>
      </w:r>
      <w:r w:rsidR="00136A5C" w:rsidRPr="00AA54BA">
        <w:rPr>
          <w:rFonts w:asciiTheme="majorHAnsi" w:hAnsiTheme="majorHAnsi" w:cstheme="majorHAnsi"/>
          <w:iCs/>
          <w:sz w:val="28"/>
          <w:szCs w:val="28"/>
        </w:rPr>
        <w:t>,</w:t>
      </w:r>
      <w:r w:rsidRPr="00AA54BA">
        <w:rPr>
          <w:rFonts w:asciiTheme="majorHAnsi" w:hAnsiTheme="majorHAnsi" w:cstheme="majorHAnsi"/>
          <w:iCs/>
          <w:sz w:val="28"/>
          <w:szCs w:val="28"/>
        </w:rPr>
        <w:t xml:space="preserve"> cá nhân như sau:</w:t>
      </w:r>
    </w:p>
    <w:p w14:paraId="7A49ABAD" w14:textId="77777777" w:rsidR="00136A5C" w:rsidRPr="00AA54BA" w:rsidRDefault="00136A5C" w:rsidP="003234AB">
      <w:pPr>
        <w:pStyle w:val="ListParagraph"/>
        <w:numPr>
          <w:ilvl w:val="0"/>
          <w:numId w:val="4"/>
        </w:numPr>
        <w:shd w:val="clear" w:color="auto" w:fill="FFFFFF" w:themeFill="background1"/>
        <w:spacing w:before="120" w:after="120" w:line="240" w:lineRule="auto"/>
        <w:ind w:left="0" w:firstLine="720"/>
        <w:contextualSpacing w:val="0"/>
        <w:jc w:val="both"/>
        <w:rPr>
          <w:rFonts w:asciiTheme="majorHAnsi" w:hAnsiTheme="majorHAnsi" w:cstheme="majorHAnsi"/>
          <w:b/>
          <w:i/>
          <w:sz w:val="28"/>
          <w:szCs w:val="28"/>
          <w:shd w:val="clear" w:color="auto" w:fill="FFFFFF"/>
        </w:rPr>
      </w:pPr>
      <w:r w:rsidRPr="00AA54BA">
        <w:rPr>
          <w:rFonts w:asciiTheme="majorHAnsi" w:hAnsiTheme="majorHAnsi" w:cstheme="majorHAnsi"/>
          <w:b/>
          <w:i/>
          <w:sz w:val="28"/>
          <w:szCs w:val="28"/>
          <w:shd w:val="clear" w:color="auto" w:fill="FFFFFF"/>
        </w:rPr>
        <w:t>Đối với tập thể:</w:t>
      </w:r>
    </w:p>
    <w:p w14:paraId="774BF232" w14:textId="5173F246" w:rsidR="00136A5C"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Có</w:t>
      </w:r>
      <w:r w:rsidR="004D27CD" w:rsidRPr="00795D99">
        <w:rPr>
          <w:rFonts w:asciiTheme="majorHAnsi" w:hAnsiTheme="majorHAnsi" w:cstheme="majorHAnsi"/>
          <w:sz w:val="28"/>
          <w:szCs w:val="28"/>
          <w:shd w:val="clear" w:color="auto" w:fill="FFFFFF"/>
        </w:rPr>
        <w:t xml:space="preserve"> 100/101 </w:t>
      </w:r>
      <w:r w:rsidR="0083519E" w:rsidRPr="00795D99">
        <w:rPr>
          <w:rFonts w:asciiTheme="majorHAnsi" w:hAnsiTheme="majorHAnsi" w:cstheme="majorHAnsi"/>
          <w:sz w:val="28"/>
          <w:szCs w:val="28"/>
          <w:shd w:val="clear" w:color="auto" w:fill="FFFFFF"/>
        </w:rPr>
        <w:t xml:space="preserve">đơn vị </w:t>
      </w:r>
      <w:r w:rsidRPr="00795D99">
        <w:rPr>
          <w:rFonts w:asciiTheme="majorHAnsi" w:hAnsiTheme="majorHAnsi" w:cstheme="majorHAnsi"/>
          <w:sz w:val="28"/>
          <w:szCs w:val="28"/>
          <w:shd w:val="clear" w:color="auto" w:fill="FFFFFF"/>
        </w:rPr>
        <w:t xml:space="preserve">đạt </w:t>
      </w:r>
      <w:r w:rsidR="00D5334F" w:rsidRPr="00795D99">
        <w:rPr>
          <w:rFonts w:asciiTheme="majorHAnsi" w:hAnsiTheme="majorHAnsi" w:cstheme="majorHAnsi"/>
          <w:sz w:val="28"/>
          <w:szCs w:val="28"/>
          <w:shd w:val="clear" w:color="auto" w:fill="FFFFFF"/>
        </w:rPr>
        <w:t xml:space="preserve">Tập thể </w:t>
      </w:r>
      <w:r w:rsidRPr="00795D99">
        <w:rPr>
          <w:rFonts w:asciiTheme="majorHAnsi" w:hAnsiTheme="majorHAnsi" w:cstheme="majorHAnsi"/>
          <w:sz w:val="28"/>
          <w:szCs w:val="28"/>
          <w:shd w:val="clear" w:color="auto" w:fill="FFFFFF"/>
        </w:rPr>
        <w:t>l</w:t>
      </w:r>
      <w:r w:rsidR="00D5334F" w:rsidRPr="00795D99">
        <w:rPr>
          <w:rFonts w:asciiTheme="majorHAnsi" w:hAnsiTheme="majorHAnsi" w:cstheme="majorHAnsi"/>
          <w:sz w:val="28"/>
          <w:szCs w:val="28"/>
          <w:shd w:val="clear" w:color="auto" w:fill="FFFFFF"/>
        </w:rPr>
        <w:t>ao động tiên tiến;</w:t>
      </w:r>
    </w:p>
    <w:p w14:paraId="37976D2A" w14:textId="133F7070" w:rsidR="00D5334F"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xml:space="preserve">+ Có </w:t>
      </w:r>
      <w:r w:rsidR="00D5334F" w:rsidRPr="00795D99">
        <w:rPr>
          <w:rFonts w:asciiTheme="majorHAnsi" w:hAnsiTheme="majorHAnsi" w:cstheme="majorHAnsi"/>
          <w:sz w:val="28"/>
          <w:szCs w:val="28"/>
          <w:shd w:val="clear" w:color="auto" w:fill="FFFFFF"/>
        </w:rPr>
        <w:t>63/</w:t>
      </w:r>
      <w:r w:rsidR="004D27CD" w:rsidRPr="00795D99">
        <w:rPr>
          <w:rFonts w:asciiTheme="majorHAnsi" w:hAnsiTheme="majorHAnsi" w:cstheme="majorHAnsi"/>
          <w:sz w:val="28"/>
          <w:szCs w:val="28"/>
          <w:shd w:val="clear" w:color="auto" w:fill="FFFFFF"/>
        </w:rPr>
        <w:t>101</w:t>
      </w:r>
      <w:r w:rsidR="00D5334F" w:rsidRPr="00795D99">
        <w:rPr>
          <w:rFonts w:asciiTheme="majorHAnsi" w:hAnsiTheme="majorHAnsi" w:cstheme="majorHAnsi"/>
          <w:sz w:val="28"/>
          <w:szCs w:val="28"/>
          <w:shd w:val="clear" w:color="auto" w:fill="FFFFFF"/>
        </w:rPr>
        <w:t xml:space="preserve"> </w:t>
      </w:r>
      <w:r w:rsidR="0083519E" w:rsidRPr="00795D99">
        <w:rPr>
          <w:rFonts w:asciiTheme="majorHAnsi" w:hAnsiTheme="majorHAnsi" w:cstheme="majorHAnsi"/>
          <w:sz w:val="28"/>
          <w:szCs w:val="28"/>
          <w:shd w:val="clear" w:color="auto" w:fill="FFFFFF"/>
        </w:rPr>
        <w:t xml:space="preserve">đơn vị </w:t>
      </w:r>
      <w:r w:rsidR="00D5334F" w:rsidRPr="00795D99">
        <w:rPr>
          <w:rFonts w:asciiTheme="majorHAnsi" w:hAnsiTheme="majorHAnsi" w:cstheme="majorHAnsi"/>
          <w:sz w:val="28"/>
          <w:szCs w:val="28"/>
          <w:shd w:val="clear" w:color="auto" w:fill="FFFFFF"/>
        </w:rPr>
        <w:t xml:space="preserve">đạt Tập thể </w:t>
      </w:r>
      <w:r w:rsidRPr="00795D99">
        <w:rPr>
          <w:rFonts w:asciiTheme="majorHAnsi" w:hAnsiTheme="majorHAnsi" w:cstheme="majorHAnsi"/>
          <w:sz w:val="28"/>
          <w:szCs w:val="28"/>
          <w:shd w:val="clear" w:color="auto" w:fill="FFFFFF"/>
        </w:rPr>
        <w:t>l</w:t>
      </w:r>
      <w:r w:rsidR="00D5334F" w:rsidRPr="00795D99">
        <w:rPr>
          <w:rFonts w:asciiTheme="majorHAnsi" w:hAnsiTheme="majorHAnsi" w:cstheme="majorHAnsi"/>
          <w:sz w:val="28"/>
          <w:szCs w:val="28"/>
          <w:shd w:val="clear" w:color="auto" w:fill="FFFFFF"/>
        </w:rPr>
        <w:t>ao động xuất sắc</w:t>
      </w:r>
      <w:r w:rsidRPr="00795D99">
        <w:rPr>
          <w:rFonts w:asciiTheme="majorHAnsi" w:hAnsiTheme="majorHAnsi" w:cstheme="majorHAnsi"/>
          <w:sz w:val="28"/>
          <w:szCs w:val="28"/>
          <w:shd w:val="clear" w:color="auto" w:fill="FFFFFF"/>
        </w:rPr>
        <w:t>;</w:t>
      </w:r>
    </w:p>
    <w:p w14:paraId="4743A79E" w14:textId="5BAF6AE3" w:rsidR="00136A5C"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Có 0</w:t>
      </w:r>
      <w:r w:rsidR="004D27CD" w:rsidRPr="00795D99">
        <w:rPr>
          <w:rFonts w:asciiTheme="majorHAnsi" w:hAnsiTheme="majorHAnsi" w:cstheme="majorHAnsi"/>
          <w:sz w:val="28"/>
          <w:szCs w:val="28"/>
          <w:shd w:val="clear" w:color="auto" w:fill="FFFFFF"/>
        </w:rPr>
        <w:t>7</w:t>
      </w:r>
      <w:r w:rsidRPr="00795D99">
        <w:rPr>
          <w:rFonts w:asciiTheme="majorHAnsi" w:hAnsiTheme="majorHAnsi" w:cstheme="majorHAnsi"/>
          <w:sz w:val="28"/>
          <w:szCs w:val="28"/>
          <w:shd w:val="clear" w:color="auto" w:fill="FFFFFF"/>
        </w:rPr>
        <w:t xml:space="preserve"> đơn vị đạt Cờ thi đua Thành phố;</w:t>
      </w:r>
    </w:p>
    <w:p w14:paraId="09823D8E" w14:textId="6A41C259" w:rsidR="00136A5C"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xml:space="preserve">+ Có </w:t>
      </w:r>
      <w:r w:rsidR="004D27CD" w:rsidRPr="00795D99">
        <w:rPr>
          <w:rFonts w:asciiTheme="majorHAnsi" w:hAnsiTheme="majorHAnsi" w:cstheme="majorHAnsi"/>
          <w:sz w:val="28"/>
          <w:szCs w:val="28"/>
          <w:shd w:val="clear" w:color="auto" w:fill="FFFFFF"/>
        </w:rPr>
        <w:t>31</w:t>
      </w:r>
      <w:r w:rsidRPr="00795D99">
        <w:rPr>
          <w:rFonts w:asciiTheme="majorHAnsi" w:hAnsiTheme="majorHAnsi" w:cstheme="majorHAnsi"/>
          <w:sz w:val="28"/>
          <w:szCs w:val="28"/>
          <w:shd w:val="clear" w:color="auto" w:fill="FFFFFF"/>
        </w:rPr>
        <w:t xml:space="preserve"> đơn vị đạt Bằng khen Thành phố;</w:t>
      </w:r>
    </w:p>
    <w:p w14:paraId="64802C4D" w14:textId="5EC73EB4" w:rsidR="00136A5C"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Có 0</w:t>
      </w:r>
      <w:r w:rsidR="00AF0A2C" w:rsidRPr="00795D99">
        <w:rPr>
          <w:rFonts w:asciiTheme="majorHAnsi" w:hAnsiTheme="majorHAnsi" w:cstheme="majorHAnsi"/>
          <w:sz w:val="28"/>
          <w:szCs w:val="28"/>
          <w:shd w:val="clear" w:color="auto" w:fill="FFFFFF"/>
        </w:rPr>
        <w:t>2</w:t>
      </w:r>
      <w:r w:rsidRPr="00795D99">
        <w:rPr>
          <w:rFonts w:asciiTheme="majorHAnsi" w:hAnsiTheme="majorHAnsi" w:cstheme="majorHAnsi"/>
          <w:sz w:val="28"/>
          <w:szCs w:val="28"/>
          <w:shd w:val="clear" w:color="auto" w:fill="FFFFFF"/>
        </w:rPr>
        <w:t xml:space="preserve"> đơn vị</w:t>
      </w:r>
      <w:r w:rsidR="00AF0A2C" w:rsidRPr="00795D99">
        <w:rPr>
          <w:rFonts w:asciiTheme="majorHAnsi" w:hAnsiTheme="majorHAnsi" w:cstheme="majorHAnsi"/>
          <w:sz w:val="28"/>
          <w:szCs w:val="28"/>
          <w:shd w:val="clear" w:color="auto" w:fill="FFFFFF"/>
        </w:rPr>
        <w:t xml:space="preserve"> được đề nghị tặng</w:t>
      </w:r>
      <w:r w:rsidRPr="00795D99">
        <w:rPr>
          <w:rFonts w:asciiTheme="majorHAnsi" w:hAnsiTheme="majorHAnsi" w:cstheme="majorHAnsi"/>
          <w:sz w:val="28"/>
          <w:szCs w:val="28"/>
          <w:shd w:val="clear" w:color="auto" w:fill="FFFFFF"/>
        </w:rPr>
        <w:t xml:space="preserve"> Bằng khen Thủ tướng </w:t>
      </w:r>
      <w:r w:rsidR="0083519E" w:rsidRPr="00795D99">
        <w:rPr>
          <w:rFonts w:asciiTheme="majorHAnsi" w:hAnsiTheme="majorHAnsi" w:cstheme="majorHAnsi"/>
          <w:sz w:val="28"/>
          <w:szCs w:val="28"/>
          <w:shd w:val="clear" w:color="auto" w:fill="FFFFFF"/>
        </w:rPr>
        <w:t>c</w:t>
      </w:r>
      <w:r w:rsidRPr="00795D99">
        <w:rPr>
          <w:rFonts w:asciiTheme="majorHAnsi" w:hAnsiTheme="majorHAnsi" w:cstheme="majorHAnsi"/>
          <w:sz w:val="28"/>
          <w:szCs w:val="28"/>
          <w:shd w:val="clear" w:color="auto" w:fill="FFFFFF"/>
        </w:rPr>
        <w:t>hính phủ</w:t>
      </w:r>
      <w:r w:rsidR="004D27CD" w:rsidRPr="00795D99">
        <w:rPr>
          <w:rFonts w:asciiTheme="majorHAnsi" w:hAnsiTheme="majorHAnsi" w:cstheme="majorHAnsi"/>
          <w:sz w:val="28"/>
          <w:szCs w:val="28"/>
          <w:shd w:val="clear" w:color="auto" w:fill="FFFFFF"/>
        </w:rPr>
        <w:t>;</w:t>
      </w:r>
    </w:p>
    <w:p w14:paraId="3B4D3FFA" w14:textId="1CBD5689" w:rsidR="004D27CD" w:rsidRPr="00795D99" w:rsidRDefault="004D27CD"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+ 01 đơn vị được đề nghị</w:t>
      </w:r>
      <w:r w:rsidR="00AF0A2C" w:rsidRPr="00795D99">
        <w:rPr>
          <w:rFonts w:asciiTheme="majorHAnsi" w:hAnsiTheme="majorHAnsi" w:cstheme="majorHAnsi"/>
          <w:sz w:val="28"/>
          <w:szCs w:val="28"/>
          <w:shd w:val="clear" w:color="auto" w:fill="FFFFFF"/>
        </w:rPr>
        <w:t xml:space="preserve"> tặng</w:t>
      </w:r>
      <w:r w:rsidRPr="00795D99">
        <w:rPr>
          <w:rFonts w:asciiTheme="majorHAnsi" w:hAnsiTheme="majorHAnsi" w:cstheme="majorHAnsi"/>
          <w:sz w:val="28"/>
          <w:szCs w:val="28"/>
          <w:shd w:val="clear" w:color="auto" w:fill="FFFFFF"/>
        </w:rPr>
        <w:t xml:space="preserve"> Huân chương lao động hạng ba.</w:t>
      </w:r>
    </w:p>
    <w:p w14:paraId="24307D43" w14:textId="77777777" w:rsidR="00136A5C"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r w:rsidRPr="00795D99">
        <w:rPr>
          <w:rFonts w:asciiTheme="majorHAnsi" w:hAnsiTheme="majorHAnsi" w:cstheme="majorHAnsi"/>
          <w:b/>
          <w:i/>
          <w:sz w:val="28"/>
          <w:szCs w:val="28"/>
          <w:shd w:val="clear" w:color="auto" w:fill="FFFFFF"/>
        </w:rPr>
        <w:t xml:space="preserve">- Đối với cá nhân:  </w:t>
      </w:r>
    </w:p>
    <w:p w14:paraId="73422D68" w14:textId="0191E420" w:rsidR="00136A5C"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xml:space="preserve">+ Có </w:t>
      </w:r>
      <w:r w:rsidR="004D27CD" w:rsidRPr="00795D99">
        <w:rPr>
          <w:rFonts w:asciiTheme="majorHAnsi" w:hAnsiTheme="majorHAnsi" w:cstheme="majorHAnsi"/>
          <w:sz w:val="28"/>
          <w:szCs w:val="28"/>
          <w:shd w:val="clear" w:color="auto" w:fill="FFFFFF"/>
        </w:rPr>
        <w:t xml:space="preserve">4.661 </w:t>
      </w:r>
      <w:r w:rsidRPr="00795D99">
        <w:rPr>
          <w:rFonts w:asciiTheme="majorHAnsi" w:hAnsiTheme="majorHAnsi" w:cstheme="majorHAnsi"/>
          <w:sz w:val="28"/>
          <w:szCs w:val="28"/>
          <w:shd w:val="clear" w:color="auto" w:fill="FFFFFF"/>
        </w:rPr>
        <w:t>cá nhân đạt Lao động tiên tiến;</w:t>
      </w:r>
    </w:p>
    <w:p w14:paraId="4CD4E637" w14:textId="7EB8C02A" w:rsidR="0083519E" w:rsidRPr="00795D99" w:rsidRDefault="00136A5C"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xml:space="preserve">+  Có </w:t>
      </w:r>
      <w:r w:rsidR="004D27CD" w:rsidRPr="00795D99">
        <w:rPr>
          <w:rFonts w:asciiTheme="majorHAnsi" w:hAnsiTheme="majorHAnsi" w:cstheme="majorHAnsi"/>
          <w:sz w:val="28"/>
          <w:szCs w:val="28"/>
          <w:shd w:val="clear" w:color="auto" w:fill="FFFFFF"/>
        </w:rPr>
        <w:t xml:space="preserve">621/4661 </w:t>
      </w:r>
      <w:r w:rsidRPr="00795D99">
        <w:rPr>
          <w:rFonts w:asciiTheme="majorHAnsi" w:hAnsiTheme="majorHAnsi" w:cstheme="majorHAnsi"/>
          <w:sz w:val="28"/>
          <w:szCs w:val="28"/>
          <w:shd w:val="clear" w:color="auto" w:fill="FFFFFF"/>
        </w:rPr>
        <w:t>cá nhân đạt Chiến sĩ thi đua cơ sở</w:t>
      </w:r>
      <w:r w:rsidR="0083519E" w:rsidRPr="00795D99">
        <w:rPr>
          <w:rFonts w:asciiTheme="majorHAnsi" w:hAnsiTheme="majorHAnsi" w:cstheme="majorHAnsi"/>
          <w:sz w:val="28"/>
          <w:szCs w:val="28"/>
          <w:shd w:val="clear" w:color="auto" w:fill="FFFFFF"/>
        </w:rPr>
        <w:t>;</w:t>
      </w:r>
    </w:p>
    <w:p w14:paraId="1E90BA81" w14:textId="0D2F464B" w:rsidR="0083519E" w:rsidRPr="00795D99" w:rsidRDefault="0083519E"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xml:space="preserve">+ Có </w:t>
      </w:r>
      <w:r w:rsidR="004D27CD" w:rsidRPr="00795D99">
        <w:rPr>
          <w:rFonts w:asciiTheme="majorHAnsi" w:hAnsiTheme="majorHAnsi" w:cstheme="majorHAnsi"/>
          <w:sz w:val="28"/>
          <w:szCs w:val="28"/>
          <w:shd w:val="clear" w:color="auto" w:fill="FFFFFF"/>
        </w:rPr>
        <w:t>268</w:t>
      </w:r>
      <w:r w:rsidRPr="00795D99">
        <w:rPr>
          <w:rFonts w:asciiTheme="majorHAnsi" w:hAnsiTheme="majorHAnsi" w:cstheme="majorHAnsi"/>
          <w:sz w:val="28"/>
          <w:szCs w:val="28"/>
          <w:shd w:val="clear" w:color="auto" w:fill="FFFFFF"/>
        </w:rPr>
        <w:t xml:space="preserve"> cá nhân</w:t>
      </w:r>
      <w:r w:rsidR="00136A5C" w:rsidRPr="00795D99">
        <w:rPr>
          <w:rFonts w:asciiTheme="majorHAnsi" w:hAnsiTheme="majorHAnsi" w:cstheme="majorHAnsi"/>
          <w:sz w:val="28"/>
          <w:szCs w:val="28"/>
          <w:shd w:val="clear" w:color="auto" w:fill="FFFFFF"/>
        </w:rPr>
        <w:t xml:space="preserve"> </w:t>
      </w:r>
      <w:r w:rsidRPr="00795D99">
        <w:rPr>
          <w:rFonts w:asciiTheme="majorHAnsi" w:hAnsiTheme="majorHAnsi" w:cstheme="majorHAnsi"/>
          <w:sz w:val="28"/>
          <w:szCs w:val="28"/>
          <w:shd w:val="clear" w:color="auto" w:fill="FFFFFF"/>
        </w:rPr>
        <w:t>đạt Bằng khen Thành phố;</w:t>
      </w:r>
    </w:p>
    <w:p w14:paraId="314F9745" w14:textId="2F06CC75" w:rsidR="00136A5C" w:rsidRPr="00795D99" w:rsidRDefault="0083519E" w:rsidP="003234AB">
      <w:pPr>
        <w:shd w:val="clear" w:color="auto" w:fill="FFFFFF" w:themeFill="background1"/>
        <w:spacing w:before="120" w:after="120" w:line="240" w:lineRule="auto"/>
        <w:ind w:firstLine="720"/>
        <w:jc w:val="both"/>
        <w:rPr>
          <w:rFonts w:asciiTheme="majorHAnsi" w:hAnsiTheme="majorHAnsi" w:cstheme="majorHAnsi"/>
          <w:sz w:val="28"/>
          <w:szCs w:val="28"/>
          <w:shd w:val="clear" w:color="auto" w:fill="FFFFFF"/>
        </w:rPr>
      </w:pPr>
      <w:r w:rsidRPr="00795D99">
        <w:rPr>
          <w:rFonts w:asciiTheme="majorHAnsi" w:hAnsiTheme="majorHAnsi" w:cstheme="majorHAnsi"/>
          <w:sz w:val="28"/>
          <w:szCs w:val="28"/>
          <w:shd w:val="clear" w:color="auto" w:fill="FFFFFF"/>
        </w:rPr>
        <w:t xml:space="preserve">+ Có </w:t>
      </w:r>
      <w:r w:rsidR="00AF0A2C" w:rsidRPr="00795D99">
        <w:rPr>
          <w:rFonts w:asciiTheme="majorHAnsi" w:hAnsiTheme="majorHAnsi" w:cstheme="majorHAnsi"/>
          <w:sz w:val="28"/>
          <w:szCs w:val="28"/>
          <w:shd w:val="clear" w:color="auto" w:fill="FFFFFF"/>
        </w:rPr>
        <w:t>37 cá nhân được đề nghị tặng</w:t>
      </w:r>
      <w:r w:rsidRPr="00795D99">
        <w:rPr>
          <w:rFonts w:asciiTheme="majorHAnsi" w:hAnsiTheme="majorHAnsi" w:cstheme="majorHAnsi"/>
          <w:sz w:val="28"/>
          <w:szCs w:val="28"/>
          <w:shd w:val="clear" w:color="auto" w:fill="FFFFFF"/>
        </w:rPr>
        <w:t xml:space="preserve"> Bằng khen Thủ tướng chính phủ.</w:t>
      </w:r>
      <w:r w:rsidR="00136A5C" w:rsidRPr="00795D99">
        <w:rPr>
          <w:rFonts w:asciiTheme="majorHAnsi" w:hAnsiTheme="majorHAnsi" w:cstheme="majorHAnsi"/>
          <w:sz w:val="28"/>
          <w:szCs w:val="28"/>
          <w:shd w:val="clear" w:color="auto" w:fill="FFFFFF"/>
        </w:rPr>
        <w:t xml:space="preserve">    </w:t>
      </w:r>
    </w:p>
    <w:p w14:paraId="556AF294" w14:textId="3258464E" w:rsidR="00824BC7" w:rsidRPr="00AA54BA" w:rsidRDefault="00824BC7" w:rsidP="003234AB">
      <w:pPr>
        <w:shd w:val="clear" w:color="auto" w:fill="FFFFFF" w:themeFill="background1"/>
        <w:spacing w:before="120" w:after="120" w:line="240" w:lineRule="auto"/>
        <w:ind w:firstLine="720"/>
        <w:jc w:val="both"/>
        <w:rPr>
          <w:rFonts w:asciiTheme="majorHAnsi" w:hAnsiTheme="majorHAnsi" w:cstheme="majorHAnsi"/>
          <w:b/>
          <w:sz w:val="28"/>
          <w:szCs w:val="28"/>
          <w:shd w:val="clear" w:color="auto" w:fill="FFFFFF"/>
        </w:rPr>
      </w:pPr>
      <w:r w:rsidRPr="00AA54BA">
        <w:rPr>
          <w:rFonts w:asciiTheme="majorHAnsi" w:hAnsiTheme="majorHAnsi" w:cstheme="majorHAnsi"/>
          <w:b/>
          <w:sz w:val="28"/>
          <w:szCs w:val="28"/>
          <w:shd w:val="clear" w:color="auto" w:fill="FFFFFF"/>
        </w:rPr>
        <w:t>1</w:t>
      </w:r>
      <w:r w:rsidR="00020685" w:rsidRPr="00AA54BA">
        <w:rPr>
          <w:rFonts w:asciiTheme="majorHAnsi" w:hAnsiTheme="majorHAnsi" w:cstheme="majorHAnsi"/>
          <w:b/>
          <w:sz w:val="28"/>
          <w:szCs w:val="28"/>
          <w:shd w:val="clear" w:color="auto" w:fill="FFFFFF"/>
        </w:rPr>
        <w:t>2</w:t>
      </w:r>
      <w:r w:rsidRPr="00AA54BA">
        <w:rPr>
          <w:rFonts w:asciiTheme="majorHAnsi" w:hAnsiTheme="majorHAnsi" w:cstheme="majorHAnsi"/>
          <w:b/>
          <w:sz w:val="28"/>
          <w:szCs w:val="28"/>
          <w:shd w:val="clear" w:color="auto" w:fill="FFFFFF"/>
        </w:rPr>
        <w:t>. Công tác pháp chế</w:t>
      </w:r>
      <w:r w:rsidR="00AA7C6C" w:rsidRPr="00AA54BA">
        <w:rPr>
          <w:rFonts w:asciiTheme="majorHAnsi" w:hAnsiTheme="majorHAnsi" w:cstheme="majorHAnsi"/>
          <w:b/>
          <w:sz w:val="28"/>
          <w:szCs w:val="28"/>
          <w:shd w:val="clear" w:color="auto" w:fill="FFFFFF"/>
        </w:rPr>
        <w:t>:</w:t>
      </w:r>
    </w:p>
    <w:p w14:paraId="02E900AB" w14:textId="01B667B5" w:rsidR="00824BC7" w:rsidRPr="00AA54BA" w:rsidRDefault="00824BC7"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shd w:val="clear" w:color="auto" w:fill="FFFFFF"/>
        </w:rPr>
        <w:t>1</w:t>
      </w:r>
      <w:r w:rsidR="00020685" w:rsidRPr="00AA54BA">
        <w:rPr>
          <w:rFonts w:asciiTheme="majorHAnsi" w:hAnsiTheme="majorHAnsi" w:cstheme="majorHAnsi"/>
          <w:b/>
          <w:sz w:val="28"/>
          <w:szCs w:val="28"/>
          <w:shd w:val="clear" w:color="auto" w:fill="FFFFFF"/>
        </w:rPr>
        <w:t>2</w:t>
      </w:r>
      <w:r w:rsidRPr="00AA54BA">
        <w:rPr>
          <w:rFonts w:asciiTheme="majorHAnsi" w:hAnsiTheme="majorHAnsi" w:cstheme="majorHAnsi"/>
          <w:b/>
          <w:sz w:val="28"/>
          <w:szCs w:val="28"/>
          <w:shd w:val="clear" w:color="auto" w:fill="FFFFFF"/>
        </w:rPr>
        <w:t xml:space="preserve">.1. </w:t>
      </w:r>
      <w:r w:rsidRPr="00AA54BA">
        <w:rPr>
          <w:rFonts w:asciiTheme="majorHAnsi" w:hAnsiTheme="majorHAnsi" w:cstheme="majorHAnsi"/>
          <w:b/>
          <w:sz w:val="28"/>
          <w:szCs w:val="28"/>
        </w:rPr>
        <w:t>Công tác chỉ đạo, triển khai, phối hợp thực hiện</w:t>
      </w:r>
      <w:r w:rsidR="00AA7C6C" w:rsidRPr="00AA54BA">
        <w:rPr>
          <w:rFonts w:asciiTheme="majorHAnsi" w:hAnsiTheme="majorHAnsi" w:cstheme="majorHAnsi"/>
          <w:b/>
          <w:sz w:val="28"/>
          <w:szCs w:val="28"/>
        </w:rPr>
        <w:t>:</w:t>
      </w:r>
    </w:p>
    <w:p w14:paraId="3FCB5EFC" w14:textId="597680D1" w:rsidR="00824BC7" w:rsidRPr="00AA54BA" w:rsidRDefault="00207BC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w:t>
      </w:r>
      <w:r w:rsidR="004C0FA2" w:rsidRPr="00AA54BA">
        <w:rPr>
          <w:rFonts w:asciiTheme="majorHAnsi" w:hAnsiTheme="majorHAnsi" w:cstheme="majorHAnsi"/>
          <w:sz w:val="28"/>
          <w:szCs w:val="28"/>
        </w:rPr>
        <w:t xml:space="preserve"> </w:t>
      </w:r>
      <w:r w:rsidR="00E81959" w:rsidRPr="00AA54BA">
        <w:rPr>
          <w:rFonts w:asciiTheme="majorHAnsi" w:hAnsiTheme="majorHAnsi" w:cstheme="majorHAnsi"/>
          <w:sz w:val="28"/>
          <w:szCs w:val="28"/>
        </w:rPr>
        <w:t>T</w:t>
      </w:r>
      <w:r w:rsidR="00824BC7" w:rsidRPr="00AA54BA">
        <w:rPr>
          <w:rFonts w:asciiTheme="majorHAnsi" w:hAnsiTheme="majorHAnsi" w:cstheme="majorHAnsi"/>
          <w:sz w:val="28"/>
          <w:szCs w:val="28"/>
        </w:rPr>
        <w:t xml:space="preserve">riển khai đầy đủ các kế hoạch, nội dung phổ biến, giáo dục pháp luật cụ thể: </w:t>
      </w:r>
    </w:p>
    <w:p w14:paraId="38BD8EF8" w14:textId="32855318" w:rsidR="00207BCC" w:rsidRPr="00AA54BA" w:rsidRDefault="00207BCC" w:rsidP="003234AB">
      <w:pPr>
        <w:spacing w:before="120" w:after="120" w:line="240" w:lineRule="auto"/>
        <w:ind w:firstLine="720"/>
        <w:jc w:val="both"/>
        <w:rPr>
          <w:rFonts w:asciiTheme="majorHAnsi" w:hAnsiTheme="majorHAnsi" w:cstheme="majorHAnsi"/>
          <w:spacing w:val="-2"/>
          <w:sz w:val="28"/>
          <w:szCs w:val="28"/>
        </w:rPr>
      </w:pPr>
      <w:r w:rsidRPr="00AA54BA">
        <w:rPr>
          <w:rFonts w:asciiTheme="majorHAnsi" w:eastAsia="TimesNewRomanPS-BoldMT" w:hAnsiTheme="majorHAnsi" w:cstheme="majorHAnsi"/>
          <w:iCs/>
          <w:sz w:val="28"/>
          <w:szCs w:val="28"/>
        </w:rPr>
        <w:t xml:space="preserve">+ </w:t>
      </w:r>
      <w:r w:rsidRPr="00AA54BA">
        <w:rPr>
          <w:rFonts w:asciiTheme="majorHAnsi" w:hAnsiTheme="majorHAnsi" w:cstheme="majorHAnsi"/>
          <w:spacing w:val="-2"/>
          <w:sz w:val="28"/>
          <w:szCs w:val="28"/>
        </w:rPr>
        <w:t xml:space="preserve">Kế hoạch số 178/KH-UBND ngày 11/01/2024 của Ủy ban nhân dân Quận 12 về công tác phổ biến, giáo dục pháp luật; hòa giải ở cơ sở; xây dựng địa phương đạt chuẩn tiếp cận pháp luật trên địa bàn Quận 12 năm 2024. </w:t>
      </w:r>
    </w:p>
    <w:p w14:paraId="5B2294C3" w14:textId="3B23393E" w:rsidR="00207BCC" w:rsidRPr="00AA54BA" w:rsidRDefault="00207BCC" w:rsidP="003234AB">
      <w:pPr>
        <w:spacing w:before="120" w:after="120" w:line="240" w:lineRule="auto"/>
        <w:ind w:firstLine="720"/>
        <w:jc w:val="both"/>
        <w:rPr>
          <w:rFonts w:asciiTheme="majorHAnsi" w:hAnsiTheme="majorHAnsi" w:cstheme="majorHAnsi"/>
          <w:spacing w:val="-2"/>
          <w:sz w:val="28"/>
          <w:szCs w:val="28"/>
        </w:rPr>
      </w:pPr>
      <w:r w:rsidRPr="00AA54BA">
        <w:rPr>
          <w:rFonts w:asciiTheme="majorHAnsi" w:hAnsiTheme="majorHAnsi" w:cstheme="majorHAnsi"/>
          <w:spacing w:val="-2"/>
          <w:sz w:val="28"/>
          <w:szCs w:val="28"/>
        </w:rPr>
        <w:t>+ Kế hoạch số 471/KH-UBND ngày 24/01/2024 của Ủy ban nhân dân Quận 12 về công tác tuyên truyền, phổ biến, giáo dục pháp luật trong đồng bào dân tộc thiểu số trên địa bàn Quận 12.</w:t>
      </w:r>
    </w:p>
    <w:p w14:paraId="58B1E06B" w14:textId="77777777" w:rsidR="00207BCC" w:rsidRPr="00AA54BA" w:rsidRDefault="00207BCC" w:rsidP="003234AB">
      <w:pPr>
        <w:spacing w:before="120" w:after="120" w:line="240" w:lineRule="auto"/>
        <w:ind w:firstLine="720"/>
        <w:jc w:val="both"/>
        <w:rPr>
          <w:rFonts w:asciiTheme="majorHAnsi" w:hAnsiTheme="majorHAnsi" w:cstheme="majorHAnsi"/>
          <w:spacing w:val="-2"/>
          <w:sz w:val="28"/>
          <w:szCs w:val="28"/>
        </w:rPr>
      </w:pPr>
      <w:r w:rsidRPr="00AA54BA">
        <w:rPr>
          <w:rFonts w:asciiTheme="majorHAnsi" w:hAnsiTheme="majorHAnsi" w:cstheme="majorHAnsi"/>
          <w:spacing w:val="-2"/>
          <w:sz w:val="28"/>
          <w:szCs w:val="28"/>
        </w:rPr>
        <w:t>+ Công văn số 6850/SGDĐT-CTTT ngày 24/11/2023 của Sở Giáo dục và Đào tạo Thành phố Hồ Chí Minh về việc thực hiện tuyên truyền, phổ biến văn bản luật năm 2023.</w:t>
      </w:r>
    </w:p>
    <w:p w14:paraId="56885747" w14:textId="3B052507"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eastAsia="TimesNewRomanPS-BoldMT" w:hAnsiTheme="majorHAnsi" w:cstheme="majorHAnsi"/>
          <w:iCs/>
          <w:sz w:val="28"/>
          <w:szCs w:val="28"/>
        </w:rPr>
        <w:lastRenderedPageBreak/>
        <w:t xml:space="preserve">- Tiếp tục triển khai </w:t>
      </w:r>
      <w:r w:rsidRPr="00AA54BA">
        <w:rPr>
          <w:rFonts w:asciiTheme="majorHAnsi" w:hAnsiTheme="majorHAnsi" w:cstheme="majorHAnsi"/>
          <w:sz w:val="28"/>
          <w:szCs w:val="28"/>
        </w:rPr>
        <w:t>Kế hoạch số 2389/KH-UBND ngày 20/7/2021 của Ủy ban nhân dân Thành phố Hồ Chí Minh về thực hiện Quyết định số 1521/QĐ-TTg ngày 06/10/2020 của Chính phủ và Kế hoạch số 09-KH/TU ngày 01/12/2020 của Ban Thường vụ Thành ủy Thành phố Hồ Chí Minh về thực hiện Kết luận số 80/KL/TW ngày 20/6/2020 của Ban Bí thư về việc tiếp tục thực hiện Chỉ thị số 32-CT/TW về tăng cường sự lãnh đạo của Đảng trong công tác PBGDPL.</w:t>
      </w:r>
    </w:p>
    <w:p w14:paraId="47169B57" w14:textId="77777777" w:rsidR="00207BCC" w:rsidRPr="00AA54BA" w:rsidRDefault="00207BCC" w:rsidP="003234AB">
      <w:pPr>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hAnsiTheme="majorHAnsi" w:cstheme="majorHAnsi"/>
          <w:spacing w:val="-2"/>
          <w:sz w:val="28"/>
          <w:szCs w:val="28"/>
        </w:rPr>
        <w:t>- X</w:t>
      </w:r>
      <w:r w:rsidRPr="00AA54BA">
        <w:rPr>
          <w:rFonts w:asciiTheme="majorHAnsi" w:eastAsia="TimesNewRomanPS-BoldMT" w:hAnsiTheme="majorHAnsi" w:cstheme="majorHAnsi"/>
          <w:iCs/>
          <w:sz w:val="28"/>
          <w:szCs w:val="28"/>
        </w:rPr>
        <w:t xml:space="preserve">ây dựng, triển khai đến các cơ sở giáo dục các kế hoạch sau: </w:t>
      </w:r>
    </w:p>
    <w:p w14:paraId="495240E8" w14:textId="4ACDC072" w:rsidR="00207BCC" w:rsidRPr="00AA54BA" w:rsidRDefault="00207BCC" w:rsidP="003234AB">
      <w:pPr>
        <w:autoSpaceDE w:val="0"/>
        <w:autoSpaceDN w:val="0"/>
        <w:adjustRightInd w:val="0"/>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eastAsia="TimesNewRomanPS-BoldMT" w:hAnsiTheme="majorHAnsi" w:cstheme="majorHAnsi"/>
          <w:iCs/>
          <w:sz w:val="28"/>
          <w:szCs w:val="28"/>
        </w:rPr>
        <w:t xml:space="preserve">+ Kế hoạch số 92/KH-GDĐT ngày 25/01/2024 về công tác tuyên truyền, phổ biến, giáo dục pháp luật </w:t>
      </w:r>
      <w:r w:rsidRPr="00AA54BA">
        <w:rPr>
          <w:rFonts w:asciiTheme="majorHAnsi" w:hAnsiTheme="majorHAnsi" w:cstheme="majorHAnsi"/>
          <w:spacing w:val="-2"/>
          <w:sz w:val="28"/>
          <w:szCs w:val="28"/>
        </w:rPr>
        <w:t>trong đồng bào dân tộc thiểu số năm 2024 ngành Giáo dục và Đào tạo quận</w:t>
      </w:r>
      <w:r w:rsidRPr="00AA54BA">
        <w:rPr>
          <w:rFonts w:asciiTheme="majorHAnsi" w:eastAsia="TimesNewRomanPS-BoldMT" w:hAnsiTheme="majorHAnsi" w:cstheme="majorHAnsi"/>
          <w:iCs/>
          <w:sz w:val="28"/>
          <w:szCs w:val="28"/>
        </w:rPr>
        <w:t>.</w:t>
      </w:r>
    </w:p>
    <w:p w14:paraId="7390D820" w14:textId="706147F1" w:rsidR="00207BCC" w:rsidRPr="00AA54BA" w:rsidRDefault="00207BCC" w:rsidP="003234AB">
      <w:pPr>
        <w:autoSpaceDE w:val="0"/>
        <w:autoSpaceDN w:val="0"/>
        <w:adjustRightInd w:val="0"/>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eastAsia="TimesNewRomanPS-BoldMT" w:hAnsiTheme="majorHAnsi" w:cstheme="majorHAnsi"/>
          <w:iCs/>
          <w:sz w:val="28"/>
          <w:szCs w:val="28"/>
        </w:rPr>
        <w:t>+ Kế hoạch số 103/KH-GDĐT ngày 29/01/2024 về theo dõi tình hình thi hành pháp luật năm 2024.</w:t>
      </w:r>
    </w:p>
    <w:p w14:paraId="16C02748" w14:textId="035B626B" w:rsidR="00207BCC" w:rsidRPr="00AA54BA" w:rsidRDefault="00207BCC" w:rsidP="003234AB">
      <w:pPr>
        <w:autoSpaceDE w:val="0"/>
        <w:autoSpaceDN w:val="0"/>
        <w:adjustRightInd w:val="0"/>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eastAsia="TimesNewRomanPS-BoldMT" w:hAnsiTheme="majorHAnsi" w:cstheme="majorHAnsi"/>
          <w:iCs/>
          <w:sz w:val="28"/>
          <w:szCs w:val="28"/>
        </w:rPr>
        <w:t>+ Kế hoạch số 110/KH-GDĐT ngày 30/01/2024 về công tác tuyên truyền, phổ biến, giáo dục pháp luật ngành Giáo dục và Đào tạo quận năm 2024.</w:t>
      </w:r>
    </w:p>
    <w:p w14:paraId="64AFBF1C" w14:textId="77777777" w:rsidR="00207BCC" w:rsidRPr="00AA54BA" w:rsidRDefault="00207BCC" w:rsidP="003234AB">
      <w:pPr>
        <w:autoSpaceDE w:val="0"/>
        <w:autoSpaceDN w:val="0"/>
        <w:adjustRightInd w:val="0"/>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eastAsia="TimesNewRomanPS-BoldMT" w:hAnsiTheme="majorHAnsi" w:cstheme="majorHAnsi"/>
          <w:iCs/>
          <w:sz w:val="28"/>
          <w:szCs w:val="28"/>
        </w:rPr>
        <w:t>+ Kế hoạch số 111/KH-GDĐT ngày 30/01/2024 về công tác truyền thông và thực hiện trợ giúp pháp lý ngành Giáo dục và Đào tạo quận năm 2024.</w:t>
      </w:r>
    </w:p>
    <w:p w14:paraId="454379BA" w14:textId="77777777" w:rsidR="00207BCC" w:rsidRPr="00AA54BA" w:rsidRDefault="00207BCC" w:rsidP="003234AB">
      <w:pPr>
        <w:autoSpaceDE w:val="0"/>
        <w:autoSpaceDN w:val="0"/>
        <w:adjustRightInd w:val="0"/>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eastAsia="TimesNewRomanPS-BoldMT" w:hAnsiTheme="majorHAnsi" w:cstheme="majorHAnsi"/>
          <w:iCs/>
          <w:sz w:val="28"/>
          <w:szCs w:val="28"/>
        </w:rPr>
        <w:t>- Tổ chức phổ biến tuyên truyền trong các cuộc họp Hiệu trưởng, họp Hội đồng sư phạm, các buổi sinh hoạt dưới cờ; tham gia các cuộc thi do quận, thành phố tổ chức; đăng tải các nội dung phổ biến giáo dục pháp luật trên cổng thông tin điện tử của phòng Giáo dục và Đào tạo, của các cơ sở giáo dục; tổ chức ngày pháp luật Việt Nam theo Văn bản chỉ đạo của Ủy ban nhân dân quận, Sở Giáo dục và Đào tạo.</w:t>
      </w:r>
    </w:p>
    <w:p w14:paraId="48A1A545" w14:textId="77777777" w:rsidR="00207BCC" w:rsidRPr="00AA54BA" w:rsidRDefault="00207BCC" w:rsidP="003234AB">
      <w:pPr>
        <w:autoSpaceDE w:val="0"/>
        <w:autoSpaceDN w:val="0"/>
        <w:adjustRightInd w:val="0"/>
        <w:spacing w:before="120" w:after="120" w:line="240" w:lineRule="auto"/>
        <w:ind w:firstLine="720"/>
        <w:jc w:val="both"/>
        <w:rPr>
          <w:rFonts w:asciiTheme="majorHAnsi" w:eastAsia="TimesNewRomanPS-BoldMT" w:hAnsiTheme="majorHAnsi" w:cstheme="majorHAnsi"/>
          <w:iCs/>
          <w:sz w:val="28"/>
          <w:szCs w:val="28"/>
        </w:rPr>
      </w:pPr>
      <w:r w:rsidRPr="00AA54BA">
        <w:rPr>
          <w:rFonts w:asciiTheme="majorHAnsi" w:hAnsiTheme="majorHAnsi" w:cstheme="majorHAnsi"/>
          <w:sz w:val="28"/>
          <w:szCs w:val="28"/>
        </w:rPr>
        <w:t xml:space="preserve">- Cử cán bộ, chuyên viên tham dự đầy đủ các lớp tập huấn, bồi dưỡng và triển khai văn bản quy phạm pháp luật và văn bản hướng dẫn thi hành pháp luật do Ủy ban nhân dân thành phố, Ủy ban nhân dân quận, Sở Giáo dục và Đào tạo tổ chức. </w:t>
      </w:r>
    </w:p>
    <w:p w14:paraId="7C4E1397" w14:textId="77777777" w:rsidR="00207BCC" w:rsidRPr="00AA54BA" w:rsidRDefault="00207BCC"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Cập nhật bổ sung, đăng tải các văn bản pháp luật mới liên quan giáo dục đào tạo, người lao động, học sinh, công chức, viên chức…, trên cổng thông tin điện tử của phòng Giáo dục và Đào tạo để cán bộ, công chức, viên chức, nhân viên, người dân, học sinh truy cập nghiên cứu, thực hiện.   </w:t>
      </w:r>
    </w:p>
    <w:p w14:paraId="767252DD" w14:textId="3EE75AAD" w:rsidR="00824BC7" w:rsidRPr="00AA54BA" w:rsidRDefault="00824BC7" w:rsidP="003234AB">
      <w:pPr>
        <w:autoSpaceDE w:val="0"/>
        <w:autoSpaceDN w:val="0"/>
        <w:adjustRightInd w:val="0"/>
        <w:spacing w:before="120" w:after="120" w:line="240" w:lineRule="auto"/>
        <w:ind w:firstLine="720"/>
        <w:jc w:val="both"/>
        <w:rPr>
          <w:rFonts w:asciiTheme="majorHAnsi" w:eastAsia="TimesNewRomanPS-BoldMT" w:hAnsiTheme="majorHAnsi" w:cstheme="majorHAnsi"/>
          <w:b/>
          <w:iCs/>
          <w:sz w:val="28"/>
          <w:szCs w:val="28"/>
        </w:rPr>
      </w:pPr>
      <w:r w:rsidRPr="00AA54BA">
        <w:rPr>
          <w:rFonts w:asciiTheme="majorHAnsi" w:eastAsia="TimesNewRomanPS-BoldMT" w:hAnsiTheme="majorHAnsi" w:cstheme="majorHAnsi"/>
          <w:b/>
          <w:iCs/>
          <w:sz w:val="28"/>
          <w:szCs w:val="28"/>
        </w:rPr>
        <w:t>1</w:t>
      </w:r>
      <w:r w:rsidR="00020685" w:rsidRPr="00AA54BA">
        <w:rPr>
          <w:rFonts w:asciiTheme="majorHAnsi" w:eastAsia="TimesNewRomanPS-BoldMT" w:hAnsiTheme="majorHAnsi" w:cstheme="majorHAnsi"/>
          <w:b/>
          <w:iCs/>
          <w:sz w:val="28"/>
          <w:szCs w:val="28"/>
        </w:rPr>
        <w:t>2</w:t>
      </w:r>
      <w:r w:rsidRPr="00AA54BA">
        <w:rPr>
          <w:rFonts w:asciiTheme="majorHAnsi" w:eastAsia="TimesNewRomanPS-BoldMT" w:hAnsiTheme="majorHAnsi" w:cstheme="majorHAnsi"/>
          <w:b/>
          <w:iCs/>
          <w:sz w:val="28"/>
          <w:szCs w:val="28"/>
        </w:rPr>
        <w:t>.2. Các văn bản pháp luật đã triển khai</w:t>
      </w:r>
      <w:r w:rsidR="00AA7C6C" w:rsidRPr="00AA54BA">
        <w:rPr>
          <w:rFonts w:asciiTheme="majorHAnsi" w:eastAsia="TimesNewRomanPS-BoldMT" w:hAnsiTheme="majorHAnsi" w:cstheme="majorHAnsi"/>
          <w:b/>
          <w:iCs/>
          <w:sz w:val="28"/>
          <w:szCs w:val="28"/>
        </w:rPr>
        <w:t>:</w:t>
      </w:r>
    </w:p>
    <w:p w14:paraId="7232DE18" w14:textId="19FDAB98"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Luật Giáo dục 2019; Luật Lao động 2019; Luật Khiếu nại 2011.</w:t>
      </w:r>
    </w:p>
    <w:p w14:paraId="247F3050" w14:textId="00E723F3"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Luật Tố cáo 2018; Luật Tiếp công dân 2013; Luật An toàn thực phẩm 2010; Luật An toàn, vệ sinh lao động 2015. </w:t>
      </w:r>
    </w:p>
    <w:p w14:paraId="3E6D2EA0" w14:textId="3ECE9435"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Pr="00AA54BA">
        <w:rPr>
          <w:rFonts w:asciiTheme="majorHAnsi" w:hAnsiTheme="majorHAnsi" w:cstheme="majorHAnsi"/>
          <w:bCs/>
          <w:sz w:val="28"/>
          <w:szCs w:val="28"/>
          <w:lang w:val="nb-NO"/>
        </w:rPr>
        <w:t xml:space="preserve">Luật Trẻ em 2016; </w:t>
      </w:r>
      <w:r w:rsidRPr="00AA54BA">
        <w:rPr>
          <w:rFonts w:asciiTheme="majorHAnsi" w:hAnsiTheme="majorHAnsi" w:cstheme="majorHAnsi"/>
          <w:sz w:val="28"/>
          <w:szCs w:val="28"/>
        </w:rPr>
        <w:t>Luật Bảo vệ môi trường 2014; Luật Bảo hiểm y tế sửa đổi 2014.</w:t>
      </w:r>
    </w:p>
    <w:p w14:paraId="7DA2877D" w14:textId="44C34648"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Luật Bảo hiểm xã hội 2014.</w:t>
      </w:r>
    </w:p>
    <w:p w14:paraId="5F34BEAB" w14:textId="557726C4"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Luật Cán bộ, công chức năm 2008.</w:t>
      </w:r>
    </w:p>
    <w:p w14:paraId="0583947F" w14:textId="4E5B0611"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Luật Viên chức năm 2010; Luật Giao thông đường bộ 2008.</w:t>
      </w:r>
    </w:p>
    <w:p w14:paraId="23E46E9B" w14:textId="779727B4"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Luật Quản lý, sử dụng tài sản công 2017.</w:t>
      </w:r>
    </w:p>
    <w:p w14:paraId="0D73F911" w14:textId="7AE191F3"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w:t>
      </w:r>
      <w:r w:rsidRPr="00AA54BA">
        <w:rPr>
          <w:rFonts w:asciiTheme="majorHAnsi" w:hAnsiTheme="majorHAnsi" w:cstheme="majorHAnsi"/>
          <w:iCs/>
          <w:sz w:val="28"/>
          <w:szCs w:val="28"/>
          <w:shd w:val="clear" w:color="auto" w:fill="FFFFFF"/>
          <w:lang w:val="vi-VN"/>
        </w:rPr>
        <w:t xml:space="preserve">Luật </w:t>
      </w:r>
      <w:r w:rsidRPr="00AA54BA">
        <w:rPr>
          <w:rFonts w:asciiTheme="majorHAnsi" w:hAnsiTheme="majorHAnsi" w:cstheme="majorHAnsi"/>
          <w:iCs/>
          <w:sz w:val="28"/>
          <w:szCs w:val="28"/>
          <w:shd w:val="clear" w:color="auto" w:fill="FFFFFF"/>
        </w:rPr>
        <w:t>T</w:t>
      </w:r>
      <w:r w:rsidRPr="00AA54BA">
        <w:rPr>
          <w:rFonts w:asciiTheme="majorHAnsi" w:hAnsiTheme="majorHAnsi" w:cstheme="majorHAnsi"/>
          <w:iCs/>
          <w:sz w:val="28"/>
          <w:szCs w:val="28"/>
          <w:shd w:val="clear" w:color="auto" w:fill="FFFFFF"/>
          <w:lang w:val="vi-VN"/>
        </w:rPr>
        <w:t>hi đua, khen thưởng</w:t>
      </w:r>
      <w:r w:rsidRPr="00AA54BA">
        <w:rPr>
          <w:rFonts w:asciiTheme="majorHAnsi" w:hAnsiTheme="majorHAnsi" w:cstheme="majorHAnsi"/>
          <w:sz w:val="28"/>
          <w:szCs w:val="28"/>
        </w:rPr>
        <w:t xml:space="preserve">; Luật Phòng cháy chữa cháy sửa đổi 2013. </w:t>
      </w:r>
    </w:p>
    <w:p w14:paraId="3526C2F7" w14:textId="77777777" w:rsidR="00207BCC" w:rsidRPr="00AA54BA" w:rsidRDefault="00207BCC" w:rsidP="003234AB">
      <w:pPr>
        <w:autoSpaceDE w:val="0"/>
        <w:autoSpaceDN w:val="0"/>
        <w:adjustRightInd w:val="0"/>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Bộ luật Lao động năm 2019; Luật Phòng, chống tham nhũng 2018; các Chỉ thị, quyết định về công tác phòng, chống dịch bệnh.</w:t>
      </w:r>
    </w:p>
    <w:p w14:paraId="2B1243A4" w14:textId="77777777" w:rsidR="00207BCC" w:rsidRPr="00AA54BA" w:rsidRDefault="00207BCC"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Tiếp tục tuyên truyền Nghị định số 05/2011/NĐ-CP ngày 14/01/2011 của Chính phủ về công tác dân tộc; Nghị quyết số 10/NQ-CP ngày 28/01/2022 của Chính phủ về ban hành chiến lược công tác dân tộc giai đoạn 2021 - 2030, tầm nhìn đến 2045; Chương trình mục tiêu quốc gia phát triển kinh tế - xã hội vùng đồng bào dân tộc thiểu số và miền núi giai đoạn 2021 - 2030; Quyết định số 1657/2022/QĐ-TTg ngày 30/12/2022 của Chính phủ về ban hành Chương trình hành động thực hiện Chiến lược công tác dân tộc giai đoạn 2021 - 2030, tầm nhìn đến năm 2045; Quyết định số 28/2023/QĐ-TTg ngày 23/11/2023 của Chính phủ về sửa đổi, bổ sung một số điều của Quyết định số 12/2018/QĐ-TTg ngày 06/3/2018 của Chính phủ về tiêu chí lựa chọn, công nhận người có uy tín và chính sách đối với người có uy tín trong đồng bào dân tộc thiểu số.</w:t>
      </w:r>
    </w:p>
    <w:p w14:paraId="652591D0" w14:textId="0E828317" w:rsidR="006B1EEB" w:rsidRPr="00AA54BA" w:rsidRDefault="00EB6E03"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b/>
          <w:sz w:val="28"/>
          <w:szCs w:val="28"/>
        </w:rPr>
        <w:t>1</w:t>
      </w:r>
      <w:r w:rsidR="00020685" w:rsidRPr="00AA54BA">
        <w:rPr>
          <w:rFonts w:asciiTheme="majorHAnsi" w:hAnsiTheme="majorHAnsi" w:cstheme="majorHAnsi"/>
          <w:b/>
          <w:sz w:val="28"/>
          <w:szCs w:val="28"/>
        </w:rPr>
        <w:t>3</w:t>
      </w:r>
      <w:r w:rsidR="006B1EEB" w:rsidRPr="00AA54BA">
        <w:rPr>
          <w:rFonts w:asciiTheme="majorHAnsi" w:hAnsiTheme="majorHAnsi" w:cstheme="majorHAnsi"/>
          <w:b/>
          <w:sz w:val="28"/>
          <w:szCs w:val="28"/>
        </w:rPr>
        <w:t>. Về cơ sở vật chất, trang thiết bị giáo dục</w:t>
      </w:r>
      <w:r w:rsidR="008D20DD" w:rsidRPr="00AA54BA">
        <w:rPr>
          <w:rFonts w:asciiTheme="majorHAnsi" w:hAnsiTheme="majorHAnsi" w:cstheme="majorHAnsi"/>
          <w:b/>
          <w:sz w:val="28"/>
          <w:szCs w:val="28"/>
        </w:rPr>
        <w:t xml:space="preserve"> và t</w:t>
      </w:r>
      <w:r w:rsidR="00EA1F00" w:rsidRPr="00AA54BA">
        <w:rPr>
          <w:rFonts w:asciiTheme="majorHAnsi" w:hAnsiTheme="majorHAnsi" w:cstheme="majorHAnsi"/>
          <w:b/>
          <w:sz w:val="28"/>
          <w:szCs w:val="28"/>
        </w:rPr>
        <w:t>h</w:t>
      </w:r>
      <w:r w:rsidR="008D20DD" w:rsidRPr="00AA54BA">
        <w:rPr>
          <w:rFonts w:asciiTheme="majorHAnsi" w:hAnsiTheme="majorHAnsi" w:cstheme="majorHAnsi"/>
          <w:b/>
          <w:sz w:val="28"/>
          <w:szCs w:val="28"/>
        </w:rPr>
        <w:t>ư viện trường học</w:t>
      </w:r>
      <w:r w:rsidR="00AA7C6C" w:rsidRPr="00AA54BA">
        <w:rPr>
          <w:rFonts w:asciiTheme="majorHAnsi" w:hAnsiTheme="majorHAnsi" w:cstheme="majorHAnsi"/>
          <w:b/>
          <w:sz w:val="28"/>
          <w:szCs w:val="28"/>
        </w:rPr>
        <w:t>:</w:t>
      </w:r>
      <w:r w:rsidR="008D20DD" w:rsidRPr="00AA54BA">
        <w:rPr>
          <w:rFonts w:asciiTheme="majorHAnsi" w:hAnsiTheme="majorHAnsi" w:cstheme="majorHAnsi"/>
          <w:b/>
          <w:sz w:val="28"/>
          <w:szCs w:val="28"/>
        </w:rPr>
        <w:t xml:space="preserve"> </w:t>
      </w:r>
    </w:p>
    <w:p w14:paraId="385C2D3B" w14:textId="672DD789"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bookmarkStart w:id="5" w:name="_Hlk140496893"/>
      <w:r w:rsidRPr="00AA54BA">
        <w:rPr>
          <w:rFonts w:asciiTheme="majorHAnsi" w:hAnsiTheme="majorHAnsi" w:cstheme="majorHAnsi"/>
          <w:sz w:val="28"/>
          <w:szCs w:val="28"/>
        </w:rPr>
        <w:t xml:space="preserve">- Năm học 2023 </w:t>
      </w:r>
      <w:r w:rsidR="00817784">
        <w:rPr>
          <w:rFonts w:asciiTheme="majorHAnsi" w:hAnsiTheme="majorHAnsi" w:cstheme="majorHAnsi"/>
          <w:sz w:val="28"/>
          <w:szCs w:val="28"/>
        </w:rPr>
        <w:t>–</w:t>
      </w:r>
      <w:r w:rsidRPr="00AA54BA">
        <w:rPr>
          <w:rFonts w:asciiTheme="majorHAnsi" w:hAnsiTheme="majorHAnsi" w:cstheme="majorHAnsi"/>
          <w:sz w:val="28"/>
          <w:szCs w:val="28"/>
        </w:rPr>
        <w:t xml:space="preserve"> 2024</w:t>
      </w:r>
      <w:r w:rsidR="00817784">
        <w:rPr>
          <w:rFonts w:asciiTheme="majorHAnsi" w:hAnsiTheme="majorHAnsi" w:cstheme="majorHAnsi"/>
          <w:sz w:val="28"/>
          <w:szCs w:val="28"/>
        </w:rPr>
        <w:t>,</w:t>
      </w:r>
      <w:r w:rsidRPr="00AA54BA">
        <w:rPr>
          <w:rFonts w:asciiTheme="majorHAnsi" w:hAnsiTheme="majorHAnsi" w:cstheme="majorHAnsi"/>
          <w:sz w:val="28"/>
          <w:szCs w:val="28"/>
        </w:rPr>
        <w:t xml:space="preserve"> đưa vào sử dụng dự án trường tiểu học Thới An (giai đoạn 1) với quy mô 10 phòng học và các phòng chức năng, ước tính kinh phí 48,642. </w:t>
      </w:r>
    </w:p>
    <w:p w14:paraId="433FF84A"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Sửa chữa thường xuyên cơ sở vật chất tại 24 trường học với tổng kinh phí 19,029 tỷ đồng, trong đó: sửa chữa, mua sắm thiết bị phòng cháy chữa cháy cho 11 trường học với tổng kinh phí 10,659 tỷ đồng và sửa chữa trường lớp cho 13 trường với tổng kinh phí 8,369 tỷ đồng (tại Công văn số 3502/UBND-TC ngày 17/5/2024 của Ủy ban nhân dân dân quận). </w:t>
      </w:r>
    </w:p>
    <w:p w14:paraId="08251025" w14:textId="6EF8D68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Mua sắm trang thiết bị dạy học cho 24 trường với tổng kinh phí 5,018 tỷ đồng, trong đó mua sắm 215 máy tính cho phòng học bộ môn Tin học thực hiện Đề án ứng dụng công nghệ thông tin, chuyển đổi số trong giáo dục và chương trình giáo dục phổ thông 2018 là 3,332 tỷ đồng (Quyết định 2866/QĐ-UBND-TC ngày 20/5/2024 của UBND quận). Ngoài ra, từ nguồn Quỹ phát triển hoạt động giáo dục 08 trường thực hiện mua sắm, sữa chữa cơ sở vật chất với tổng kinh phí 1,045 tỷ đồng.</w:t>
      </w:r>
    </w:p>
    <w:p w14:paraId="10E90614"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highlight w:val="yellow"/>
        </w:rPr>
      </w:pPr>
      <w:r w:rsidRPr="00AA54BA">
        <w:rPr>
          <w:rFonts w:asciiTheme="majorHAnsi" w:hAnsiTheme="majorHAnsi" w:cstheme="majorHAnsi"/>
          <w:sz w:val="28"/>
          <w:szCs w:val="28"/>
        </w:rPr>
        <w:t>- Xây dựng thư viện cộng đồng tại Trung tâm học tập cộng đồng phường Đông Hưng Thuận với tổng số 2.068 bản sách và các trang thiết bị phòng đọc sách từ nguồn xã hội hóa giáo dục.</w:t>
      </w:r>
    </w:p>
    <w:bookmarkEnd w:id="5"/>
    <w:p w14:paraId="133FE4E9" w14:textId="52955F18" w:rsidR="005B0201" w:rsidRPr="00AA54BA" w:rsidRDefault="00EB6E03"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w:t>
      </w:r>
      <w:r w:rsidR="00020685" w:rsidRPr="00AA54BA">
        <w:rPr>
          <w:rFonts w:asciiTheme="majorHAnsi" w:hAnsiTheme="majorHAnsi" w:cstheme="majorHAnsi"/>
          <w:b/>
          <w:sz w:val="28"/>
          <w:szCs w:val="28"/>
        </w:rPr>
        <w:t>4</w:t>
      </w:r>
      <w:r w:rsidR="004C762D" w:rsidRPr="00AA54BA">
        <w:rPr>
          <w:rFonts w:asciiTheme="majorHAnsi" w:hAnsiTheme="majorHAnsi" w:cstheme="majorHAnsi"/>
          <w:b/>
          <w:sz w:val="28"/>
          <w:szCs w:val="28"/>
        </w:rPr>
        <w:t xml:space="preserve">. </w:t>
      </w:r>
      <w:r w:rsidR="005B0201" w:rsidRPr="00AA54BA">
        <w:rPr>
          <w:rFonts w:asciiTheme="majorHAnsi" w:hAnsiTheme="majorHAnsi" w:cstheme="majorHAnsi"/>
          <w:b/>
          <w:sz w:val="28"/>
          <w:szCs w:val="28"/>
        </w:rPr>
        <w:t>Việc ứng dụng công nghệ thông tin, chuyển đổi số trong giáo dục</w:t>
      </w:r>
      <w:r w:rsidR="006729E5" w:rsidRPr="00AA54BA">
        <w:rPr>
          <w:rFonts w:asciiTheme="majorHAnsi" w:hAnsiTheme="majorHAnsi" w:cstheme="majorHAnsi"/>
          <w:b/>
          <w:sz w:val="28"/>
          <w:szCs w:val="28"/>
        </w:rPr>
        <w:t>:</w:t>
      </w:r>
    </w:p>
    <w:p w14:paraId="4AEB44D4"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Trong năm học 2023 - 2024, tiếp tục triển khai thực hiện Đề án “Nâng cao năng lực, kiến thức, kỹ năng ứng dụng Tin học cho học sinh phổ thông theo định hướng chuẩn Quốc tế giai đoạn 2020 - 2030” trên địa bàn Quận 12. Xây dựng kế hoạch tăng cường đầu tư cơ sở vật chất, trang thiết bị thực hiện đề án; năm 2024 đầu tư 214 máy tính với tổng kinh phí 3,332 tỷ đồng.</w:t>
      </w:r>
    </w:p>
    <w:p w14:paraId="3EBC449E" w14:textId="763050DE" w:rsidR="00465288" w:rsidRPr="00AA54BA" w:rsidRDefault="00465288" w:rsidP="003234AB">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xml:space="preserve">- </w:t>
      </w:r>
      <w:r w:rsidRPr="00AA54BA">
        <w:rPr>
          <w:rStyle w:val="Bodytext2"/>
          <w:rFonts w:asciiTheme="majorHAnsi" w:eastAsia="Tahoma" w:hAnsiTheme="majorHAnsi" w:cstheme="majorHAnsi"/>
          <w:color w:val="auto"/>
          <w:sz w:val="28"/>
          <w:szCs w:val="28"/>
        </w:rPr>
        <w:t xml:space="preserve">Phòng Giáo dục và Đào tạo phối hợp Ủy ban nhân dân phường Thới an, xây dựng Trung tâm học tập cộng đồng điểm tại Trung tâm học tập cộng đồng phường Thới An, tổ chức điều tra nhu cầu học tập của người dân để xác định nội dung người dân quan tâm </w:t>
      </w:r>
      <w:r w:rsidRPr="00AA54BA">
        <w:rPr>
          <w:rStyle w:val="Bodytext2"/>
          <w:rFonts w:asciiTheme="majorHAnsi" w:eastAsia="Tahoma" w:hAnsiTheme="majorHAnsi" w:cstheme="majorHAnsi"/>
          <w:color w:val="auto"/>
          <w:sz w:val="28"/>
          <w:szCs w:val="28"/>
          <w:lang w:val="en-US"/>
        </w:rPr>
        <w:t xml:space="preserve">nhằm chuẩn bị các điều kiện </w:t>
      </w:r>
      <w:r w:rsidRPr="00AA54BA">
        <w:rPr>
          <w:rFonts w:asciiTheme="majorHAnsi" w:hAnsiTheme="majorHAnsi" w:cstheme="majorHAnsi"/>
          <w:sz w:val="28"/>
          <w:szCs w:val="28"/>
        </w:rPr>
        <w:t>p</w:t>
      </w:r>
      <w:r w:rsidRPr="00AA54BA">
        <w:rPr>
          <w:rFonts w:asciiTheme="majorHAnsi" w:hAnsiTheme="majorHAnsi" w:cstheme="majorHAnsi"/>
          <w:sz w:val="28"/>
          <w:szCs w:val="28"/>
          <w:lang w:val="vi-VN"/>
        </w:rPr>
        <w:t>hát triển ứng dụng cung cấp các khóa học trực tuyến; xây dựng thư viện điện tử tại Trung tâm học tập cộng đồng thí điểm để cung cấp dịch vụ tại cộng đồng dân cư</w:t>
      </w:r>
      <w:r w:rsidR="00410D6D" w:rsidRPr="00AA54BA">
        <w:rPr>
          <w:rFonts w:asciiTheme="majorHAnsi" w:hAnsiTheme="majorHAnsi" w:cstheme="majorHAnsi"/>
          <w:sz w:val="28"/>
          <w:szCs w:val="28"/>
        </w:rPr>
        <w:t>.</w:t>
      </w:r>
    </w:p>
    <w:p w14:paraId="57A145CD"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 xml:space="preserve">- </w:t>
      </w:r>
      <w:r w:rsidRPr="00AA54BA">
        <w:rPr>
          <w:rStyle w:val="Bodytext2"/>
          <w:rFonts w:asciiTheme="majorHAnsi" w:eastAsia="Tahoma" w:hAnsiTheme="majorHAnsi" w:cstheme="majorHAnsi"/>
          <w:color w:val="auto"/>
          <w:sz w:val="28"/>
          <w:szCs w:val="28"/>
        </w:rPr>
        <w:t>Tổ chức rà soát, cập nhật dữ liệu trên Bản đồ số ngành Giáo dục và Đào tạo, bổ sung thông tin chi tiết về chương trình, quy mô lớp học, đội ngũ giáo viên, cơ sở vật chất đối với các đơn vị giáo dục nhằm hoàn thiện nền tảng bản đồ số của ngành Giáo dục và Đào tạo phục vụ việc tra cứu, tìm kiếm thông tin của người dân và hỗ trợ công tác phân tích, thống kê, báo cáo, ra quyết định, phân luồng học sinh, dự báo nhu cầu làm căn cứ xây dựng chiến lược phát triển quy mô trường lớp. </w:t>
      </w:r>
    </w:p>
    <w:p w14:paraId="60FFB298"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 xml:space="preserve">- </w:t>
      </w:r>
      <w:r w:rsidRPr="00AA54BA">
        <w:rPr>
          <w:rStyle w:val="Bodytext2"/>
          <w:rFonts w:asciiTheme="majorHAnsi" w:eastAsia="Tahoma" w:hAnsiTheme="majorHAnsi" w:cstheme="majorHAnsi"/>
          <w:color w:val="auto"/>
          <w:sz w:val="28"/>
          <w:szCs w:val="28"/>
        </w:rPr>
        <w:t xml:space="preserve">Cử cán bộ quản lý, giáo viên, nhân viên công nghệ thông tin tham gia các lớp tập huấn do Sở Giáo dục và Đào tạo dự kiến tổ chức với các nội dung sau: </w:t>
      </w:r>
    </w:p>
    <w:p w14:paraId="4C736B5A"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w:t>
      </w:r>
      <w:r w:rsidRPr="00AA54BA">
        <w:rPr>
          <w:rStyle w:val="Bodytext2"/>
          <w:rFonts w:asciiTheme="majorHAnsi" w:eastAsia="Tahoma" w:hAnsiTheme="majorHAnsi" w:cstheme="majorHAnsi"/>
          <w:color w:val="auto"/>
          <w:sz w:val="28"/>
          <w:szCs w:val="28"/>
        </w:rPr>
        <w:t xml:space="preserve"> Nâng cao nhận thức về chuyển đổi số, nâng cao kỹ năng số và ứng dụng công nghệ số trong quản lý và giảng dạy. </w:t>
      </w:r>
    </w:p>
    <w:p w14:paraId="02EA3863"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 xml:space="preserve">+ </w:t>
      </w:r>
      <w:r w:rsidRPr="00AA54BA">
        <w:rPr>
          <w:rStyle w:val="Bodytext2"/>
          <w:rFonts w:asciiTheme="majorHAnsi" w:eastAsia="Tahoma" w:hAnsiTheme="majorHAnsi" w:cstheme="majorHAnsi"/>
          <w:color w:val="auto"/>
          <w:sz w:val="28"/>
          <w:szCs w:val="28"/>
        </w:rPr>
        <w:t>Phương pháp xây dựng học liệu số trên các hệ thống quản trị học liệu (LCMS).</w:t>
      </w:r>
    </w:p>
    <w:p w14:paraId="6E81D586"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 xml:space="preserve">+ </w:t>
      </w:r>
      <w:r w:rsidRPr="00AA54BA">
        <w:rPr>
          <w:rStyle w:val="Bodytext2"/>
          <w:rFonts w:asciiTheme="majorHAnsi" w:eastAsia="Tahoma" w:hAnsiTheme="majorHAnsi" w:cstheme="majorHAnsi"/>
          <w:color w:val="auto"/>
          <w:sz w:val="28"/>
          <w:szCs w:val="28"/>
        </w:rPr>
        <w:t>Nâng cao nhận thức về an toàn an ninh trên môi trường số. </w:t>
      </w:r>
    </w:p>
    <w:p w14:paraId="05E9724B" w14:textId="10E32C89"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w:t>
      </w:r>
      <w:r w:rsidRPr="00AA54BA">
        <w:rPr>
          <w:rStyle w:val="Bodytext2"/>
          <w:rFonts w:asciiTheme="majorHAnsi" w:eastAsia="Tahoma" w:hAnsiTheme="majorHAnsi" w:cstheme="majorHAnsi"/>
          <w:color w:val="auto"/>
          <w:sz w:val="28"/>
          <w:szCs w:val="28"/>
        </w:rPr>
        <w:t xml:space="preserve"> Kỹ năng phân tích và trực quan hóa dữ liệu (dành cho cán bộ phụ trách thống kê, báo cáo và công nghệ thông tin)</w:t>
      </w:r>
      <w:r w:rsidR="00410D6D" w:rsidRPr="00AA54BA">
        <w:rPr>
          <w:rStyle w:val="Bodytext2"/>
          <w:rFonts w:asciiTheme="majorHAnsi" w:eastAsia="Tahoma" w:hAnsiTheme="majorHAnsi" w:cstheme="majorHAnsi"/>
          <w:color w:val="auto"/>
          <w:sz w:val="28"/>
          <w:szCs w:val="28"/>
          <w:lang w:val="en-US"/>
        </w:rPr>
        <w:t>.</w:t>
      </w:r>
      <w:r w:rsidRPr="00AA54BA">
        <w:rPr>
          <w:rStyle w:val="Bodytext2"/>
          <w:rFonts w:asciiTheme="majorHAnsi" w:eastAsia="Tahoma" w:hAnsiTheme="majorHAnsi" w:cstheme="majorHAnsi"/>
          <w:color w:val="auto"/>
          <w:sz w:val="28"/>
          <w:szCs w:val="28"/>
        </w:rPr>
        <w:t> </w:t>
      </w:r>
    </w:p>
    <w:p w14:paraId="67D24DFB"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w:t>
      </w:r>
      <w:r w:rsidRPr="00AA54BA">
        <w:rPr>
          <w:rStyle w:val="Bodytext2"/>
          <w:rFonts w:asciiTheme="majorHAnsi" w:eastAsia="Tahoma" w:hAnsiTheme="majorHAnsi" w:cstheme="majorHAnsi"/>
          <w:color w:val="auto"/>
          <w:sz w:val="28"/>
          <w:szCs w:val="28"/>
        </w:rPr>
        <w:t xml:space="preserve"> Hiểu các khái niệm về trí tuệ nhân tạo (AI) và cách ứng dụng các sản phẩm AI hiệu quả trong công tác quản lý, dạy học.</w:t>
      </w:r>
    </w:p>
    <w:p w14:paraId="0A0692DE"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t xml:space="preserve">- </w:t>
      </w:r>
      <w:r w:rsidRPr="00AA54BA">
        <w:rPr>
          <w:rStyle w:val="Bodytext2"/>
          <w:rFonts w:asciiTheme="majorHAnsi" w:eastAsia="Tahoma" w:hAnsiTheme="majorHAnsi" w:cstheme="majorHAnsi"/>
          <w:color w:val="auto"/>
          <w:sz w:val="28"/>
          <w:szCs w:val="28"/>
        </w:rPr>
        <w:t>Chỉ đạo các cơ sở giáo dục đẩy mạnh ứng dụng công nghệ thông tin (CNTT), số hoá trong quản lí giáo dục và dạy học; tập huấn, bồi dưỡng cho đội ngũ cán bộ quản lí, giáo viên về tiếp cận phương pháp kĩ thuật dạy học tiên tiến trên nền tảng ứng dụng CNTT cao, chuyển đổi số trong trường học, sẵn sàng đáp ứng các hoạt động tập huấn, bồi dưỡng, đào tạo từ xa, trực tuyến, các hoạt động quản lý nhà trường trên nền tảng kĩ thuật số.</w:t>
      </w:r>
    </w:p>
    <w:p w14:paraId="393D0BB7"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rPr>
        <w:t>Xây dựng kế hoạch tổ chức chuyên đề bồi dưỡng, tập huấn cho cán bộ quản lí, giáo viên về các kĩ năng, kĩ thuật dạy học trên môi trường internet; tổ chức các hội thảo giới thiệu các giải pháp công nghệ hỗ trợ hoạt động soạn giảng, dạy và học trực tuyến, quản lí lớp học an toàn trên không gian mạng; tiếp tục thực hiện hiệu quả cơ sở dữ liệu Ngành giáo dục.</w:t>
      </w:r>
    </w:p>
    <w:p w14:paraId="75F746BD" w14:textId="77777777"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lang w:val="en-US"/>
        </w:rPr>
      </w:pPr>
      <w:r w:rsidRPr="00AA54BA">
        <w:rPr>
          <w:rStyle w:val="Bodytext2"/>
          <w:rFonts w:asciiTheme="majorHAnsi" w:eastAsia="Tahoma" w:hAnsiTheme="majorHAnsi" w:cstheme="majorHAnsi"/>
          <w:color w:val="auto"/>
          <w:sz w:val="28"/>
          <w:szCs w:val="28"/>
          <w:lang w:val="en-US"/>
        </w:rPr>
        <w:t xml:space="preserve">- </w:t>
      </w:r>
      <w:r w:rsidRPr="00AA54BA">
        <w:rPr>
          <w:rStyle w:val="Bodytext2"/>
          <w:rFonts w:asciiTheme="majorHAnsi" w:eastAsia="Tahoma" w:hAnsiTheme="majorHAnsi" w:cstheme="majorHAnsi"/>
          <w:color w:val="auto"/>
          <w:sz w:val="28"/>
          <w:szCs w:val="28"/>
        </w:rPr>
        <w:t xml:space="preserve">Chỉ đạo các trường phối hợp với Công ty VNPT cấp chữ ký số cho đội ngũ giáo viên, nhân viên 100% cán bộ, giáo viên được cấp chữ ký số. 100% cán bộ, giáo viên có tài khoản tham dự các khóa học trực tuyến trên hệ thống tại địa chỉ </w:t>
      </w:r>
      <w:hyperlink r:id="rId8" w:history="1">
        <w:r w:rsidRPr="00AA54BA">
          <w:rPr>
            <w:rStyle w:val="Bodytext2"/>
            <w:rFonts w:asciiTheme="majorHAnsi" w:eastAsia="Tahoma" w:hAnsiTheme="majorHAnsi" w:cstheme="majorHAnsi"/>
            <w:color w:val="auto"/>
            <w:sz w:val="28"/>
            <w:szCs w:val="28"/>
          </w:rPr>
          <w:t>https://taphuan.csdl.edu.v</w:t>
        </w:r>
      </w:hyperlink>
      <w:r w:rsidRPr="00AA54BA">
        <w:rPr>
          <w:rStyle w:val="Bodytext2"/>
          <w:rFonts w:asciiTheme="majorHAnsi" w:eastAsia="Tahoma" w:hAnsiTheme="majorHAnsi" w:cstheme="majorHAnsi"/>
          <w:color w:val="auto"/>
          <w:sz w:val="28"/>
          <w:szCs w:val="28"/>
        </w:rPr>
        <w:t>n về Bồi dưỡng thường xuyên, bồi dưỡng chương trình giáo dục phổ thông 2018.</w:t>
      </w:r>
    </w:p>
    <w:p w14:paraId="2A61CA01" w14:textId="4EF46568" w:rsidR="00465288" w:rsidRPr="00AA54BA" w:rsidRDefault="00465288" w:rsidP="003234AB">
      <w:pPr>
        <w:spacing w:before="120" w:after="120" w:line="240" w:lineRule="auto"/>
        <w:ind w:firstLine="720"/>
        <w:jc w:val="both"/>
        <w:rPr>
          <w:rStyle w:val="Bodytext2"/>
          <w:rFonts w:asciiTheme="majorHAnsi" w:eastAsia="Tahoma" w:hAnsiTheme="majorHAnsi" w:cstheme="majorHAnsi"/>
          <w:color w:val="auto"/>
          <w:sz w:val="28"/>
          <w:szCs w:val="28"/>
        </w:rPr>
      </w:pPr>
      <w:r w:rsidRPr="00AA54BA">
        <w:rPr>
          <w:rStyle w:val="Bodytext2"/>
          <w:rFonts w:asciiTheme="majorHAnsi" w:eastAsia="Tahoma" w:hAnsiTheme="majorHAnsi" w:cstheme="majorHAnsi"/>
          <w:color w:val="auto"/>
          <w:sz w:val="28"/>
          <w:szCs w:val="28"/>
          <w:lang w:val="en-US"/>
        </w:rPr>
        <w:lastRenderedPageBreak/>
        <w:t xml:space="preserve">- </w:t>
      </w:r>
      <w:r w:rsidRPr="00AA54BA">
        <w:rPr>
          <w:rStyle w:val="Bodytext2"/>
          <w:rFonts w:asciiTheme="majorHAnsi" w:eastAsia="Tahoma" w:hAnsiTheme="majorHAnsi" w:cstheme="majorHAnsi"/>
          <w:color w:val="auto"/>
          <w:sz w:val="28"/>
          <w:szCs w:val="28"/>
        </w:rPr>
        <w:t>Phòng Giáo dục và Đào tạo tổ chức kiểm tra, đánh giá và công nhận mức độ chuyển đổi số các trường tiểu học và trung học cơ sở</w:t>
      </w:r>
      <w:r w:rsidR="00410D6D" w:rsidRPr="00AA54BA">
        <w:rPr>
          <w:rStyle w:val="Bodytext2"/>
          <w:rFonts w:asciiTheme="majorHAnsi" w:eastAsia="Tahoma" w:hAnsiTheme="majorHAnsi" w:cstheme="majorHAnsi"/>
          <w:color w:val="auto"/>
          <w:sz w:val="28"/>
          <w:szCs w:val="28"/>
          <w:lang w:val="en-US"/>
        </w:rPr>
        <w:t>.</w:t>
      </w:r>
      <w:r w:rsidRPr="00AA54BA">
        <w:rPr>
          <w:rStyle w:val="Bodytext2"/>
          <w:rFonts w:asciiTheme="majorHAnsi" w:eastAsia="Tahoma" w:hAnsiTheme="majorHAnsi" w:cstheme="majorHAnsi"/>
          <w:color w:val="auto"/>
          <w:sz w:val="28"/>
          <w:szCs w:val="28"/>
        </w:rPr>
        <w:t xml:space="preserve">  </w:t>
      </w:r>
    </w:p>
    <w:p w14:paraId="048F6042"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Căn cứ Kế hoạch số 1717/KH-UBND ngày 15/3/2022 của Ủy ban nhân dân quận về chuẩn bị thực hiện kết nối, chia sẻ giữa Cơ sở dữ liệu quốc gia về dân cư với các dữ liệu quốc gia, cơ sở dữ liệu chuyên ngành trên địa bàn quận, phòng Giáo dục và Đào tạo triển khai việc công tác thu thập, quản lý và sử dụng trên Hệ thống cơ sở dữ liệu giáo dục và đào tạo Thành phố Hồ Chí Minh (Hệ thống tại địa chỉ https://csdl.hcm.edu.vn) nhằm chuẩn hóa cơ sở dữ liệu về trường, lớp, học sinh, nhân sự và cơ sở vật chất của các cơ sở giáo dục trên địa bàn Quận 12 để đồng bộ với cơ sở dữ liệu dân cư quốc gia về dân cư.</w:t>
      </w:r>
    </w:p>
    <w:p w14:paraId="0B6C79EE"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Căn cứ Quyết định số 8404/QĐ-UBND-GDĐT ngày 13/9/2022 của Ủy ban nhân dân quận về việc ban hành Kế hoạch triển khai tăng cường ứng dụng công nghệ thông tin và chuyển đổi số của Ngành Giáo dục và Đào tạo Quận 12 giai đoạn 2022 - 2025, định hướng đến năm 2030 và Kế hoạch số 1396/KH-UBND-GDĐT ngày 14/3/2023 của Ủy ban nhân dân quận về tăng cường ứng dụng công nghệ thông tin và chuyển đổi số của ngành Giáo dục và Đào tạo năm 2023 đã tổ chức triển khai thực hiện bộ giải pháp chuyển đổi số giáo dục cơ bản của Ngành tăng cường thúc đẩy đổi mới sáng tạo trong dạy và học, nâng cao chất lượng và cơ hội tiếp cận giáo dục, hiệu quả quản lý giáo dục; xây dựng nền giáo dục mở thích ứng trên nền tảng số.</w:t>
      </w:r>
    </w:p>
    <w:p w14:paraId="5B8E4A8B"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Thực hiện các hoạt động chuyên môn, nghiệp vụ trên nền tảng dữ liệu số; thúc đẩy đầu tư vào số hóa dữ liệu và ứng dụng công nghệ thông tin một cách mạnh mẽ, bước đầu đã phát huy tốt việc tuyển sinh các lớp đầu cấp bằng hình thức trực tuyến; triển khai các Hội nghị trực tuyến triển khai sách giáo khoa lớp 4 lớp 8 Chương trình giáo dục phổ thông 2018, triển khai bồi dưỡng chính trị hè trực tiếp kết hợp với trực tuyến (theo hình thức điểm cầu) cũng như các lớp tập huấn, triển khai chuyên môn khác.</w:t>
      </w:r>
    </w:p>
    <w:p w14:paraId="7CCEA157" w14:textId="77777777" w:rsidR="00465288" w:rsidRPr="00AA54BA" w:rsidRDefault="00465288"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Hầu hết các cơ sở giáo dục mầm non, giáo dục phổ thông công lập có quan tâm đến công tác chuyển đổi số và đã triển khai thực hiện việc số hóa hồ sơ, triển khai kho học liệu số. Triển khai tốt việc các ứng dụng kết nối giữa gia đình và nhà trường và dịch vụ thu phí dịch vụ giáo dục theo hình thức không dùng tiền mặt.</w:t>
      </w:r>
    </w:p>
    <w:p w14:paraId="36DB4D22" w14:textId="50A30549" w:rsidR="00BD0959" w:rsidRPr="00AA54BA" w:rsidRDefault="00BD095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Phối hợp với Công ty Giải pháp công nghệ Vittell xây dựng phòng điều hành, quản lý chuyển đổi số Ngành Giáo dục và Đào tạo quận, dự kiến đưa vào sử dụng từ năm học 2024 - 2025</w:t>
      </w:r>
    </w:p>
    <w:p w14:paraId="752A48CA" w14:textId="5ED1735F" w:rsidR="004C762D" w:rsidRPr="00AA54BA" w:rsidRDefault="00EB6E03"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w:t>
      </w:r>
      <w:r w:rsidR="00020685" w:rsidRPr="00AA54BA">
        <w:rPr>
          <w:rFonts w:asciiTheme="majorHAnsi" w:hAnsiTheme="majorHAnsi" w:cstheme="majorHAnsi"/>
          <w:b/>
          <w:sz w:val="28"/>
          <w:szCs w:val="28"/>
        </w:rPr>
        <w:t>5</w:t>
      </w:r>
      <w:r w:rsidR="005B0201" w:rsidRPr="00AA54BA">
        <w:rPr>
          <w:rFonts w:asciiTheme="majorHAnsi" w:hAnsiTheme="majorHAnsi" w:cstheme="majorHAnsi"/>
          <w:b/>
          <w:sz w:val="28"/>
          <w:szCs w:val="28"/>
        </w:rPr>
        <w:t xml:space="preserve">. </w:t>
      </w:r>
      <w:r w:rsidRPr="00AA54BA">
        <w:rPr>
          <w:rFonts w:asciiTheme="majorHAnsi" w:hAnsiTheme="majorHAnsi" w:cstheme="majorHAnsi"/>
          <w:b/>
          <w:sz w:val="28"/>
          <w:szCs w:val="28"/>
        </w:rPr>
        <w:t>Công tác Y tế</w:t>
      </w:r>
      <w:r w:rsidR="006729E5" w:rsidRPr="00AA54BA">
        <w:rPr>
          <w:rFonts w:asciiTheme="majorHAnsi" w:hAnsiTheme="majorHAnsi" w:cstheme="majorHAnsi"/>
          <w:b/>
          <w:sz w:val="28"/>
          <w:szCs w:val="28"/>
        </w:rPr>
        <w:t>:</w:t>
      </w:r>
    </w:p>
    <w:p w14:paraId="723769E9" w14:textId="5DCE51FE" w:rsidR="00EB6E03" w:rsidRPr="00AA54BA" w:rsidRDefault="00EB6E03" w:rsidP="003234AB">
      <w:pPr>
        <w:shd w:val="clear" w:color="auto" w:fill="FFFFFF" w:themeFill="background1"/>
        <w:tabs>
          <w:tab w:val="left" w:pos="5258"/>
        </w:tabs>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w:t>
      </w:r>
      <w:r w:rsidR="00020685" w:rsidRPr="00AA54BA">
        <w:rPr>
          <w:rFonts w:asciiTheme="majorHAnsi" w:hAnsiTheme="majorHAnsi" w:cstheme="majorHAnsi"/>
          <w:b/>
          <w:sz w:val="28"/>
          <w:szCs w:val="28"/>
        </w:rPr>
        <w:t>5</w:t>
      </w:r>
      <w:r w:rsidRPr="00AA54BA">
        <w:rPr>
          <w:rFonts w:asciiTheme="majorHAnsi" w:hAnsiTheme="majorHAnsi" w:cstheme="majorHAnsi"/>
          <w:b/>
          <w:sz w:val="28"/>
          <w:szCs w:val="28"/>
        </w:rPr>
        <w:t>.1</w:t>
      </w:r>
      <w:r w:rsidR="00040271" w:rsidRPr="00AA54BA">
        <w:rPr>
          <w:rFonts w:asciiTheme="majorHAnsi" w:hAnsiTheme="majorHAnsi" w:cstheme="majorHAnsi"/>
          <w:b/>
          <w:sz w:val="28"/>
          <w:szCs w:val="28"/>
        </w:rPr>
        <w:t xml:space="preserve">. </w:t>
      </w:r>
      <w:r w:rsidRPr="00AA54BA">
        <w:rPr>
          <w:rFonts w:asciiTheme="majorHAnsi" w:hAnsiTheme="majorHAnsi" w:cstheme="majorHAnsi"/>
          <w:b/>
          <w:sz w:val="28"/>
          <w:szCs w:val="28"/>
        </w:rPr>
        <w:t>Công tác phòng, chống dịch bệnh</w:t>
      </w:r>
      <w:r w:rsidR="006729E5" w:rsidRPr="00AA54BA">
        <w:rPr>
          <w:rFonts w:asciiTheme="majorHAnsi" w:hAnsiTheme="majorHAnsi" w:cstheme="majorHAnsi"/>
          <w:b/>
          <w:sz w:val="28"/>
          <w:szCs w:val="28"/>
        </w:rPr>
        <w:t>:</w:t>
      </w:r>
      <w:r w:rsidR="009053EB" w:rsidRPr="00AA54BA">
        <w:rPr>
          <w:rFonts w:asciiTheme="majorHAnsi" w:hAnsiTheme="majorHAnsi" w:cstheme="majorHAnsi"/>
          <w:b/>
          <w:sz w:val="28"/>
          <w:szCs w:val="28"/>
        </w:rPr>
        <w:tab/>
      </w:r>
    </w:p>
    <w:p w14:paraId="0824AFF5" w14:textId="4871BB2D" w:rsidR="00214809" w:rsidRPr="00AA54BA" w:rsidRDefault="0021480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Trong năm học 2023 </w:t>
      </w:r>
      <w:r w:rsidR="00817784">
        <w:rPr>
          <w:rFonts w:asciiTheme="majorHAnsi" w:hAnsiTheme="majorHAnsi" w:cstheme="majorHAnsi"/>
          <w:sz w:val="28"/>
          <w:szCs w:val="28"/>
        </w:rPr>
        <w:t>–</w:t>
      </w:r>
      <w:r w:rsidRPr="00AA54BA">
        <w:rPr>
          <w:rFonts w:asciiTheme="majorHAnsi" w:hAnsiTheme="majorHAnsi" w:cstheme="majorHAnsi"/>
          <w:sz w:val="28"/>
          <w:szCs w:val="28"/>
        </w:rPr>
        <w:t xml:space="preserve"> 2024</w:t>
      </w:r>
      <w:r w:rsidR="00817784">
        <w:rPr>
          <w:rFonts w:asciiTheme="majorHAnsi" w:hAnsiTheme="majorHAnsi" w:cstheme="majorHAnsi"/>
          <w:sz w:val="28"/>
          <w:szCs w:val="28"/>
        </w:rPr>
        <w:t>,</w:t>
      </w:r>
      <w:r w:rsidRPr="00AA54BA">
        <w:rPr>
          <w:rFonts w:asciiTheme="majorHAnsi" w:hAnsiTheme="majorHAnsi" w:cstheme="majorHAnsi"/>
          <w:sz w:val="28"/>
          <w:szCs w:val="28"/>
        </w:rPr>
        <w:t xml:space="preserve"> đã tăng cường tuyên truyền và triển khai các biện pháp về tăng cường phòng chống dịch bệnh trong các trường học như sau:</w:t>
      </w:r>
    </w:p>
    <w:p w14:paraId="027F0726" w14:textId="7BAF3EEF" w:rsidR="00214809" w:rsidRPr="00AA54BA" w:rsidRDefault="0021480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Phòng Giáo dục và Đào tạo đã ban hành các văn bản thực hiện như: Công văn số 1181/GDĐT-VP ngày 15/9/2023 về việc tăng cường các hoạt động </w:t>
      </w:r>
      <w:r w:rsidRPr="00AA54BA">
        <w:rPr>
          <w:rFonts w:asciiTheme="majorHAnsi" w:hAnsiTheme="majorHAnsi" w:cstheme="majorHAnsi"/>
          <w:sz w:val="28"/>
          <w:szCs w:val="28"/>
        </w:rPr>
        <w:lastRenderedPageBreak/>
        <w:t>phòng bệnh đau mắt đỏ; Công văn số 1432/GDĐT-VP ngày 27/10/2024 về việc tăng cường g</w:t>
      </w:r>
      <w:r w:rsidR="00E43979" w:rsidRPr="00AA54BA">
        <w:rPr>
          <w:rFonts w:asciiTheme="majorHAnsi" w:hAnsiTheme="majorHAnsi" w:cstheme="majorHAnsi"/>
          <w:sz w:val="28"/>
          <w:szCs w:val="28"/>
        </w:rPr>
        <w:t>iám sát và phòng, chống dịch tay</w:t>
      </w:r>
      <w:r w:rsidRPr="00AA54BA">
        <w:rPr>
          <w:rFonts w:asciiTheme="majorHAnsi" w:hAnsiTheme="majorHAnsi" w:cstheme="majorHAnsi"/>
          <w:sz w:val="28"/>
          <w:szCs w:val="28"/>
        </w:rPr>
        <w:t xml:space="preserve"> chân miệng; Công văn số 1616/GDĐT-VP ngày 04/12/2023 về việc thực hiện hoạt động phòng, chống dịch COVID-19 thuộc nhóm B; Kế hoạch số 1700/KH-GDĐT ngày 15/12/2023 về triển khai công tác phòng, chống bệnh Lao năm 2024; Công văn số 131/GDĐT-YT ngày 01/02/2024 về việc tăng cường triển khai các biện pháp phòng, chống dịch COVID-19 và các bệnh đường hô hấp; Công văn số 391/GDĐT-YT ngày 09/4/2024 về việc tăng cường giám sát và phòng, chống bệnh Sởi; Công văn số 824/GDĐT-YT ngày 24/6/2024 về việc tăng cường công tác phòng, chống dịch bệnh trên địa bàn quận; Công văn số 923/GDĐT-YT ngày 15/7/2024 về việc triển khai Kế hoạch chủ động phòng, chống bệnh Sởi năm  2024; Công văn số 927/GDĐT-YT ngày 17/7/2024 về việc tuyên truyền phòng, chống dịch bệnh gia súc, gia cầm.</w:t>
      </w:r>
    </w:p>
    <w:p w14:paraId="5E41F8AC" w14:textId="77777777" w:rsidR="00214809" w:rsidRPr="00AA54BA" w:rsidRDefault="0021480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Thực hiện kiểm tra 130/130 đơn vị trường học (trong đó có 66/66 đơn vị mầm non, mẫu giáo; 30 trường tiểu học; 15 trường trung học cơ sở; 11 trường THPT nhiều cấp học; 06 trường THPT; 01 Trung tâm Giáo dục nghề nghiệp -  Giáo dục thường xuyên; 01 trường Chuyên biệt Ánh Dương.</w:t>
      </w:r>
    </w:p>
    <w:p w14:paraId="6A81F15F" w14:textId="72C368F4" w:rsidR="00AC335E" w:rsidRPr="00AA54BA" w:rsidRDefault="00AC335E" w:rsidP="003234AB">
      <w:pPr>
        <w:shd w:val="clear" w:color="auto" w:fill="FFFFFF" w:themeFill="background1"/>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w:t>
      </w:r>
      <w:r w:rsidR="00020685" w:rsidRPr="00AA54BA">
        <w:rPr>
          <w:rFonts w:asciiTheme="majorHAnsi" w:hAnsiTheme="majorHAnsi" w:cstheme="majorHAnsi"/>
          <w:b/>
          <w:sz w:val="28"/>
          <w:szCs w:val="28"/>
        </w:rPr>
        <w:t>5</w:t>
      </w:r>
      <w:r w:rsidRPr="00AA54BA">
        <w:rPr>
          <w:rFonts w:asciiTheme="majorHAnsi" w:hAnsiTheme="majorHAnsi" w:cstheme="majorHAnsi"/>
          <w:b/>
          <w:sz w:val="28"/>
          <w:szCs w:val="28"/>
        </w:rPr>
        <w:t>.2. Công tác đảm bảo an toàn trường học</w:t>
      </w:r>
      <w:r w:rsidR="006729E5" w:rsidRPr="00AA54BA">
        <w:rPr>
          <w:rFonts w:asciiTheme="majorHAnsi" w:hAnsiTheme="majorHAnsi" w:cstheme="majorHAnsi"/>
          <w:b/>
          <w:sz w:val="28"/>
          <w:szCs w:val="28"/>
        </w:rPr>
        <w:t>:</w:t>
      </w:r>
    </w:p>
    <w:p w14:paraId="1DB68FC9" w14:textId="1DA8C21A" w:rsidR="00214809" w:rsidRPr="00AA54BA" w:rsidRDefault="005B3BFE"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Trong năm </w:t>
      </w:r>
      <w:r w:rsidR="00E43979" w:rsidRPr="00AA54BA">
        <w:rPr>
          <w:rFonts w:asciiTheme="majorHAnsi" w:hAnsiTheme="majorHAnsi" w:cstheme="majorHAnsi"/>
          <w:sz w:val="28"/>
          <w:szCs w:val="28"/>
        </w:rPr>
        <w:t>học 2023</w:t>
      </w:r>
      <w:r w:rsidRPr="00AA54BA">
        <w:rPr>
          <w:rFonts w:asciiTheme="majorHAnsi" w:hAnsiTheme="majorHAnsi" w:cstheme="majorHAnsi"/>
          <w:sz w:val="28"/>
          <w:szCs w:val="28"/>
        </w:rPr>
        <w:t xml:space="preserve"> </w:t>
      </w:r>
      <w:r w:rsidR="00D8451D" w:rsidRPr="00AA54BA">
        <w:rPr>
          <w:rFonts w:asciiTheme="majorHAnsi" w:hAnsiTheme="majorHAnsi" w:cstheme="majorHAnsi"/>
          <w:sz w:val="28"/>
          <w:szCs w:val="28"/>
        </w:rPr>
        <w:t>-</w:t>
      </w:r>
      <w:r w:rsidR="00E43979" w:rsidRPr="00AA54BA">
        <w:rPr>
          <w:rFonts w:asciiTheme="majorHAnsi" w:hAnsiTheme="majorHAnsi" w:cstheme="majorHAnsi"/>
          <w:sz w:val="28"/>
          <w:szCs w:val="28"/>
        </w:rPr>
        <w:t xml:space="preserve"> 2024</w:t>
      </w:r>
      <w:r w:rsidRPr="00AA54BA">
        <w:rPr>
          <w:rFonts w:asciiTheme="majorHAnsi" w:hAnsiTheme="majorHAnsi" w:cstheme="majorHAnsi"/>
          <w:sz w:val="28"/>
          <w:szCs w:val="28"/>
        </w:rPr>
        <w:t xml:space="preserve">, phòng Giáo dục và Đào tạo đã ban hành và triển khai các văn bản sau: </w:t>
      </w:r>
      <w:r w:rsidR="00214809" w:rsidRPr="00AA54BA">
        <w:rPr>
          <w:rFonts w:asciiTheme="majorHAnsi" w:hAnsiTheme="majorHAnsi" w:cstheme="majorHAnsi"/>
          <w:sz w:val="28"/>
          <w:szCs w:val="28"/>
        </w:rPr>
        <w:t xml:space="preserve">Công văn số 1172/GDĐT-VP ngày 13/9/2023 về việc đảm bảo trật tự, an toàn giao thông Tháng cao điểm an toàn giao thông cho học sinh đến trường trên địa bàn Quận 12; Công văn số 1173/GDĐT-VP ngày 13/9/2023 về việc phối hợp tiếp tục tuyên truyền phòng, chống bạo lực học đường tại các trường học trên địa bàn quận; Công văn số 1180/GDĐT-VP ngày 15/9/2023 về việc kiểm tra, đảm bảo an toàn trong trường học; Công văn số 1193/GDĐT-VP ngày 18/9/2023 về việc tăng cường công tác đảm bảo an toàn trường học tại các cơ sở giáo dục trên địa bàn Quận 12; Công văn số 1253/GDĐT-VP ngày 29/9/2023 về việc rà soát, kiểm tra, cơ sở vật chất đảm bảo an toàn trường học; Công văn số 1353/GDĐT-VP ngày 18/10/2023 về việc tăng cường công tác đảm bảo an toàn trường học tại các cơ sở giáo dục trên địa bàn Quận 12; Kế hoạch số 789/KH-GDĐT ngày 14/6/2024 về xây dựng “Trường học an toàn, phòng, chống tai nạn thương tích cho học sinh trong các cơ sở giáo dục” trên địa bàn Quận 12, năm học 2024 - 2025; Công văn số 689/GDĐT-VP ngày 29/5/2024 về hướng dẫn thực hiện hồ sơ xây dựng trường học an toàn, phòng, chống tai nạn thương tích trong các cơ sở giáo dục phổ thông; Thông báo kết quả số 807/TB-GDĐT ngày 19/6/2024 về xây dựng trường học an toàn, phòng, chống tai nạn thương tích tại các cơ sở giáo dục mầm non, cơ sở giáo dục phổ thông, cơ sở giáo dục thường xuyên, năm học 2023 </w:t>
      </w:r>
      <w:r w:rsidR="00817784">
        <w:rPr>
          <w:rFonts w:asciiTheme="majorHAnsi" w:hAnsiTheme="majorHAnsi" w:cstheme="majorHAnsi"/>
          <w:sz w:val="28"/>
          <w:szCs w:val="28"/>
        </w:rPr>
        <w:t>–</w:t>
      </w:r>
      <w:r w:rsidR="00214809" w:rsidRPr="00AA54BA">
        <w:rPr>
          <w:rFonts w:asciiTheme="majorHAnsi" w:hAnsiTheme="majorHAnsi" w:cstheme="majorHAnsi"/>
          <w:sz w:val="28"/>
          <w:szCs w:val="28"/>
        </w:rPr>
        <w:t xml:space="preserve"> 2024</w:t>
      </w:r>
      <w:r w:rsidR="00817784">
        <w:rPr>
          <w:rFonts w:asciiTheme="majorHAnsi" w:hAnsiTheme="majorHAnsi" w:cstheme="majorHAnsi"/>
          <w:sz w:val="28"/>
          <w:szCs w:val="28"/>
        </w:rPr>
        <w:t>.</w:t>
      </w:r>
    </w:p>
    <w:p w14:paraId="65D68C8C" w14:textId="77777777" w:rsidR="00E43979" w:rsidRPr="00AA54BA" w:rsidRDefault="0021480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Triển khai đến các cơ sở giáo dục thực hiện xây dựng trường học an toàn phòng, chống tai nạn thương tích tại các cơ sở giáo dục mầm non. </w:t>
      </w:r>
    </w:p>
    <w:p w14:paraId="7FB6C2A5" w14:textId="72DAC2D4" w:rsidR="00214809" w:rsidRPr="00AA54BA" w:rsidRDefault="00214809" w:rsidP="003234AB">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Kết quả: có 418 đơn vị (đạt 415/418 đơn vị, tỷ lệ 99,3 %; chưa đạt 03/418 đơn vị, tỷ lệ 0,7%) trong đó:</w:t>
      </w:r>
    </w:p>
    <w:p w14:paraId="21562FBA"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Trường mầm non - mẫu giáo công lập: 23/23 trường đạt 100%;</w:t>
      </w:r>
    </w:p>
    <w:p w14:paraId="0271A8BF"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Trường mầm non - mẫu giáo ngoài công lập: 43/43 trường đạt 100%;</w:t>
      </w:r>
    </w:p>
    <w:p w14:paraId="5D636760"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Nhóm trẻ độc lập, lớp mẫu giáo độc lập, lớp mầm non độc lập: đạt 285/287 nhóm, lớp đạt 99,3%; chưa đạt 02/287 nhóm, lớp đạt 0,7% (vì 02 cơ sở mới được cấp phép thành lập). </w:t>
      </w:r>
    </w:p>
    <w:p w14:paraId="4981AC5D"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- 100% các trường phổ thông đạt tiêu chuẩn, cụ thể:</w:t>
      </w:r>
    </w:p>
    <w:p w14:paraId="0EBE3824"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Tiểu học: 30/30 trường đạt 100%;</w:t>
      </w:r>
    </w:p>
    <w:p w14:paraId="327C7414"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THCS: 15/15 trường đạt 100%;</w:t>
      </w:r>
    </w:p>
    <w:p w14:paraId="6B7DE32D"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THPT: 06/06 trường đạt 100%;</w:t>
      </w:r>
    </w:p>
    <w:p w14:paraId="5781333A"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Trường có nhiều cấp học: 11/12 trường đạt 91,7%;</w:t>
      </w:r>
    </w:p>
    <w:p w14:paraId="129717E8" w14:textId="77777777" w:rsidR="00214809" w:rsidRPr="00AA54BA" w:rsidRDefault="00214809" w:rsidP="00976E57">
      <w:pPr>
        <w:shd w:val="clear" w:color="auto" w:fill="FFFFFF" w:themeFill="background1"/>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Đơn vị trược thuộc: 02/02 đơn vị đạt 100% (Trung tâm Giáo dục nghề nghiệp - Giáo dục thường xuyên; Chuyên biệt Ánh Dương).</w:t>
      </w:r>
    </w:p>
    <w:p w14:paraId="4C2708BF" w14:textId="5AEEFEEC" w:rsidR="007705E5" w:rsidRPr="00AA54BA" w:rsidRDefault="002B3A70" w:rsidP="00976E57">
      <w:pPr>
        <w:shd w:val="clear" w:color="auto" w:fill="FFFFFF" w:themeFill="background1"/>
        <w:spacing w:before="120" w:after="120" w:line="240" w:lineRule="auto"/>
        <w:ind w:firstLine="720"/>
        <w:jc w:val="both"/>
        <w:rPr>
          <w:rFonts w:asciiTheme="majorHAnsi" w:hAnsiTheme="majorHAnsi" w:cstheme="majorHAnsi"/>
          <w:sz w:val="28"/>
          <w:szCs w:val="28"/>
          <w:lang w:val="es-BO"/>
        </w:rPr>
      </w:pPr>
      <w:r w:rsidRPr="00AA54BA">
        <w:rPr>
          <w:rFonts w:asciiTheme="majorHAnsi" w:hAnsiTheme="majorHAnsi" w:cstheme="majorHAnsi"/>
          <w:b/>
          <w:bCs/>
          <w:iCs/>
          <w:sz w:val="28"/>
          <w:szCs w:val="28"/>
        </w:rPr>
        <w:t>III</w:t>
      </w:r>
      <w:r w:rsidR="004B1A2B" w:rsidRPr="00AA54BA">
        <w:rPr>
          <w:rFonts w:asciiTheme="majorHAnsi" w:hAnsiTheme="majorHAnsi" w:cstheme="majorHAnsi"/>
          <w:b/>
          <w:bCs/>
          <w:iCs/>
          <w:sz w:val="28"/>
          <w:szCs w:val="28"/>
        </w:rPr>
        <w:t>.</w:t>
      </w:r>
      <w:r w:rsidR="004B1A2B" w:rsidRPr="00AA54BA">
        <w:rPr>
          <w:rFonts w:asciiTheme="majorHAnsi" w:hAnsiTheme="majorHAnsi" w:cstheme="majorHAnsi"/>
          <w:b/>
          <w:bCs/>
          <w:i/>
          <w:iCs/>
          <w:sz w:val="28"/>
          <w:szCs w:val="28"/>
        </w:rPr>
        <w:t xml:space="preserve"> </w:t>
      </w:r>
      <w:r w:rsidR="00E877A2" w:rsidRPr="00AA54BA">
        <w:rPr>
          <w:rFonts w:asciiTheme="majorHAnsi" w:hAnsiTheme="majorHAnsi" w:cstheme="majorHAnsi"/>
          <w:b/>
          <w:bCs/>
          <w:sz w:val="28"/>
          <w:szCs w:val="28"/>
        </w:rPr>
        <w:t>Đánh giá chung</w:t>
      </w:r>
      <w:r w:rsidR="006729E5" w:rsidRPr="00AA54BA">
        <w:rPr>
          <w:rFonts w:asciiTheme="majorHAnsi" w:hAnsiTheme="majorHAnsi" w:cstheme="majorHAnsi"/>
          <w:b/>
          <w:bCs/>
          <w:sz w:val="28"/>
          <w:szCs w:val="28"/>
        </w:rPr>
        <w:t>:</w:t>
      </w:r>
      <w:r w:rsidR="00F9325F" w:rsidRPr="00AA54BA">
        <w:rPr>
          <w:rFonts w:asciiTheme="majorHAnsi" w:hAnsiTheme="majorHAnsi" w:cstheme="majorHAnsi"/>
          <w:b/>
          <w:bCs/>
          <w:sz w:val="28"/>
          <w:szCs w:val="28"/>
        </w:rPr>
        <w:t xml:space="preserve"> </w:t>
      </w:r>
    </w:p>
    <w:p w14:paraId="10876606" w14:textId="77777777" w:rsidR="009930AA" w:rsidRPr="00AA54BA" w:rsidRDefault="009930AA" w:rsidP="00976E57">
      <w:pPr>
        <w:spacing w:before="120" w:after="120" w:line="240" w:lineRule="auto"/>
        <w:ind w:firstLine="720"/>
        <w:jc w:val="both"/>
        <w:rPr>
          <w:rFonts w:asciiTheme="majorHAnsi" w:hAnsiTheme="majorHAnsi" w:cstheme="majorHAnsi"/>
          <w:b/>
          <w:sz w:val="28"/>
          <w:szCs w:val="28"/>
        </w:rPr>
      </w:pPr>
      <w:r w:rsidRPr="00AA54BA">
        <w:rPr>
          <w:rFonts w:asciiTheme="majorHAnsi" w:hAnsiTheme="majorHAnsi" w:cstheme="majorHAnsi"/>
          <w:b/>
          <w:sz w:val="28"/>
          <w:szCs w:val="28"/>
        </w:rPr>
        <w:t>1. Mặt được</w:t>
      </w:r>
      <w:r w:rsidR="006729E5" w:rsidRPr="00AA54BA">
        <w:rPr>
          <w:rFonts w:asciiTheme="majorHAnsi" w:hAnsiTheme="majorHAnsi" w:cstheme="majorHAnsi"/>
          <w:b/>
          <w:sz w:val="28"/>
          <w:szCs w:val="28"/>
        </w:rPr>
        <w:t>:</w:t>
      </w:r>
    </w:p>
    <w:p w14:paraId="48207D07" w14:textId="58C2C608" w:rsidR="00D71A67" w:rsidRPr="00AA54BA"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Công tác đầu tư, xây dựng cơ sở vật chất trường lớp, hệ thống giáo dục được quan tâm đầu tư, bên cạnh hệ thống công lập còn có hệ thống trường lớp ngoài công lập đáp ứng cơ bản nhu cầu chỗ học cho người </w:t>
      </w:r>
      <w:r w:rsidR="00F9325F" w:rsidRPr="00AA54BA">
        <w:rPr>
          <w:rFonts w:asciiTheme="majorHAnsi" w:hAnsiTheme="majorHAnsi" w:cstheme="majorHAnsi"/>
          <w:sz w:val="28"/>
          <w:szCs w:val="28"/>
        </w:rPr>
        <w:t xml:space="preserve">dân </w:t>
      </w:r>
      <w:r w:rsidRPr="00AA54BA">
        <w:rPr>
          <w:rFonts w:asciiTheme="majorHAnsi" w:hAnsiTheme="majorHAnsi" w:cstheme="majorHAnsi"/>
          <w:sz w:val="28"/>
          <w:szCs w:val="28"/>
        </w:rPr>
        <w:t>đến Quận 12</w:t>
      </w:r>
      <w:r w:rsidR="00F9325F" w:rsidRPr="00AA54BA">
        <w:rPr>
          <w:rFonts w:asciiTheme="majorHAnsi" w:hAnsiTheme="majorHAnsi" w:cstheme="majorHAnsi"/>
          <w:sz w:val="28"/>
          <w:szCs w:val="28"/>
        </w:rPr>
        <w:t xml:space="preserve"> sinh sống</w:t>
      </w:r>
      <w:r w:rsidRPr="00AA54BA">
        <w:rPr>
          <w:rFonts w:asciiTheme="majorHAnsi" w:hAnsiTheme="majorHAnsi" w:cstheme="majorHAnsi"/>
          <w:sz w:val="28"/>
          <w:szCs w:val="28"/>
        </w:rPr>
        <w:t xml:space="preserve">. </w:t>
      </w:r>
    </w:p>
    <w:p w14:paraId="3561B777" w14:textId="0D6BF6C6" w:rsidR="009930AA" w:rsidRPr="00AA54BA"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Trên cơ sở nhiệm vụ năm học 202</w:t>
      </w:r>
      <w:r w:rsidR="00976E57" w:rsidRPr="00AA54BA">
        <w:rPr>
          <w:rFonts w:asciiTheme="majorHAnsi" w:hAnsiTheme="majorHAnsi" w:cstheme="majorHAnsi"/>
          <w:sz w:val="28"/>
          <w:szCs w:val="28"/>
        </w:rPr>
        <w:t>3</w:t>
      </w:r>
      <w:r w:rsidRPr="00AA54BA">
        <w:rPr>
          <w:rFonts w:asciiTheme="majorHAnsi" w:hAnsiTheme="majorHAnsi" w:cstheme="majorHAnsi"/>
          <w:sz w:val="28"/>
          <w:szCs w:val="28"/>
        </w:rPr>
        <w:t xml:space="preserve"> - 202</w:t>
      </w:r>
      <w:r w:rsidR="00976E57" w:rsidRPr="00AA54BA">
        <w:rPr>
          <w:rFonts w:asciiTheme="majorHAnsi" w:hAnsiTheme="majorHAnsi" w:cstheme="majorHAnsi"/>
          <w:sz w:val="28"/>
          <w:szCs w:val="28"/>
        </w:rPr>
        <w:t>4</w:t>
      </w:r>
      <w:r w:rsidRPr="00AA54BA">
        <w:rPr>
          <w:rFonts w:asciiTheme="majorHAnsi" w:hAnsiTheme="majorHAnsi" w:cstheme="majorHAnsi"/>
          <w:sz w:val="28"/>
          <w:szCs w:val="28"/>
        </w:rPr>
        <w:t xml:space="preserve"> và hướng dẫn cụ thể ở từng nội dung, hoạt động giáo dục của ngành Giáo dục và Đào tạo, các cơ sở giáo dục trên địa bàn quận đã linh hoạt xây dựng kế hoạch giáo dục phù hợp với tình hình nhà trường; các trường đã thực hiện việc sắp xếp kế hoạch dạy học chủ động, áp dụng các phương pháp dạy học tích cực và tổ chức tốt các tiết học ngoài nhà trường. Hoạt động đổi mới giáo dục, ứng dụng công nghệ thông tin và chuyển đổi số </w:t>
      </w:r>
      <w:r w:rsidR="00D67965" w:rsidRPr="00AA54BA">
        <w:rPr>
          <w:rFonts w:asciiTheme="majorHAnsi" w:hAnsiTheme="majorHAnsi" w:cstheme="majorHAnsi"/>
          <w:sz w:val="28"/>
          <w:szCs w:val="28"/>
        </w:rPr>
        <w:t xml:space="preserve">chuyển </w:t>
      </w:r>
      <w:r w:rsidRPr="00AA54BA">
        <w:rPr>
          <w:rFonts w:asciiTheme="majorHAnsi" w:hAnsiTheme="majorHAnsi" w:cstheme="majorHAnsi"/>
          <w:sz w:val="28"/>
          <w:szCs w:val="28"/>
        </w:rPr>
        <w:t xml:space="preserve">biến mạnh mẽ. Các cơ sở giáo dục thực hiện tốt công tác xã hội hóa theo tinh thần tự nguyện trong dạy học Tiếng Anh, Tin học, theo Chương trình giáo dục phổ thông 2018. </w:t>
      </w:r>
    </w:p>
    <w:p w14:paraId="00C82E6B" w14:textId="59EA61D4" w:rsidR="009930AA" w:rsidRPr="00AA54BA"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Công tác đào tạo, bồi dưỡng đã giúp cán bộ quản lý và giáo viên nâng cao ý thức tự giác trong việc học tập nâng cao trình độ chuyên môn, nghiệp vụ. Chương trình đào tạo, bồi dưỡng về chuyên </w:t>
      </w:r>
      <w:r w:rsidR="00817784">
        <w:rPr>
          <w:rFonts w:asciiTheme="majorHAnsi" w:hAnsiTheme="majorHAnsi" w:cstheme="majorHAnsi"/>
          <w:sz w:val="28"/>
          <w:szCs w:val="28"/>
        </w:rPr>
        <w:t>môn, nghiệp vụ của N</w:t>
      </w:r>
      <w:r w:rsidRPr="00AA54BA">
        <w:rPr>
          <w:rFonts w:asciiTheme="majorHAnsi" w:hAnsiTheme="majorHAnsi" w:cstheme="majorHAnsi"/>
          <w:sz w:val="28"/>
          <w:szCs w:val="28"/>
        </w:rPr>
        <w:t xml:space="preserve">gành (bồi dưỡng </w:t>
      </w:r>
      <w:r w:rsidR="00976E57" w:rsidRPr="00AA54BA">
        <w:rPr>
          <w:rFonts w:asciiTheme="majorHAnsi" w:hAnsiTheme="majorHAnsi" w:cstheme="majorHAnsi"/>
          <w:sz w:val="28"/>
          <w:szCs w:val="28"/>
        </w:rPr>
        <w:t>Chương trinh giáo dục phổ thông</w:t>
      </w:r>
      <w:r w:rsidRPr="00AA54BA">
        <w:rPr>
          <w:rFonts w:asciiTheme="majorHAnsi" w:hAnsiTheme="majorHAnsi" w:cstheme="majorHAnsi"/>
          <w:sz w:val="28"/>
          <w:szCs w:val="28"/>
        </w:rPr>
        <w:t xml:space="preserve"> 2018 cho viên chức quản lý, giáo viên cốt cán và đại trà) đã góp phần phát triển lực lượng viên chức quản lý, giáo viên nòng cốt trong công tác chuyên môn, quản lý. Công chức, viên chức được bồi dưỡng những kiến thức về chuyên môn, nghiệp vụ, những kinh nghiệm thực tiễn trong công việc điều hành theo từng tiêu chuẩn chức danh nên đạt được hiệu quả cao trong công tác. Các cơ sở đào tạo bồi dưỡng đã tổ chức các lớp bồi dưỡng, các lớp tập huấn chuyên đề (theo định hướng của Sở Giáo dục và Đào tạo) mang tính chuyên sâu, chú trọng tính thiết thực trong việc nâng cao chất lượng giảng dạy của giáo viên và chất lượng học tập của học sinh.</w:t>
      </w:r>
    </w:p>
    <w:p w14:paraId="1AA97EB6" w14:textId="29C4C678" w:rsidR="009930AA" w:rsidRPr="00AA54BA"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lastRenderedPageBreak/>
        <w:t>- Năm học 202</w:t>
      </w:r>
      <w:r w:rsidR="00976E57" w:rsidRPr="00AA54BA">
        <w:rPr>
          <w:rFonts w:asciiTheme="majorHAnsi" w:hAnsiTheme="majorHAnsi" w:cstheme="majorHAnsi"/>
          <w:sz w:val="28"/>
          <w:szCs w:val="28"/>
        </w:rPr>
        <w:t>3</w:t>
      </w:r>
      <w:r w:rsidRPr="00AA54BA">
        <w:rPr>
          <w:rFonts w:asciiTheme="majorHAnsi" w:hAnsiTheme="majorHAnsi" w:cstheme="majorHAnsi"/>
          <w:sz w:val="28"/>
          <w:szCs w:val="28"/>
        </w:rPr>
        <w:t xml:space="preserve"> - 202</w:t>
      </w:r>
      <w:r w:rsidR="00976E57" w:rsidRPr="00AA54BA">
        <w:rPr>
          <w:rFonts w:asciiTheme="majorHAnsi" w:hAnsiTheme="majorHAnsi" w:cstheme="majorHAnsi"/>
          <w:sz w:val="28"/>
          <w:szCs w:val="28"/>
        </w:rPr>
        <w:t>4</w:t>
      </w:r>
      <w:r w:rsidRPr="00AA54BA">
        <w:rPr>
          <w:rFonts w:asciiTheme="majorHAnsi" w:hAnsiTheme="majorHAnsi" w:cstheme="majorHAnsi"/>
          <w:sz w:val="28"/>
          <w:szCs w:val="28"/>
        </w:rPr>
        <w:t xml:space="preserve">, tập thể lãnh đạo, công chức, viên chức ngành giáo dục đã khắc phục khó khăn, chủ động, tích cực, thể hiện được sự năng động, linh hoạt trong thực hiện nhiệm vụ tại đơn vị, hoàn thành chương trình năm học theo đúng chỉ đạo, thành tốt nhiệm vụ năm học. </w:t>
      </w:r>
    </w:p>
    <w:p w14:paraId="7F145536" w14:textId="5F2EFFD1" w:rsidR="009930AA" w:rsidRPr="00FA1521" w:rsidRDefault="00FA1521" w:rsidP="00FA1521">
      <w:pPr>
        <w:spacing w:before="120" w:after="120" w:line="240" w:lineRule="auto"/>
        <w:ind w:firstLine="720"/>
        <w:jc w:val="both"/>
        <w:rPr>
          <w:rFonts w:asciiTheme="majorHAnsi" w:hAnsiTheme="majorHAnsi" w:cstheme="majorHAnsi"/>
          <w:b/>
          <w:sz w:val="28"/>
          <w:szCs w:val="28"/>
        </w:rPr>
      </w:pPr>
      <w:r>
        <w:rPr>
          <w:rFonts w:asciiTheme="majorHAnsi" w:hAnsiTheme="majorHAnsi" w:cstheme="majorHAnsi"/>
          <w:b/>
          <w:sz w:val="28"/>
          <w:szCs w:val="28"/>
        </w:rPr>
        <w:t>2. Những hạn chế, khó khăn</w:t>
      </w:r>
    </w:p>
    <w:p w14:paraId="4A15ECFB" w14:textId="51B72813" w:rsidR="009930AA" w:rsidRPr="00AA54BA"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Áp lực tăng dân số cơ học, số trường và số phòng học chưa đủ để nâng cao tỷ lệ học sinh được học 2 buổi/ngày. Nhiều trường có sĩ số học sinh/lớp cao nên giáo viên rất vất vả trong việc giảng dạy và bao quát học sinh. Việc thiếu giáo viê</w:t>
      </w:r>
      <w:r w:rsidR="00E43979" w:rsidRPr="00AA54BA">
        <w:rPr>
          <w:rFonts w:asciiTheme="majorHAnsi" w:hAnsiTheme="majorHAnsi" w:cstheme="majorHAnsi"/>
          <w:sz w:val="28"/>
          <w:szCs w:val="28"/>
        </w:rPr>
        <w:t>n tiếng Anh, Tin học, Công nghệ, Mỹ thuật, Âm nhạc</w:t>
      </w:r>
      <w:r w:rsidRPr="00AA54BA">
        <w:rPr>
          <w:rFonts w:asciiTheme="majorHAnsi" w:hAnsiTheme="majorHAnsi" w:cstheme="majorHAnsi"/>
          <w:sz w:val="28"/>
          <w:szCs w:val="28"/>
        </w:rPr>
        <w:t xml:space="preserve">… cục bộ, gây khó khăn cho các trường trong công tác tuyển dụng, bố trí giáo viên giảng dạy. </w:t>
      </w:r>
    </w:p>
    <w:p w14:paraId="46313678" w14:textId="2918E6D2" w:rsidR="006C26CF" w:rsidRPr="00AA54BA"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Tính đến ngày 30/6/202</w:t>
      </w:r>
      <w:r w:rsidR="00E72B7A" w:rsidRPr="00AA54BA">
        <w:rPr>
          <w:rFonts w:asciiTheme="majorHAnsi" w:hAnsiTheme="majorHAnsi" w:cstheme="majorHAnsi"/>
          <w:sz w:val="28"/>
          <w:szCs w:val="28"/>
        </w:rPr>
        <w:t>4</w:t>
      </w:r>
      <w:r w:rsidR="00FA1521">
        <w:rPr>
          <w:rFonts w:asciiTheme="majorHAnsi" w:hAnsiTheme="majorHAnsi" w:cstheme="majorHAnsi"/>
          <w:sz w:val="28"/>
          <w:szCs w:val="28"/>
        </w:rPr>
        <w:t>,</w:t>
      </w:r>
      <w:r w:rsidRPr="00AA54BA">
        <w:rPr>
          <w:rFonts w:asciiTheme="majorHAnsi" w:hAnsiTheme="majorHAnsi" w:cstheme="majorHAnsi"/>
          <w:sz w:val="28"/>
          <w:szCs w:val="28"/>
        </w:rPr>
        <w:t xml:space="preserve"> theo kế hoạch phát triển kinh tế - văn hóa - xã hội năm 202</w:t>
      </w:r>
      <w:r w:rsidR="00E72B7A" w:rsidRPr="00AA54BA">
        <w:rPr>
          <w:rFonts w:asciiTheme="majorHAnsi" w:hAnsiTheme="majorHAnsi" w:cstheme="majorHAnsi"/>
          <w:sz w:val="28"/>
          <w:szCs w:val="28"/>
        </w:rPr>
        <w:t>4</w:t>
      </w:r>
      <w:r w:rsidRPr="00AA54BA">
        <w:rPr>
          <w:rFonts w:asciiTheme="majorHAnsi" w:hAnsiTheme="majorHAnsi" w:cstheme="majorHAnsi"/>
          <w:sz w:val="28"/>
          <w:szCs w:val="28"/>
        </w:rPr>
        <w:t xml:space="preserve"> của quận các chỉ tiêu giáo dục còn hạn chế cụ thể như sau: </w:t>
      </w:r>
    </w:p>
    <w:p w14:paraId="690378E6" w14:textId="0802BC92" w:rsidR="006C26CF" w:rsidRPr="00AA54BA" w:rsidRDefault="00C77977"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Việc thực hiện công tác kiểm định chất lượng giáo dục đối với trường </w:t>
      </w:r>
      <w:r>
        <w:rPr>
          <w:rFonts w:asciiTheme="majorHAnsi" w:hAnsiTheme="majorHAnsi" w:cstheme="majorHAnsi"/>
          <w:sz w:val="28"/>
          <w:szCs w:val="28"/>
        </w:rPr>
        <w:t>ngoài công lập còn nhiều khó khăn</w:t>
      </w:r>
      <w:r w:rsidRPr="00AA54BA">
        <w:rPr>
          <w:rFonts w:asciiTheme="majorHAnsi" w:hAnsiTheme="majorHAnsi" w:cstheme="majorHAnsi"/>
          <w:sz w:val="28"/>
          <w:szCs w:val="28"/>
        </w:rPr>
        <w:t xml:space="preserve"> về điều kiện cơ sở vật chất</w:t>
      </w:r>
      <w:r w:rsidR="00817784">
        <w:rPr>
          <w:rFonts w:asciiTheme="majorHAnsi" w:hAnsiTheme="majorHAnsi" w:cstheme="majorHAnsi"/>
          <w:sz w:val="28"/>
          <w:szCs w:val="28"/>
        </w:rPr>
        <w:t>, không đạt chỉ tiêu đề ra</w:t>
      </w:r>
      <w:r w:rsidRPr="00AA54BA">
        <w:rPr>
          <w:rFonts w:asciiTheme="majorHAnsi" w:hAnsiTheme="majorHAnsi" w:cstheme="majorHAnsi"/>
          <w:sz w:val="28"/>
          <w:szCs w:val="28"/>
        </w:rPr>
        <w:t>, do hiện nay áp dụng Thông tư số 13/2020/TT-BGDĐT ngày 26/5/2020 về ban hành quy định tiêu chuẩn cơ sở vật chất các trường mầm non, tiểu học, trung học cơ sở, trung học phổ thông và trường phổ thông có nhiều cấp học</w:t>
      </w:r>
      <w:r>
        <w:rPr>
          <w:rFonts w:asciiTheme="majorHAnsi" w:hAnsiTheme="majorHAnsi" w:cstheme="majorHAnsi"/>
          <w:sz w:val="28"/>
          <w:szCs w:val="28"/>
        </w:rPr>
        <w:t>.</w:t>
      </w:r>
    </w:p>
    <w:p w14:paraId="4542118E" w14:textId="0638A2C5" w:rsidR="00991BB6" w:rsidRDefault="009930AA" w:rsidP="00976E57">
      <w:pPr>
        <w:spacing w:before="120" w:after="120" w:line="240" w:lineRule="auto"/>
        <w:ind w:firstLine="720"/>
        <w:jc w:val="both"/>
        <w:rPr>
          <w:rFonts w:asciiTheme="majorHAnsi" w:hAnsiTheme="majorHAnsi" w:cstheme="majorHAnsi"/>
          <w:sz w:val="28"/>
          <w:szCs w:val="28"/>
        </w:rPr>
      </w:pPr>
      <w:r w:rsidRPr="00AA54BA">
        <w:rPr>
          <w:rFonts w:asciiTheme="majorHAnsi" w:hAnsiTheme="majorHAnsi" w:cstheme="majorHAnsi"/>
          <w:sz w:val="28"/>
          <w:szCs w:val="28"/>
        </w:rPr>
        <w:t xml:space="preserve">- Tỷ lệ học sinh tiểu </w:t>
      </w:r>
      <w:r w:rsidR="00E43979" w:rsidRPr="00AA54BA">
        <w:rPr>
          <w:rFonts w:asciiTheme="majorHAnsi" w:hAnsiTheme="majorHAnsi" w:cstheme="majorHAnsi"/>
          <w:sz w:val="28"/>
          <w:szCs w:val="28"/>
        </w:rPr>
        <w:t xml:space="preserve">học được học 2 buổi/ngày đạt </w:t>
      </w:r>
      <w:r w:rsidRPr="00AA54BA">
        <w:rPr>
          <w:rFonts w:asciiTheme="majorHAnsi" w:hAnsiTheme="majorHAnsi" w:cstheme="majorHAnsi"/>
          <w:sz w:val="28"/>
          <w:szCs w:val="28"/>
        </w:rPr>
        <w:t xml:space="preserve">chỉ tiêu </w:t>
      </w:r>
      <w:r w:rsidR="00E43979" w:rsidRPr="00AA54BA">
        <w:rPr>
          <w:rFonts w:asciiTheme="majorHAnsi" w:hAnsiTheme="majorHAnsi" w:cstheme="majorHAnsi"/>
          <w:sz w:val="28"/>
          <w:szCs w:val="28"/>
        </w:rPr>
        <w:t>đề ra trong năm nhưng còn rất thấp so với chỉ tiêu cả nhiệm</w:t>
      </w:r>
      <w:r w:rsidR="006420CF">
        <w:rPr>
          <w:rFonts w:asciiTheme="majorHAnsi" w:hAnsiTheme="majorHAnsi" w:cstheme="majorHAnsi"/>
          <w:sz w:val="28"/>
          <w:szCs w:val="28"/>
        </w:rPr>
        <w:t xml:space="preserve"> kỳ</w:t>
      </w:r>
      <w:r w:rsidR="00BD0959" w:rsidRPr="00AA54BA">
        <w:rPr>
          <w:rFonts w:asciiTheme="majorHAnsi" w:hAnsiTheme="majorHAnsi" w:cstheme="majorHAnsi"/>
          <w:sz w:val="28"/>
          <w:szCs w:val="28"/>
        </w:rPr>
        <w:t xml:space="preserve">. </w:t>
      </w:r>
      <w:r w:rsidR="00BD0959" w:rsidRPr="00AA54BA">
        <w:rPr>
          <w:rFonts w:asciiTheme="majorHAnsi" w:hAnsiTheme="majorHAnsi" w:cstheme="majorHAnsi"/>
          <w:sz w:val="28"/>
          <w:szCs w:val="28"/>
          <w:shd w:val="clear" w:color="auto" w:fill="FFFFFF" w:themeFill="background1"/>
        </w:rPr>
        <w:t>N</w:t>
      </w:r>
      <w:r w:rsidRPr="00AA54BA">
        <w:rPr>
          <w:rFonts w:asciiTheme="majorHAnsi" w:hAnsiTheme="majorHAnsi" w:cstheme="majorHAnsi"/>
          <w:sz w:val="28"/>
          <w:szCs w:val="28"/>
          <w:shd w:val="clear" w:color="auto" w:fill="FFFFFF" w:themeFill="background1"/>
        </w:rPr>
        <w:t xml:space="preserve">guyên nhân là do việc triển khai thực hiện các dự án xây dựng trường học </w:t>
      </w:r>
      <w:r w:rsidR="00AE59F2" w:rsidRPr="00AA54BA">
        <w:rPr>
          <w:rFonts w:asciiTheme="majorHAnsi" w:hAnsiTheme="majorHAnsi" w:cstheme="majorHAnsi"/>
          <w:sz w:val="28"/>
          <w:szCs w:val="28"/>
          <w:shd w:val="clear" w:color="auto" w:fill="FFFFFF" w:themeFill="background1"/>
        </w:rPr>
        <w:t>còn chậm,</w:t>
      </w:r>
      <w:r w:rsidR="00C77977">
        <w:rPr>
          <w:rFonts w:asciiTheme="majorHAnsi" w:hAnsiTheme="majorHAnsi" w:cstheme="majorHAnsi"/>
          <w:sz w:val="28"/>
          <w:szCs w:val="28"/>
          <w:shd w:val="clear" w:color="auto" w:fill="FFFFFF" w:themeFill="background1"/>
        </w:rPr>
        <w:t xml:space="preserve"> nhiều dự án gặp kh</w:t>
      </w:r>
      <w:r w:rsidR="006420CF">
        <w:rPr>
          <w:rFonts w:asciiTheme="majorHAnsi" w:hAnsiTheme="majorHAnsi" w:cstheme="majorHAnsi"/>
          <w:sz w:val="28"/>
          <w:szCs w:val="28"/>
          <w:shd w:val="clear" w:color="auto" w:fill="FFFFFF" w:themeFill="background1"/>
        </w:rPr>
        <w:t>ó khăn khi</w:t>
      </w:r>
      <w:r w:rsidR="00FA1521">
        <w:rPr>
          <w:rFonts w:asciiTheme="majorHAnsi" w:hAnsiTheme="majorHAnsi" w:cstheme="majorHAnsi"/>
          <w:sz w:val="28"/>
          <w:szCs w:val="28"/>
          <w:shd w:val="clear" w:color="auto" w:fill="FFFFFF" w:themeFill="background1"/>
        </w:rPr>
        <w:t xml:space="preserve"> thực hiện</w:t>
      </w:r>
      <w:r w:rsidR="00AE59F2" w:rsidRPr="00AA54BA">
        <w:rPr>
          <w:rFonts w:asciiTheme="majorHAnsi" w:hAnsiTheme="majorHAnsi" w:cstheme="majorHAnsi"/>
          <w:sz w:val="28"/>
          <w:szCs w:val="28"/>
          <w:shd w:val="clear" w:color="auto" w:fill="FFFFFF" w:themeFill="background1"/>
        </w:rPr>
        <w:t xml:space="preserve"> </w:t>
      </w:r>
      <w:r w:rsidR="00C77977">
        <w:rPr>
          <w:rFonts w:asciiTheme="majorHAnsi" w:hAnsiTheme="majorHAnsi" w:cstheme="majorHAnsi"/>
          <w:sz w:val="28"/>
          <w:szCs w:val="28"/>
          <w:shd w:val="clear" w:color="auto" w:fill="FFFFFF" w:themeFill="background1"/>
        </w:rPr>
        <w:t>(tính đến nay có 101/858 phòng học đưa vào sử dụng</w:t>
      </w:r>
      <w:r w:rsidR="00FA1521">
        <w:rPr>
          <w:rFonts w:asciiTheme="majorHAnsi" w:hAnsiTheme="majorHAnsi" w:cstheme="majorHAnsi"/>
          <w:sz w:val="28"/>
          <w:szCs w:val="28"/>
          <w:shd w:val="clear" w:color="auto" w:fill="FFFFFF" w:themeFill="background1"/>
        </w:rPr>
        <w:t>, đạt 11,8%</w:t>
      </w:r>
      <w:r w:rsidR="00C77977">
        <w:rPr>
          <w:rFonts w:asciiTheme="majorHAnsi" w:hAnsiTheme="majorHAnsi" w:cstheme="majorHAnsi"/>
          <w:sz w:val="28"/>
          <w:szCs w:val="28"/>
          <w:shd w:val="clear" w:color="auto" w:fill="FFFFFF" w:themeFill="background1"/>
        </w:rPr>
        <w:t xml:space="preserve">) </w:t>
      </w:r>
      <w:r w:rsidRPr="00AA54BA">
        <w:rPr>
          <w:rFonts w:asciiTheme="majorHAnsi" w:hAnsiTheme="majorHAnsi" w:cstheme="majorHAnsi"/>
          <w:sz w:val="28"/>
          <w:szCs w:val="28"/>
          <w:shd w:val="clear" w:color="auto" w:fill="FFFFFF" w:themeFill="background1"/>
        </w:rPr>
        <w:t xml:space="preserve">theo Kế hoạch </w:t>
      </w:r>
      <w:r w:rsidR="00AE59F2" w:rsidRPr="00AA54BA">
        <w:rPr>
          <w:rFonts w:asciiTheme="majorHAnsi" w:hAnsiTheme="majorHAnsi" w:cstheme="majorHAnsi"/>
          <w:sz w:val="28"/>
          <w:szCs w:val="28"/>
          <w:shd w:val="clear" w:color="auto" w:fill="FFFFFF" w:themeFill="background1"/>
        </w:rPr>
        <w:t xml:space="preserve">số 8720/KH-UBND ngày 17/11/2020 của Ủy ban nhân dân Quận 12 về thực hiện Chương trình xây dựng trường học ở các bậc học theo </w:t>
      </w:r>
      <w:r w:rsidRPr="00AA54BA">
        <w:rPr>
          <w:rFonts w:asciiTheme="majorHAnsi" w:hAnsiTheme="majorHAnsi" w:cstheme="majorHAnsi"/>
          <w:sz w:val="28"/>
          <w:szCs w:val="28"/>
          <w:shd w:val="clear" w:color="auto" w:fill="FFFFFF" w:themeFill="background1"/>
        </w:rPr>
        <w:t xml:space="preserve">theo Nghị quyết Đại hội Đại biểu Đảng bộ Quận lần thứ VI, nhiệm kỳ 2020 </w:t>
      </w:r>
      <w:r w:rsidR="003A3A1A" w:rsidRPr="00AA54BA">
        <w:rPr>
          <w:rFonts w:asciiTheme="majorHAnsi" w:hAnsiTheme="majorHAnsi" w:cstheme="majorHAnsi"/>
          <w:sz w:val="28"/>
          <w:szCs w:val="28"/>
          <w:shd w:val="clear" w:color="auto" w:fill="FFFFFF" w:themeFill="background1"/>
        </w:rPr>
        <w:t>-</w:t>
      </w:r>
      <w:r w:rsidRPr="00AA54BA">
        <w:rPr>
          <w:rFonts w:asciiTheme="majorHAnsi" w:hAnsiTheme="majorHAnsi" w:cstheme="majorHAnsi"/>
          <w:sz w:val="28"/>
          <w:szCs w:val="28"/>
          <w:shd w:val="clear" w:color="auto" w:fill="FFFFFF" w:themeFill="background1"/>
        </w:rPr>
        <w:t xml:space="preserve"> 2025.</w:t>
      </w:r>
      <w:r w:rsidR="00D71A67" w:rsidRPr="00AA54BA">
        <w:rPr>
          <w:rFonts w:asciiTheme="majorHAnsi" w:hAnsiTheme="majorHAnsi" w:cstheme="majorHAnsi"/>
          <w:sz w:val="28"/>
          <w:szCs w:val="28"/>
        </w:rPr>
        <w:t xml:space="preserve"> </w:t>
      </w:r>
    </w:p>
    <w:p w14:paraId="12A8540C" w14:textId="34250B66" w:rsidR="00672E4F" w:rsidRPr="00AA54BA" w:rsidRDefault="00672E4F" w:rsidP="006C26CF">
      <w:pPr>
        <w:spacing w:before="240" w:after="120" w:line="240" w:lineRule="auto"/>
        <w:jc w:val="center"/>
        <w:rPr>
          <w:rFonts w:asciiTheme="majorHAnsi" w:hAnsiTheme="majorHAnsi" w:cstheme="majorHAnsi"/>
          <w:b/>
          <w:sz w:val="28"/>
          <w:szCs w:val="28"/>
        </w:rPr>
      </w:pPr>
      <w:r w:rsidRPr="00AA54BA">
        <w:rPr>
          <w:rFonts w:asciiTheme="majorHAnsi" w:hAnsiTheme="majorHAnsi" w:cstheme="majorHAnsi"/>
          <w:b/>
          <w:sz w:val="28"/>
          <w:szCs w:val="28"/>
        </w:rPr>
        <w:t>PHẦN II</w:t>
      </w:r>
    </w:p>
    <w:p w14:paraId="091614A5" w14:textId="7A94BB1D" w:rsidR="00BD0959" w:rsidRPr="00AA54BA" w:rsidRDefault="00D71A67" w:rsidP="00BD0959">
      <w:pPr>
        <w:spacing w:before="120" w:after="240" w:line="240" w:lineRule="auto"/>
        <w:jc w:val="center"/>
        <w:rPr>
          <w:rFonts w:asciiTheme="majorHAnsi" w:hAnsiTheme="majorHAnsi" w:cstheme="majorHAnsi"/>
          <w:b/>
          <w:sz w:val="28"/>
          <w:szCs w:val="28"/>
        </w:rPr>
      </w:pPr>
      <w:r w:rsidRPr="00AA54BA">
        <w:rPr>
          <w:rFonts w:asciiTheme="majorHAnsi" w:hAnsiTheme="majorHAnsi" w:cstheme="majorHAnsi"/>
          <w:b/>
          <w:sz w:val="28"/>
          <w:szCs w:val="28"/>
        </w:rPr>
        <w:t>PHƯƠNG HƯỚNG</w:t>
      </w:r>
      <w:r w:rsidR="00F12573" w:rsidRPr="00AA54BA">
        <w:rPr>
          <w:rFonts w:asciiTheme="majorHAnsi" w:hAnsiTheme="majorHAnsi" w:cstheme="majorHAnsi"/>
          <w:b/>
          <w:sz w:val="28"/>
          <w:szCs w:val="28"/>
        </w:rPr>
        <w:t>,</w:t>
      </w:r>
      <w:r w:rsidR="00956EAF" w:rsidRPr="00AA54BA">
        <w:rPr>
          <w:rFonts w:asciiTheme="majorHAnsi" w:hAnsiTheme="majorHAnsi" w:cstheme="majorHAnsi"/>
          <w:b/>
          <w:sz w:val="28"/>
          <w:szCs w:val="28"/>
        </w:rPr>
        <w:t xml:space="preserve"> </w:t>
      </w:r>
      <w:r w:rsidR="00064F77" w:rsidRPr="00AA54BA">
        <w:rPr>
          <w:rFonts w:asciiTheme="majorHAnsi" w:hAnsiTheme="majorHAnsi" w:cstheme="majorHAnsi"/>
          <w:b/>
          <w:sz w:val="28"/>
          <w:szCs w:val="28"/>
        </w:rPr>
        <w:t xml:space="preserve">NHIỆM VỤ </w:t>
      </w:r>
      <w:r w:rsidR="00BD0959" w:rsidRPr="00AA54BA">
        <w:rPr>
          <w:rFonts w:asciiTheme="majorHAnsi" w:hAnsiTheme="majorHAnsi" w:cstheme="majorHAnsi"/>
          <w:b/>
          <w:sz w:val="28"/>
          <w:szCs w:val="28"/>
        </w:rPr>
        <w:t>TRỌNG TÂM NĂM HỌC 2024 - 2025</w:t>
      </w:r>
    </w:p>
    <w:p w14:paraId="20C35A8A" w14:textId="62F6EE6D" w:rsidR="00F44C6D" w:rsidRPr="003234AB" w:rsidRDefault="006340DF" w:rsidP="00F44C6D">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BE2B87">
        <w:rPr>
          <w:rFonts w:asciiTheme="majorHAnsi" w:hAnsiTheme="majorHAnsi" w:cstheme="majorHAnsi"/>
          <w:sz w:val="28"/>
          <w:szCs w:val="28"/>
          <w:lang w:eastAsia="vi-VN"/>
        </w:rPr>
        <w:t>Năm học 2024 - 2025, toàn Ngành tiếp tục</w:t>
      </w:r>
      <w:r w:rsidRPr="00BE2B87">
        <w:rPr>
          <w:rFonts w:asciiTheme="majorHAnsi" w:hAnsiTheme="majorHAnsi" w:cstheme="majorHAnsi"/>
          <w:sz w:val="28"/>
          <w:szCs w:val="28"/>
        </w:rPr>
        <w:t xml:space="preserve"> thực hiện Kết luận số 51-KL/TW ngày 30/5/2019 của Ban Bí thư về tiếp tục thực hiện Nghị quyết số 29-NQ/TW</w:t>
      </w:r>
      <w:r w:rsidRPr="00BE2B87">
        <w:rPr>
          <w:rFonts w:asciiTheme="majorHAnsi" w:hAnsiTheme="majorHAnsi" w:cstheme="majorHAnsi"/>
          <w:sz w:val="26"/>
          <w:szCs w:val="26"/>
        </w:rPr>
        <w:t xml:space="preserve">; là năm học đánh dấu kết thúc nhiệm kỳ thực hiện </w:t>
      </w:r>
      <w:r w:rsidRPr="00BE2B87">
        <w:rPr>
          <w:rFonts w:asciiTheme="majorHAnsi" w:hAnsiTheme="majorHAnsi" w:cstheme="majorHAnsi"/>
          <w:sz w:val="28"/>
          <w:szCs w:val="28"/>
        </w:rPr>
        <w:t>Nghị quyết Đại hội Đảng bộ Thành phố lần thứ XI; Nghị quyết Đại hội Đảng bộ Quận 12 lần VI, nhiệm kỳ 2020 - 2025</w:t>
      </w:r>
      <w:r w:rsidRPr="00BE2B87">
        <w:rPr>
          <w:rFonts w:asciiTheme="majorHAnsi" w:hAnsiTheme="majorHAnsi" w:cstheme="majorHAnsi"/>
          <w:sz w:val="26"/>
          <w:szCs w:val="26"/>
        </w:rPr>
        <w:t xml:space="preserve"> và tiến tới Đại hội đảng các cấp. Năm học </w:t>
      </w:r>
      <w:r w:rsidRPr="00BE2B87">
        <w:rPr>
          <w:rFonts w:asciiTheme="majorHAnsi" w:hAnsiTheme="majorHAnsi" w:cstheme="majorHAnsi"/>
          <w:sz w:val="28"/>
          <w:szCs w:val="28"/>
          <w:lang w:eastAsia="vi-VN"/>
        </w:rPr>
        <w:t>tiếp tục thực hiện các đề án: “</w:t>
      </w:r>
      <w:r w:rsidRPr="003234AB">
        <w:rPr>
          <w:rFonts w:asciiTheme="majorHAnsi" w:hAnsiTheme="majorHAnsi" w:cstheme="majorHAnsi"/>
          <w:sz w:val="28"/>
          <w:szCs w:val="28"/>
          <w:lang w:eastAsia="vi-VN"/>
        </w:rPr>
        <w:t>Giáo dục thông minh và học tập suốt đời giai đoạn 2020 - 2030”, “Nâng cao năng lực, kiến thức, kỹ năng ứng dụng Tin học cho học sinh phổ thông Thành phố Hồ Chí Minh theo định hướng chuẩn Quốc tế giai đoạn 2020 - 2030”;</w:t>
      </w:r>
      <w:r w:rsidRPr="003234AB">
        <w:rPr>
          <w:rFonts w:asciiTheme="majorHAnsi" w:hAnsiTheme="majorHAnsi" w:cstheme="majorHAnsi"/>
          <w:sz w:val="28"/>
          <w:szCs w:val="28"/>
        </w:rPr>
        <w:t xml:space="preserve"> triển khai thực hiện Đề án “Tăng cường ứng dụng công nghệ thông tin và chuyển đổi số trong giáo dục và đào tạo giai đoạn 2022 - 2025, định hướng đến năm 2030</w:t>
      </w:r>
      <w:r w:rsidRPr="003234AB">
        <w:rPr>
          <w:rFonts w:asciiTheme="majorHAnsi" w:hAnsiTheme="majorHAnsi" w:cstheme="majorHAnsi"/>
          <w:sz w:val="28"/>
          <w:szCs w:val="28"/>
          <w:lang w:eastAsia="vi-VN"/>
        </w:rPr>
        <w:t xml:space="preserve">. </w:t>
      </w:r>
      <w:r w:rsidRPr="003234AB">
        <w:rPr>
          <w:rFonts w:asciiTheme="majorHAnsi" w:hAnsiTheme="majorHAnsi" w:cstheme="majorHAnsi"/>
          <w:sz w:val="28"/>
          <w:szCs w:val="28"/>
        </w:rPr>
        <w:t>Đây cũng là năm học Chương trình Giáo dục phổ thông 2018 được triển khai ở tất cả các lớp</w:t>
      </w:r>
      <w:r w:rsidR="00817784" w:rsidRPr="003234AB">
        <w:rPr>
          <w:rFonts w:asciiTheme="majorHAnsi" w:hAnsiTheme="majorHAnsi" w:cstheme="majorHAnsi"/>
          <w:sz w:val="28"/>
          <w:szCs w:val="28"/>
        </w:rPr>
        <w:t xml:space="preserve"> học phổ thông</w:t>
      </w:r>
      <w:r w:rsidRPr="003234AB">
        <w:rPr>
          <w:rFonts w:asciiTheme="majorHAnsi" w:hAnsiTheme="majorHAnsi" w:cstheme="majorHAnsi"/>
          <w:sz w:val="28"/>
          <w:szCs w:val="28"/>
        </w:rPr>
        <w:t xml:space="preserve">. </w:t>
      </w:r>
    </w:p>
    <w:p w14:paraId="14DF8D38" w14:textId="390E89B9" w:rsidR="00F44C6D" w:rsidRPr="00BE2B87"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60" w:after="0" w:line="271" w:lineRule="auto"/>
        <w:ind w:firstLine="720"/>
        <w:jc w:val="both"/>
        <w:rPr>
          <w:rFonts w:asciiTheme="majorHAnsi" w:hAnsiTheme="majorHAnsi" w:cstheme="majorHAnsi"/>
          <w:b/>
          <w:bCs/>
          <w:i/>
          <w:iCs/>
          <w:sz w:val="26"/>
          <w:szCs w:val="26"/>
        </w:rPr>
      </w:pPr>
      <w:r w:rsidRPr="00BE2B87">
        <w:rPr>
          <w:rFonts w:asciiTheme="majorHAnsi" w:hAnsiTheme="majorHAnsi" w:cstheme="majorHAnsi"/>
          <w:sz w:val="28"/>
          <w:szCs w:val="28"/>
          <w:lang w:eastAsia="vi-VN"/>
        </w:rPr>
        <w:lastRenderedPageBreak/>
        <w:tab/>
        <w:t xml:space="preserve">Trên cơ sở những kết quả đạt được, khắc phục những hạn chế trong năm học trước; thực hiện </w:t>
      </w:r>
      <w:r w:rsidRPr="00BE2B87">
        <w:rPr>
          <w:rFonts w:asciiTheme="majorHAnsi" w:hAnsiTheme="majorHAnsi" w:cstheme="majorHAnsi"/>
          <w:sz w:val="28"/>
          <w:szCs w:val="28"/>
        </w:rPr>
        <w:t xml:space="preserve">chủ đề năm học 2024 - 2025: </w:t>
      </w:r>
      <w:r w:rsidRPr="00BE2B87">
        <w:rPr>
          <w:rFonts w:asciiTheme="majorHAnsi" w:hAnsiTheme="majorHAnsi" w:cstheme="majorHAnsi"/>
          <w:b/>
          <w:bCs/>
          <w:sz w:val="26"/>
          <w:szCs w:val="26"/>
        </w:rPr>
        <w:t>“Kỷ cương trách nhiệm, đổi mới sáng tạo, chuyển đổi số nhằm nâng cao chất lượng giáo dục và đào tạo Thành phố Hồ Chí Minh”.</w:t>
      </w:r>
    </w:p>
    <w:p w14:paraId="1BF46CD4" w14:textId="77777777" w:rsidR="000E599A" w:rsidRPr="00BE2B87"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lang w:eastAsia="vi-VN"/>
        </w:rPr>
      </w:pPr>
      <w:r w:rsidRPr="00BE2B87">
        <w:rPr>
          <w:rFonts w:asciiTheme="majorHAnsi" w:hAnsiTheme="majorHAnsi" w:cstheme="majorHAnsi"/>
          <w:i/>
          <w:sz w:val="28"/>
          <w:szCs w:val="28"/>
        </w:rPr>
        <w:t xml:space="preserve"> </w:t>
      </w:r>
      <w:r w:rsidRPr="00BE2B87">
        <w:rPr>
          <w:rFonts w:asciiTheme="majorHAnsi" w:hAnsiTheme="majorHAnsi" w:cstheme="majorHAnsi"/>
          <w:sz w:val="28"/>
          <w:szCs w:val="28"/>
        </w:rPr>
        <w:t xml:space="preserve">Căn cứ phương hướng, nhiệm vụ trọng tâm năm học 2024 - 2025 của Sở Giáo dục và Đào tạo, để triển khai thực hiện hiệu quả các mục tiêu năm học 2024 - 2025, </w:t>
      </w:r>
      <w:r w:rsidRPr="00BE2B87">
        <w:rPr>
          <w:rFonts w:asciiTheme="majorHAnsi" w:hAnsiTheme="majorHAnsi" w:cstheme="majorHAnsi"/>
          <w:sz w:val="28"/>
          <w:szCs w:val="28"/>
          <w:lang w:eastAsia="vi-VN"/>
        </w:rPr>
        <w:t>Ngành Giáo dục và Đào tạo Quận 12</w:t>
      </w:r>
      <w:r w:rsidRPr="00BE2B87">
        <w:rPr>
          <w:rFonts w:asciiTheme="majorHAnsi" w:hAnsiTheme="majorHAnsi" w:cstheme="majorHAnsi"/>
          <w:sz w:val="26"/>
          <w:szCs w:val="26"/>
          <w:lang w:val="vi-VN"/>
        </w:rPr>
        <w:t xml:space="preserve"> </w:t>
      </w:r>
      <w:r w:rsidRPr="00BE2B87">
        <w:rPr>
          <w:rFonts w:asciiTheme="majorHAnsi" w:hAnsiTheme="majorHAnsi" w:cstheme="majorHAnsi"/>
          <w:sz w:val="28"/>
          <w:szCs w:val="28"/>
          <w:lang w:eastAsia="vi-VN"/>
        </w:rPr>
        <w:t xml:space="preserve">đề ra phương hướng, nhiệm vụ trọng tâm như sau: </w:t>
      </w:r>
    </w:p>
    <w:p w14:paraId="413EE5EF" w14:textId="3625B5B2" w:rsidR="000E599A" w:rsidRPr="00BE2B87" w:rsidRDefault="000E599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BE2B87">
        <w:rPr>
          <w:rFonts w:asciiTheme="majorHAnsi" w:hAnsiTheme="majorHAnsi" w:cstheme="majorHAnsi"/>
          <w:b/>
          <w:sz w:val="28"/>
          <w:szCs w:val="28"/>
          <w:lang w:eastAsia="vi-VN"/>
        </w:rPr>
        <w:t>1.</w:t>
      </w:r>
      <w:r w:rsidR="00817784">
        <w:rPr>
          <w:rFonts w:asciiTheme="majorHAnsi" w:hAnsiTheme="majorHAnsi" w:cstheme="majorHAnsi"/>
          <w:b/>
          <w:sz w:val="28"/>
          <w:szCs w:val="28"/>
          <w:lang w:eastAsia="vi-VN"/>
        </w:rPr>
        <w:t xml:space="preserve"> </w:t>
      </w:r>
      <w:r w:rsidRPr="00BE2B87">
        <w:rPr>
          <w:rFonts w:asciiTheme="majorHAnsi" w:hAnsiTheme="majorHAnsi" w:cstheme="majorHAnsi"/>
          <w:b/>
          <w:sz w:val="28"/>
          <w:szCs w:val="28"/>
        </w:rPr>
        <w:t>Tăng cường phân cấp, phâ</w:t>
      </w:r>
      <w:r w:rsidR="00672E4F" w:rsidRPr="00BE2B87">
        <w:rPr>
          <w:rFonts w:asciiTheme="majorHAnsi" w:hAnsiTheme="majorHAnsi" w:cstheme="majorHAnsi"/>
          <w:b/>
          <w:sz w:val="28"/>
          <w:szCs w:val="28"/>
        </w:rPr>
        <w:t>n quyền trong quản</w:t>
      </w:r>
      <w:r w:rsidR="00672E4F" w:rsidRPr="00BE2B87">
        <w:rPr>
          <w:rFonts w:asciiTheme="majorHAnsi" w:hAnsiTheme="majorHAnsi" w:cstheme="majorHAnsi"/>
          <w:b/>
          <w:spacing w:val="-6"/>
          <w:sz w:val="28"/>
          <w:szCs w:val="28"/>
        </w:rPr>
        <w:t xml:space="preserve"> </w:t>
      </w:r>
      <w:r w:rsidR="00672E4F" w:rsidRPr="00BE2B87">
        <w:rPr>
          <w:rFonts w:asciiTheme="majorHAnsi" w:hAnsiTheme="majorHAnsi" w:cstheme="majorHAnsi"/>
          <w:b/>
          <w:sz w:val="28"/>
          <w:szCs w:val="28"/>
        </w:rPr>
        <w:t>lý</w:t>
      </w:r>
      <w:r w:rsidR="003751E3" w:rsidRPr="00BE2B87">
        <w:rPr>
          <w:rFonts w:asciiTheme="majorHAnsi" w:hAnsiTheme="majorHAnsi" w:cstheme="majorHAnsi"/>
          <w:b/>
          <w:sz w:val="28"/>
          <w:szCs w:val="28"/>
        </w:rPr>
        <w:t>:</w:t>
      </w:r>
    </w:p>
    <w:p w14:paraId="6DD035E5" w14:textId="2507CDBB" w:rsidR="00672E4F" w:rsidRPr="000E599A" w:rsidRDefault="00672E4F"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6"/>
          <w:szCs w:val="26"/>
        </w:rPr>
      </w:pPr>
      <w:r w:rsidRPr="00185E90">
        <w:rPr>
          <w:rFonts w:asciiTheme="majorHAnsi" w:hAnsiTheme="majorHAnsi" w:cstheme="majorHAnsi"/>
          <w:sz w:val="28"/>
          <w:szCs w:val="28"/>
        </w:rPr>
        <w:t>Ti</w:t>
      </w:r>
      <w:r w:rsidR="008A1C82" w:rsidRPr="00185E90">
        <w:rPr>
          <w:rFonts w:asciiTheme="majorHAnsi" w:hAnsiTheme="majorHAnsi" w:cstheme="majorHAnsi"/>
          <w:sz w:val="28"/>
          <w:szCs w:val="28"/>
        </w:rPr>
        <w:t>ếp tục đổi mới quản lý nhà nước</w:t>
      </w:r>
      <w:r w:rsidR="00F44C6D">
        <w:rPr>
          <w:rFonts w:asciiTheme="majorHAnsi" w:hAnsiTheme="majorHAnsi" w:cstheme="majorHAnsi"/>
          <w:sz w:val="28"/>
          <w:szCs w:val="28"/>
        </w:rPr>
        <w:t xml:space="preserve"> trong lĩnh vực giáo dục</w:t>
      </w:r>
      <w:r w:rsidRPr="00185E90">
        <w:rPr>
          <w:rFonts w:asciiTheme="majorHAnsi" w:hAnsiTheme="majorHAnsi" w:cstheme="majorHAnsi"/>
          <w:sz w:val="28"/>
          <w:szCs w:val="28"/>
        </w:rPr>
        <w:t xml:space="preserve"> theo hướng tăng cường phân cấp, phân quyền, tinh gọn, hiệu lực, hiệu quả, đẩy mạnh tự chủ, bảo đảm vai trò kiến tạo để phát triển giáo dục.</w:t>
      </w:r>
      <w:r w:rsidR="008A1C82" w:rsidRPr="00185E90">
        <w:rPr>
          <w:rFonts w:asciiTheme="majorHAnsi" w:hAnsiTheme="majorHAnsi" w:cstheme="majorHAnsi"/>
          <w:sz w:val="28"/>
          <w:szCs w:val="28"/>
        </w:rPr>
        <w:t xml:space="preserve"> </w:t>
      </w:r>
      <w:r w:rsidRPr="00185E90">
        <w:rPr>
          <w:rFonts w:asciiTheme="majorHAnsi" w:hAnsiTheme="majorHAnsi" w:cstheme="majorHAnsi"/>
          <w:sz w:val="28"/>
          <w:szCs w:val="28"/>
        </w:rPr>
        <w:t>Chú</w:t>
      </w:r>
      <w:r w:rsidRPr="00185E90">
        <w:rPr>
          <w:rFonts w:asciiTheme="majorHAnsi" w:hAnsiTheme="majorHAnsi" w:cstheme="majorHAnsi"/>
          <w:spacing w:val="-12"/>
          <w:sz w:val="28"/>
          <w:szCs w:val="28"/>
        </w:rPr>
        <w:t xml:space="preserve"> </w:t>
      </w:r>
      <w:r w:rsidRPr="00185E90">
        <w:rPr>
          <w:rFonts w:asciiTheme="majorHAnsi" w:hAnsiTheme="majorHAnsi" w:cstheme="majorHAnsi"/>
          <w:sz w:val="28"/>
          <w:szCs w:val="28"/>
        </w:rPr>
        <w:t>trọng</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đổi</w:t>
      </w:r>
      <w:r w:rsidRPr="00185E90">
        <w:rPr>
          <w:rFonts w:asciiTheme="majorHAnsi" w:hAnsiTheme="majorHAnsi" w:cstheme="majorHAnsi"/>
          <w:spacing w:val="-12"/>
          <w:sz w:val="28"/>
          <w:szCs w:val="28"/>
        </w:rPr>
        <w:t xml:space="preserve"> </w:t>
      </w:r>
      <w:r w:rsidRPr="00185E90">
        <w:rPr>
          <w:rFonts w:asciiTheme="majorHAnsi" w:hAnsiTheme="majorHAnsi" w:cstheme="majorHAnsi"/>
          <w:sz w:val="28"/>
          <w:szCs w:val="28"/>
        </w:rPr>
        <w:t>mới</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công</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tác</w:t>
      </w:r>
      <w:r w:rsidRPr="00185E90">
        <w:rPr>
          <w:rFonts w:asciiTheme="majorHAnsi" w:hAnsiTheme="majorHAnsi" w:cstheme="majorHAnsi"/>
          <w:spacing w:val="-15"/>
          <w:sz w:val="28"/>
          <w:szCs w:val="28"/>
        </w:rPr>
        <w:t xml:space="preserve"> </w:t>
      </w:r>
      <w:r w:rsidRPr="00185E90">
        <w:rPr>
          <w:rFonts w:asciiTheme="majorHAnsi" w:hAnsiTheme="majorHAnsi" w:cstheme="majorHAnsi"/>
          <w:sz w:val="28"/>
          <w:szCs w:val="28"/>
        </w:rPr>
        <w:t>quản</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lý,</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quản</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trị</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trường</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học</w:t>
      </w:r>
      <w:r w:rsidRPr="00185E90">
        <w:rPr>
          <w:rFonts w:asciiTheme="majorHAnsi" w:hAnsiTheme="majorHAnsi" w:cstheme="majorHAnsi"/>
          <w:spacing w:val="-15"/>
          <w:sz w:val="28"/>
          <w:szCs w:val="28"/>
        </w:rPr>
        <w:t xml:space="preserve"> </w:t>
      </w:r>
      <w:r w:rsidRPr="00185E90">
        <w:rPr>
          <w:rFonts w:asciiTheme="majorHAnsi" w:hAnsiTheme="majorHAnsi" w:cstheme="majorHAnsi"/>
          <w:sz w:val="28"/>
          <w:szCs w:val="28"/>
        </w:rPr>
        <w:t>theo</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hướng</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phát</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huy</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tính chủ động, linh hoạt của nhà trường và năng lực tự chủ, sáng tạo của tổ chuyên môn,</w:t>
      </w:r>
      <w:r w:rsidR="00ED54DD" w:rsidRPr="00185E90">
        <w:rPr>
          <w:rFonts w:asciiTheme="majorHAnsi" w:hAnsiTheme="majorHAnsi" w:cstheme="majorHAnsi"/>
          <w:sz w:val="28"/>
          <w:szCs w:val="28"/>
        </w:rPr>
        <w:t xml:space="preserve"> của</w:t>
      </w:r>
      <w:r w:rsidRPr="00185E90">
        <w:rPr>
          <w:rFonts w:asciiTheme="majorHAnsi" w:hAnsiTheme="majorHAnsi" w:cstheme="majorHAnsi"/>
          <w:sz w:val="28"/>
          <w:szCs w:val="28"/>
        </w:rPr>
        <w:t xml:space="preserve"> giáo viên trong việc thực hiện Chương trình </w:t>
      </w:r>
      <w:r w:rsidR="00ED54DD" w:rsidRPr="00185E90">
        <w:rPr>
          <w:rFonts w:asciiTheme="majorHAnsi" w:hAnsiTheme="majorHAnsi" w:cstheme="majorHAnsi"/>
          <w:sz w:val="28"/>
          <w:szCs w:val="28"/>
        </w:rPr>
        <w:t>g</w:t>
      </w:r>
      <w:r w:rsidRPr="00185E90">
        <w:rPr>
          <w:rFonts w:asciiTheme="majorHAnsi" w:hAnsiTheme="majorHAnsi" w:cstheme="majorHAnsi"/>
          <w:sz w:val="28"/>
          <w:szCs w:val="28"/>
        </w:rPr>
        <w:t>iáo dục phổ</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thông.</w:t>
      </w:r>
    </w:p>
    <w:p w14:paraId="08D0D5B6" w14:textId="77777777" w:rsidR="00F44C6D"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6"/>
          <w:szCs w:val="26"/>
          <w:lang w:val="nl-NL"/>
        </w:rPr>
      </w:pPr>
      <w:r w:rsidRPr="002F2900">
        <w:rPr>
          <w:rFonts w:asciiTheme="majorHAnsi" w:hAnsiTheme="majorHAnsi" w:cstheme="majorHAnsi"/>
          <w:bCs/>
          <w:iCs/>
          <w:sz w:val="26"/>
          <w:szCs w:val="26"/>
          <w:lang w:val="nl-NL"/>
        </w:rPr>
        <w:t xml:space="preserve">Tiếp tục rà soát, sắp xếp tổ chức bộ máy theo Nghị quyết số 18-NQ/TW và Nghị quyết số 19-NQ/TW của Ban Chấp hành Trung ương Khóa XII. </w:t>
      </w:r>
    </w:p>
    <w:p w14:paraId="60FCF5FC" w14:textId="48328CCA" w:rsidR="00F44C6D" w:rsidRPr="00E873C2"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sidRPr="00E873C2">
        <w:rPr>
          <w:rFonts w:asciiTheme="majorHAnsi" w:hAnsiTheme="majorHAnsi" w:cstheme="majorHAnsi"/>
          <w:b/>
          <w:iCs/>
          <w:sz w:val="28"/>
          <w:szCs w:val="28"/>
          <w:lang w:val="nl-NL"/>
        </w:rPr>
        <w:t>2. Đảm bảo công bằng trong tiếp cận giáo dục cho mọi đối tượng, trong đó, quan tâm đến đối tượng là của người dân tộc thiểu số, trẻ mồ côi, trẻ em không nơi nương tựa, người khuyết tật, người thuộc hộ nghèo, hộ cận nghèo</w:t>
      </w:r>
      <w:r w:rsidR="000E599A" w:rsidRPr="00E873C2">
        <w:rPr>
          <w:rFonts w:asciiTheme="majorHAnsi" w:hAnsiTheme="majorHAnsi" w:cstheme="majorHAnsi"/>
          <w:b/>
          <w:bCs/>
          <w:iCs/>
          <w:sz w:val="28"/>
          <w:szCs w:val="28"/>
          <w:lang w:val="nl-NL"/>
        </w:rPr>
        <w:t>:</w:t>
      </w:r>
    </w:p>
    <w:p w14:paraId="6375ADF8" w14:textId="77777777" w:rsidR="00F44C6D" w:rsidRPr="00E873C2"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sidRPr="00E873C2">
        <w:rPr>
          <w:rFonts w:asciiTheme="majorHAnsi" w:hAnsiTheme="majorHAnsi" w:cstheme="majorHAnsi"/>
          <w:bCs/>
          <w:iCs/>
          <w:sz w:val="28"/>
          <w:szCs w:val="28"/>
          <w:lang w:val="nl-NL"/>
        </w:rPr>
        <w:t>Củng cố, duy trì vững chắc kết quả phổ cập giáo dục mầm non cho trẻ em 5 tuổi, phổ cập giáo dục tiểu học, phổ cập giáo dục trung học cơ sở, xóa mù chữ và từng bước phấn đấu đạt chuẩn mức độ cao hơn để nâng cao chất lượng giáo dục. Xây dựng kế hoạch thực hiện mục tiêu đạt chuẩn phổ cập giáo dục mầm non cho trẻ em mẫu giáo từ 3 đến 5 tuổi vào năm 2030.</w:t>
      </w:r>
    </w:p>
    <w:p w14:paraId="57723573" w14:textId="7C077ED4" w:rsidR="00F44C6D" w:rsidRPr="00E873C2"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iCs/>
          <w:sz w:val="28"/>
          <w:szCs w:val="28"/>
          <w:lang w:val="nl-NL"/>
        </w:rPr>
      </w:pPr>
      <w:r w:rsidRPr="00E873C2">
        <w:rPr>
          <w:rFonts w:asciiTheme="majorHAnsi" w:hAnsiTheme="majorHAnsi" w:cstheme="majorHAnsi"/>
          <w:bCs/>
          <w:iCs/>
          <w:sz w:val="28"/>
          <w:szCs w:val="28"/>
          <w:lang w:val="nl-NL"/>
        </w:rPr>
        <w:t>Phát triển các phương thức giáo dục hòa nhập, chuyên biệt và bán chuyên biệt để đáp ứng quyền được học tập của người học là trẻ em có hoàn cảnh đặc biệt, người khuyết tật. Tiếp tục triển khai thực hiện hiệu quả Đề án</w:t>
      </w:r>
      <w:r w:rsidR="00E873C2">
        <w:rPr>
          <w:rFonts w:asciiTheme="majorHAnsi" w:hAnsiTheme="majorHAnsi" w:cstheme="majorHAnsi"/>
          <w:bCs/>
          <w:iCs/>
          <w:sz w:val="28"/>
          <w:szCs w:val="28"/>
          <w:lang w:val="nl-NL"/>
        </w:rPr>
        <w:t xml:space="preserve"> của Thành phố về</w:t>
      </w:r>
      <w:r w:rsidRPr="00E873C2">
        <w:rPr>
          <w:rFonts w:asciiTheme="majorHAnsi" w:hAnsiTheme="majorHAnsi" w:cstheme="majorHAnsi"/>
          <w:bCs/>
          <w:iCs/>
          <w:sz w:val="28"/>
          <w:szCs w:val="28"/>
          <w:lang w:val="nl-NL"/>
        </w:rPr>
        <w:t xml:space="preserve"> “Xây dựng xã hội học tập giai đoạn 2021 - 2030”; tiếp tục thực hiện Kế hoạch xây dựng “Thành phố học tập toàn cầu UNESCO trên địa bàn Thành phố Hồ Chí Minh giai đoạn 2024 -2030” năm 2024</w:t>
      </w:r>
      <w:r w:rsidRPr="00E873C2">
        <w:rPr>
          <w:rFonts w:asciiTheme="majorHAnsi" w:hAnsiTheme="majorHAnsi" w:cstheme="majorHAnsi"/>
          <w:iCs/>
          <w:sz w:val="28"/>
          <w:szCs w:val="28"/>
          <w:lang w:val="nl-NL"/>
        </w:rPr>
        <w:t xml:space="preserve">.  </w:t>
      </w:r>
    </w:p>
    <w:p w14:paraId="5ECBAD1D" w14:textId="77777777" w:rsidR="00F44C6D" w:rsidRDefault="00F44C6D"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F44C6D">
        <w:rPr>
          <w:rFonts w:asciiTheme="majorHAnsi" w:hAnsiTheme="majorHAnsi" w:cstheme="majorHAnsi"/>
          <w:b/>
          <w:sz w:val="28"/>
          <w:szCs w:val="28"/>
        </w:rPr>
        <w:t>3</w:t>
      </w:r>
      <w:r w:rsidR="00ED54DD" w:rsidRPr="00F44C6D">
        <w:rPr>
          <w:rFonts w:asciiTheme="majorHAnsi" w:hAnsiTheme="majorHAnsi" w:cstheme="majorHAnsi"/>
          <w:b/>
          <w:sz w:val="28"/>
          <w:szCs w:val="28"/>
        </w:rPr>
        <w:t xml:space="preserve">. </w:t>
      </w:r>
      <w:r w:rsidR="00672E4F" w:rsidRPr="00F44C6D">
        <w:rPr>
          <w:rFonts w:asciiTheme="majorHAnsi" w:hAnsiTheme="majorHAnsi" w:cstheme="majorHAnsi"/>
          <w:b/>
          <w:sz w:val="28"/>
          <w:szCs w:val="28"/>
        </w:rPr>
        <w:t>Thực hiện hiệu quả chương trình giáo dục mầm non, giáo dục phổ thông và giáo dục thường</w:t>
      </w:r>
      <w:r w:rsidR="00672E4F" w:rsidRPr="00F44C6D">
        <w:rPr>
          <w:rFonts w:asciiTheme="majorHAnsi" w:hAnsiTheme="majorHAnsi" w:cstheme="majorHAnsi"/>
          <w:b/>
          <w:spacing w:val="-6"/>
          <w:sz w:val="28"/>
          <w:szCs w:val="28"/>
        </w:rPr>
        <w:t xml:space="preserve"> </w:t>
      </w:r>
      <w:r w:rsidR="003751E3" w:rsidRPr="00F44C6D">
        <w:rPr>
          <w:rFonts w:asciiTheme="majorHAnsi" w:hAnsiTheme="majorHAnsi" w:cstheme="majorHAnsi"/>
          <w:b/>
          <w:sz w:val="28"/>
          <w:szCs w:val="28"/>
        </w:rPr>
        <w:t>xuyên:</w:t>
      </w:r>
    </w:p>
    <w:p w14:paraId="69B2A74E" w14:textId="77777777" w:rsidR="004F115E" w:rsidRDefault="00672E4F"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185E90">
        <w:rPr>
          <w:rFonts w:asciiTheme="majorHAnsi" w:hAnsiTheme="majorHAnsi" w:cstheme="majorHAnsi"/>
          <w:sz w:val="28"/>
          <w:szCs w:val="28"/>
        </w:rPr>
        <w:t>Bảo</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đảm</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an</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toàn</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tuyệt</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đối</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cho</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trẻ</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mầm</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non;</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tổ</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chức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nuôi</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dưỡng,</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chăm</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sóc,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giáo dục trẻ đá</w:t>
      </w:r>
      <w:r w:rsidR="00ED54DD" w:rsidRPr="00185E90">
        <w:rPr>
          <w:rFonts w:asciiTheme="majorHAnsi" w:hAnsiTheme="majorHAnsi" w:cstheme="majorHAnsi"/>
          <w:sz w:val="28"/>
          <w:szCs w:val="28"/>
        </w:rPr>
        <w:t>p ứng yêu cầu của Chương trình g</w:t>
      </w:r>
      <w:r w:rsidRPr="00185E90">
        <w:rPr>
          <w:rFonts w:asciiTheme="majorHAnsi" w:hAnsiTheme="majorHAnsi" w:cstheme="majorHAnsi"/>
          <w:sz w:val="28"/>
          <w:szCs w:val="28"/>
        </w:rPr>
        <w:t xml:space="preserve">iáo dục mầm non; chuẩn bị các điều kiện, tập huấn, hướng dẫn cán bộ quản lý, giáo viên mầm non để sẵn sàng cho việc thí điểm Chương trình Giáo dục mầm non mới; nâng cao chất </w:t>
      </w:r>
      <w:r w:rsidRPr="00185E90">
        <w:rPr>
          <w:rFonts w:asciiTheme="majorHAnsi" w:hAnsiTheme="majorHAnsi" w:cstheme="majorHAnsi"/>
          <w:sz w:val="28"/>
          <w:szCs w:val="28"/>
        </w:rPr>
        <w:lastRenderedPageBreak/>
        <w:t>lượng thực hiện chuyên đề “Xây dựng</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trường</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mầm</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non</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lấy</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trẻ</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làm</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trung</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tâm</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giai</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đoạn</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2021</w:t>
      </w:r>
      <w:r w:rsidR="00ED54DD" w:rsidRPr="00185E90">
        <w:rPr>
          <w:rFonts w:asciiTheme="majorHAnsi" w:hAnsiTheme="majorHAnsi" w:cstheme="majorHAnsi"/>
          <w:sz w:val="28"/>
          <w:szCs w:val="28"/>
        </w:rPr>
        <w:t xml:space="preserve"> </w:t>
      </w:r>
      <w:r w:rsidRPr="00185E90">
        <w:rPr>
          <w:rFonts w:asciiTheme="majorHAnsi" w:hAnsiTheme="majorHAnsi" w:cstheme="majorHAnsi"/>
          <w:sz w:val="28"/>
          <w:szCs w:val="28"/>
        </w:rPr>
        <w:t>-</w:t>
      </w:r>
      <w:r w:rsidR="00ED54DD" w:rsidRPr="00185E90">
        <w:rPr>
          <w:rFonts w:asciiTheme="majorHAnsi" w:hAnsiTheme="majorHAnsi" w:cstheme="majorHAnsi"/>
          <w:sz w:val="28"/>
          <w:szCs w:val="28"/>
        </w:rPr>
        <w:t xml:space="preserve"> </w:t>
      </w:r>
      <w:r w:rsidRPr="00185E90">
        <w:rPr>
          <w:rFonts w:asciiTheme="majorHAnsi" w:hAnsiTheme="majorHAnsi" w:cstheme="majorHAnsi"/>
          <w:sz w:val="28"/>
          <w:szCs w:val="28"/>
        </w:rPr>
        <w:t>2025”;</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tăng</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cường</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quản</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lý, hỗ trợ nâng cao chất lượng giáo dục mầm non ở nhóm, lớp độc lập tư thục. Củng cố, duy trì và nâng cao chất lượng phổ cập giáo dục mầm non cho trẻ em 5 tuổi, thực hiện phổ cập giáo dục mầm non cho trẻ em mẫu giáo. Tiếp tục triển khai thực hiện hiệu quả Đề án “Phát triển giáo dục mầm non giai đoạn 2018 -</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2025”.</w:t>
      </w:r>
    </w:p>
    <w:p w14:paraId="0F60B3E2" w14:textId="77777777" w:rsidR="004F115E" w:rsidRPr="00E873C2" w:rsidRDefault="004F115E"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sidRPr="00E873C2">
        <w:rPr>
          <w:rFonts w:asciiTheme="majorHAnsi" w:hAnsiTheme="majorHAnsi" w:cstheme="majorHAnsi"/>
          <w:bCs/>
          <w:iCs/>
          <w:sz w:val="28"/>
          <w:szCs w:val="28"/>
          <w:lang w:val="nl-NL"/>
        </w:rPr>
        <w:t xml:space="preserve">Triển khai, tăng cường các điều kiện đảm bảo thực hiện hiệu quả Chương trình Giáo dục phổ thông 2018. Đẩy mạnh đổi mới phương pháp dạy học và kiểm tra đánh, giá tích cực theo định hướng phát triển phẩm chất, năng lực học sinh. Tăng cường phối hợp giữa nhà trường, cha mẹ học sinh và các cơ quan, tổ chức có liên quan tại địa phương trong quá trình thực hiện kế hoạch giáo dục của nhà trường. </w:t>
      </w:r>
    </w:p>
    <w:p w14:paraId="0D42A782" w14:textId="77777777" w:rsidR="004F115E" w:rsidRPr="00E873C2" w:rsidRDefault="005F07DE"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E873C2">
        <w:rPr>
          <w:rFonts w:asciiTheme="majorHAnsi" w:hAnsiTheme="majorHAnsi" w:cstheme="majorHAnsi"/>
          <w:sz w:val="28"/>
          <w:szCs w:val="28"/>
        </w:rPr>
        <w:t>Tiếp</w:t>
      </w:r>
      <w:r w:rsidRPr="00E873C2">
        <w:rPr>
          <w:rFonts w:asciiTheme="majorHAnsi" w:hAnsiTheme="majorHAnsi" w:cstheme="majorHAnsi"/>
          <w:spacing w:val="-16"/>
          <w:sz w:val="28"/>
          <w:szCs w:val="28"/>
        </w:rPr>
        <w:t xml:space="preserve"> </w:t>
      </w:r>
      <w:r w:rsidRPr="00E873C2">
        <w:rPr>
          <w:rFonts w:asciiTheme="majorHAnsi" w:hAnsiTheme="majorHAnsi" w:cstheme="majorHAnsi"/>
          <w:sz w:val="28"/>
          <w:szCs w:val="28"/>
        </w:rPr>
        <w:t>tục</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thực</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hiện</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chương</w:t>
      </w:r>
      <w:r w:rsidRPr="00E873C2">
        <w:rPr>
          <w:rFonts w:asciiTheme="majorHAnsi" w:hAnsiTheme="majorHAnsi" w:cstheme="majorHAnsi"/>
          <w:spacing w:val="-15"/>
          <w:sz w:val="28"/>
          <w:szCs w:val="28"/>
        </w:rPr>
        <w:t xml:space="preserve"> </w:t>
      </w:r>
      <w:r w:rsidRPr="00E873C2">
        <w:rPr>
          <w:rFonts w:asciiTheme="majorHAnsi" w:hAnsiTheme="majorHAnsi" w:cstheme="majorHAnsi"/>
          <w:sz w:val="28"/>
          <w:szCs w:val="28"/>
        </w:rPr>
        <w:t>trình</w:t>
      </w:r>
      <w:r w:rsidRPr="00E873C2">
        <w:rPr>
          <w:rFonts w:asciiTheme="majorHAnsi" w:hAnsiTheme="majorHAnsi" w:cstheme="majorHAnsi"/>
          <w:spacing w:val="-15"/>
          <w:sz w:val="28"/>
          <w:szCs w:val="28"/>
        </w:rPr>
        <w:t xml:space="preserve"> </w:t>
      </w:r>
      <w:r w:rsidRPr="00E873C2">
        <w:rPr>
          <w:rFonts w:asciiTheme="majorHAnsi" w:hAnsiTheme="majorHAnsi" w:cstheme="majorHAnsi"/>
          <w:sz w:val="28"/>
          <w:szCs w:val="28"/>
        </w:rPr>
        <w:t>xóa</w:t>
      </w:r>
      <w:r w:rsidRPr="00E873C2">
        <w:rPr>
          <w:rFonts w:asciiTheme="majorHAnsi" w:hAnsiTheme="majorHAnsi" w:cstheme="majorHAnsi"/>
          <w:spacing w:val="-15"/>
          <w:sz w:val="28"/>
          <w:szCs w:val="28"/>
        </w:rPr>
        <w:t xml:space="preserve"> </w:t>
      </w:r>
      <w:r w:rsidRPr="00E873C2">
        <w:rPr>
          <w:rFonts w:asciiTheme="majorHAnsi" w:hAnsiTheme="majorHAnsi" w:cstheme="majorHAnsi"/>
          <w:sz w:val="28"/>
          <w:szCs w:val="28"/>
        </w:rPr>
        <w:t>mù</w:t>
      </w:r>
      <w:r w:rsidRPr="00E873C2">
        <w:rPr>
          <w:rFonts w:asciiTheme="majorHAnsi" w:hAnsiTheme="majorHAnsi" w:cstheme="majorHAnsi"/>
          <w:spacing w:val="-15"/>
          <w:sz w:val="28"/>
          <w:szCs w:val="28"/>
        </w:rPr>
        <w:t xml:space="preserve"> </w:t>
      </w:r>
      <w:r w:rsidRPr="00E873C2">
        <w:rPr>
          <w:rFonts w:asciiTheme="majorHAnsi" w:hAnsiTheme="majorHAnsi" w:cstheme="majorHAnsi"/>
          <w:sz w:val="28"/>
          <w:szCs w:val="28"/>
        </w:rPr>
        <w:t>chữ,</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chương</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trình</w:t>
      </w:r>
      <w:r w:rsidRPr="00E873C2">
        <w:rPr>
          <w:rFonts w:asciiTheme="majorHAnsi" w:hAnsiTheme="majorHAnsi" w:cstheme="majorHAnsi"/>
          <w:spacing w:val="-15"/>
          <w:sz w:val="28"/>
          <w:szCs w:val="28"/>
        </w:rPr>
        <w:t xml:space="preserve"> </w:t>
      </w:r>
      <w:r w:rsidRPr="00E873C2">
        <w:rPr>
          <w:rFonts w:asciiTheme="majorHAnsi" w:hAnsiTheme="majorHAnsi" w:cstheme="majorHAnsi"/>
          <w:sz w:val="28"/>
          <w:szCs w:val="28"/>
        </w:rPr>
        <w:t>giáo</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dục</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thường</w:t>
      </w:r>
      <w:r w:rsidRPr="00E873C2">
        <w:rPr>
          <w:rFonts w:asciiTheme="majorHAnsi" w:hAnsiTheme="majorHAnsi" w:cstheme="majorHAnsi"/>
          <w:spacing w:val="-15"/>
          <w:sz w:val="28"/>
          <w:szCs w:val="28"/>
        </w:rPr>
        <w:t xml:space="preserve"> </w:t>
      </w:r>
      <w:r w:rsidRPr="00E873C2">
        <w:rPr>
          <w:rFonts w:asciiTheme="majorHAnsi" w:hAnsiTheme="majorHAnsi" w:cstheme="majorHAnsi"/>
          <w:sz w:val="28"/>
          <w:szCs w:val="28"/>
        </w:rPr>
        <w:t>xuyên cấp trung học cơ sở và cấp trung học phổ thông chất lượng, hiệu quả; đa dạng hóa các chương</w:t>
      </w:r>
      <w:r w:rsidRPr="00E873C2">
        <w:rPr>
          <w:rFonts w:asciiTheme="majorHAnsi" w:hAnsiTheme="majorHAnsi" w:cstheme="majorHAnsi"/>
          <w:spacing w:val="-13"/>
          <w:sz w:val="28"/>
          <w:szCs w:val="28"/>
        </w:rPr>
        <w:t xml:space="preserve"> </w:t>
      </w:r>
      <w:r w:rsidRPr="00E873C2">
        <w:rPr>
          <w:rFonts w:asciiTheme="majorHAnsi" w:hAnsiTheme="majorHAnsi" w:cstheme="majorHAnsi"/>
          <w:sz w:val="28"/>
          <w:szCs w:val="28"/>
        </w:rPr>
        <w:t>trình</w:t>
      </w:r>
      <w:r w:rsidRPr="00E873C2">
        <w:rPr>
          <w:rFonts w:asciiTheme="majorHAnsi" w:hAnsiTheme="majorHAnsi" w:cstheme="majorHAnsi"/>
          <w:spacing w:val="-13"/>
          <w:sz w:val="28"/>
          <w:szCs w:val="28"/>
        </w:rPr>
        <w:t xml:space="preserve"> </w:t>
      </w:r>
      <w:r w:rsidRPr="00E873C2">
        <w:rPr>
          <w:rFonts w:asciiTheme="majorHAnsi" w:hAnsiTheme="majorHAnsi" w:cstheme="majorHAnsi"/>
          <w:sz w:val="28"/>
          <w:szCs w:val="28"/>
        </w:rPr>
        <w:t>giáo</w:t>
      </w:r>
      <w:r w:rsidRPr="00E873C2">
        <w:rPr>
          <w:rFonts w:asciiTheme="majorHAnsi" w:hAnsiTheme="majorHAnsi" w:cstheme="majorHAnsi"/>
          <w:spacing w:val="-13"/>
          <w:sz w:val="28"/>
          <w:szCs w:val="28"/>
        </w:rPr>
        <w:t xml:space="preserve"> </w:t>
      </w:r>
      <w:r w:rsidRPr="00E873C2">
        <w:rPr>
          <w:rFonts w:asciiTheme="majorHAnsi" w:hAnsiTheme="majorHAnsi" w:cstheme="majorHAnsi"/>
          <w:sz w:val="28"/>
          <w:szCs w:val="28"/>
        </w:rPr>
        <w:t>dục</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trong</w:t>
      </w:r>
      <w:r w:rsidRPr="00E873C2">
        <w:rPr>
          <w:rFonts w:asciiTheme="majorHAnsi" w:hAnsiTheme="majorHAnsi" w:cstheme="majorHAnsi"/>
          <w:spacing w:val="-11"/>
          <w:sz w:val="28"/>
          <w:szCs w:val="28"/>
        </w:rPr>
        <w:t xml:space="preserve"> </w:t>
      </w:r>
      <w:r w:rsidRPr="00E873C2">
        <w:rPr>
          <w:rFonts w:asciiTheme="majorHAnsi" w:hAnsiTheme="majorHAnsi" w:cstheme="majorHAnsi"/>
          <w:sz w:val="28"/>
          <w:szCs w:val="28"/>
        </w:rPr>
        <w:t>các</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cơ</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sở</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giáo</w:t>
      </w:r>
      <w:r w:rsidRPr="00E873C2">
        <w:rPr>
          <w:rFonts w:asciiTheme="majorHAnsi" w:hAnsiTheme="majorHAnsi" w:cstheme="majorHAnsi"/>
          <w:spacing w:val="-12"/>
          <w:sz w:val="28"/>
          <w:szCs w:val="28"/>
        </w:rPr>
        <w:t xml:space="preserve"> </w:t>
      </w:r>
      <w:r w:rsidRPr="00E873C2">
        <w:rPr>
          <w:rFonts w:asciiTheme="majorHAnsi" w:hAnsiTheme="majorHAnsi" w:cstheme="majorHAnsi"/>
          <w:sz w:val="28"/>
          <w:szCs w:val="28"/>
        </w:rPr>
        <w:t>dục</w:t>
      </w:r>
      <w:r w:rsidRPr="00E873C2">
        <w:rPr>
          <w:rFonts w:asciiTheme="majorHAnsi" w:hAnsiTheme="majorHAnsi" w:cstheme="majorHAnsi"/>
          <w:spacing w:val="-11"/>
          <w:sz w:val="28"/>
          <w:szCs w:val="28"/>
        </w:rPr>
        <w:t xml:space="preserve"> </w:t>
      </w:r>
      <w:r w:rsidRPr="00E873C2">
        <w:rPr>
          <w:rFonts w:asciiTheme="majorHAnsi" w:hAnsiTheme="majorHAnsi" w:cstheme="majorHAnsi"/>
          <w:sz w:val="28"/>
          <w:szCs w:val="28"/>
        </w:rPr>
        <w:t>thường</w:t>
      </w:r>
      <w:r w:rsidRPr="00E873C2">
        <w:rPr>
          <w:rFonts w:asciiTheme="majorHAnsi" w:hAnsiTheme="majorHAnsi" w:cstheme="majorHAnsi"/>
          <w:spacing w:val="-13"/>
          <w:sz w:val="28"/>
          <w:szCs w:val="28"/>
        </w:rPr>
        <w:t xml:space="preserve"> </w:t>
      </w:r>
      <w:r w:rsidRPr="00E873C2">
        <w:rPr>
          <w:rFonts w:asciiTheme="majorHAnsi" w:hAnsiTheme="majorHAnsi" w:cstheme="majorHAnsi"/>
          <w:sz w:val="28"/>
          <w:szCs w:val="28"/>
        </w:rPr>
        <w:t>xuyên,</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đẩy</w:t>
      </w:r>
      <w:r w:rsidRPr="00E873C2">
        <w:rPr>
          <w:rFonts w:asciiTheme="majorHAnsi" w:hAnsiTheme="majorHAnsi" w:cstheme="majorHAnsi"/>
          <w:spacing w:val="-11"/>
          <w:sz w:val="28"/>
          <w:szCs w:val="28"/>
        </w:rPr>
        <w:t xml:space="preserve"> </w:t>
      </w:r>
      <w:r w:rsidRPr="00E873C2">
        <w:rPr>
          <w:rFonts w:asciiTheme="majorHAnsi" w:hAnsiTheme="majorHAnsi" w:cstheme="majorHAnsi"/>
          <w:sz w:val="28"/>
          <w:szCs w:val="28"/>
        </w:rPr>
        <w:t>mạnh</w:t>
      </w:r>
      <w:r w:rsidRPr="00E873C2">
        <w:rPr>
          <w:rFonts w:asciiTheme="majorHAnsi" w:hAnsiTheme="majorHAnsi" w:cstheme="majorHAnsi"/>
          <w:spacing w:val="-13"/>
          <w:sz w:val="28"/>
          <w:szCs w:val="28"/>
        </w:rPr>
        <w:t xml:space="preserve"> </w:t>
      </w:r>
      <w:r w:rsidRPr="00E873C2">
        <w:rPr>
          <w:rFonts w:asciiTheme="majorHAnsi" w:hAnsiTheme="majorHAnsi" w:cstheme="majorHAnsi"/>
          <w:sz w:val="28"/>
          <w:szCs w:val="28"/>
        </w:rPr>
        <w:t>học</w:t>
      </w:r>
      <w:r w:rsidRPr="00E873C2">
        <w:rPr>
          <w:rFonts w:asciiTheme="majorHAnsi" w:hAnsiTheme="majorHAnsi" w:cstheme="majorHAnsi"/>
          <w:spacing w:val="-14"/>
          <w:sz w:val="28"/>
          <w:szCs w:val="28"/>
        </w:rPr>
        <w:t xml:space="preserve"> </w:t>
      </w:r>
      <w:r w:rsidRPr="00E873C2">
        <w:rPr>
          <w:rFonts w:asciiTheme="majorHAnsi" w:hAnsiTheme="majorHAnsi" w:cstheme="majorHAnsi"/>
          <w:sz w:val="28"/>
          <w:szCs w:val="28"/>
        </w:rPr>
        <w:t>tập</w:t>
      </w:r>
      <w:r w:rsidRPr="00E873C2">
        <w:rPr>
          <w:rFonts w:asciiTheme="majorHAnsi" w:hAnsiTheme="majorHAnsi" w:cstheme="majorHAnsi"/>
          <w:spacing w:val="-11"/>
          <w:sz w:val="28"/>
          <w:szCs w:val="28"/>
        </w:rPr>
        <w:t xml:space="preserve"> </w:t>
      </w:r>
      <w:r w:rsidRPr="00E873C2">
        <w:rPr>
          <w:rFonts w:asciiTheme="majorHAnsi" w:hAnsiTheme="majorHAnsi" w:cstheme="majorHAnsi"/>
          <w:sz w:val="28"/>
          <w:szCs w:val="28"/>
        </w:rPr>
        <w:t>thường xuyên, học suốt đời, xây dựng xã hội học</w:t>
      </w:r>
      <w:r w:rsidRPr="00E873C2">
        <w:rPr>
          <w:rFonts w:asciiTheme="majorHAnsi" w:hAnsiTheme="majorHAnsi" w:cstheme="majorHAnsi"/>
          <w:spacing w:val="-6"/>
          <w:sz w:val="28"/>
          <w:szCs w:val="28"/>
        </w:rPr>
        <w:t xml:space="preserve"> </w:t>
      </w:r>
      <w:r w:rsidRPr="00E873C2">
        <w:rPr>
          <w:rFonts w:asciiTheme="majorHAnsi" w:hAnsiTheme="majorHAnsi" w:cstheme="majorHAnsi"/>
          <w:sz w:val="28"/>
          <w:szCs w:val="28"/>
        </w:rPr>
        <w:t>tập.</w:t>
      </w:r>
    </w:p>
    <w:p w14:paraId="58ADB850" w14:textId="5120EAC9" w:rsidR="005F07DE" w:rsidRPr="00E873C2" w:rsidRDefault="005F07DE"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sidRPr="00E873C2">
        <w:rPr>
          <w:rFonts w:asciiTheme="majorHAnsi" w:hAnsiTheme="majorHAnsi" w:cstheme="majorHAnsi"/>
          <w:sz w:val="28"/>
          <w:szCs w:val="28"/>
        </w:rPr>
        <w:t>Tăng cường hoạt động kiểm định chất lượng giáo dục, đặc biệt trọng các cơ sở giáo dục ngoài công lập và xây dựng trường đạt chuẩn quốc gia. Tổ chức tốt công tác bồi dưỡng học sinh giỏi, nghiên</w:t>
      </w:r>
      <w:r w:rsidRPr="00E873C2">
        <w:rPr>
          <w:rFonts w:asciiTheme="majorHAnsi" w:hAnsiTheme="majorHAnsi" w:cstheme="majorHAnsi"/>
          <w:spacing w:val="-8"/>
          <w:sz w:val="28"/>
          <w:szCs w:val="28"/>
        </w:rPr>
        <w:t xml:space="preserve"> </w:t>
      </w:r>
      <w:r w:rsidRPr="00E873C2">
        <w:rPr>
          <w:rFonts w:asciiTheme="majorHAnsi" w:hAnsiTheme="majorHAnsi" w:cstheme="majorHAnsi"/>
          <w:sz w:val="28"/>
          <w:szCs w:val="28"/>
        </w:rPr>
        <w:t>cứu</w:t>
      </w:r>
      <w:r w:rsidRPr="00E873C2">
        <w:rPr>
          <w:rFonts w:asciiTheme="majorHAnsi" w:hAnsiTheme="majorHAnsi" w:cstheme="majorHAnsi"/>
          <w:spacing w:val="-8"/>
          <w:sz w:val="28"/>
          <w:szCs w:val="28"/>
        </w:rPr>
        <w:t xml:space="preserve"> </w:t>
      </w:r>
      <w:r w:rsidRPr="00E873C2">
        <w:rPr>
          <w:rFonts w:asciiTheme="majorHAnsi" w:hAnsiTheme="majorHAnsi" w:cstheme="majorHAnsi"/>
          <w:sz w:val="28"/>
          <w:szCs w:val="28"/>
        </w:rPr>
        <w:t>khoa</w:t>
      </w:r>
      <w:r w:rsidRPr="00E873C2">
        <w:rPr>
          <w:rFonts w:asciiTheme="majorHAnsi" w:hAnsiTheme="majorHAnsi" w:cstheme="majorHAnsi"/>
          <w:spacing w:val="-7"/>
          <w:sz w:val="28"/>
          <w:szCs w:val="28"/>
        </w:rPr>
        <w:t xml:space="preserve"> </w:t>
      </w:r>
      <w:r w:rsidRPr="00E873C2">
        <w:rPr>
          <w:rFonts w:asciiTheme="majorHAnsi" w:hAnsiTheme="majorHAnsi" w:cstheme="majorHAnsi"/>
          <w:sz w:val="28"/>
          <w:szCs w:val="28"/>
        </w:rPr>
        <w:t>học</w:t>
      </w:r>
      <w:r w:rsidRPr="00E873C2">
        <w:rPr>
          <w:rFonts w:asciiTheme="majorHAnsi" w:hAnsiTheme="majorHAnsi" w:cstheme="majorHAnsi"/>
          <w:spacing w:val="-8"/>
          <w:sz w:val="28"/>
          <w:szCs w:val="28"/>
        </w:rPr>
        <w:t xml:space="preserve"> </w:t>
      </w:r>
      <w:r w:rsidRPr="00E873C2">
        <w:rPr>
          <w:rFonts w:asciiTheme="majorHAnsi" w:hAnsiTheme="majorHAnsi" w:cstheme="majorHAnsi"/>
          <w:sz w:val="28"/>
          <w:szCs w:val="28"/>
        </w:rPr>
        <w:t>và</w:t>
      </w:r>
      <w:r w:rsidRPr="00E873C2">
        <w:rPr>
          <w:rFonts w:asciiTheme="majorHAnsi" w:hAnsiTheme="majorHAnsi" w:cstheme="majorHAnsi"/>
          <w:spacing w:val="-7"/>
          <w:sz w:val="28"/>
          <w:szCs w:val="28"/>
        </w:rPr>
        <w:t xml:space="preserve"> cử học sinh tham gia dự thi học sinh giỏi </w:t>
      </w:r>
      <w:r w:rsidRPr="00E873C2">
        <w:rPr>
          <w:rFonts w:asciiTheme="majorHAnsi" w:hAnsiTheme="majorHAnsi" w:cstheme="majorHAnsi"/>
          <w:sz w:val="28"/>
          <w:szCs w:val="28"/>
        </w:rPr>
        <w:t>các</w:t>
      </w:r>
      <w:r w:rsidRPr="00E873C2">
        <w:rPr>
          <w:rFonts w:asciiTheme="majorHAnsi" w:hAnsiTheme="majorHAnsi" w:cstheme="majorHAnsi"/>
          <w:spacing w:val="-7"/>
          <w:sz w:val="28"/>
          <w:szCs w:val="28"/>
        </w:rPr>
        <w:t xml:space="preserve"> </w:t>
      </w:r>
      <w:r w:rsidRPr="00E873C2">
        <w:rPr>
          <w:rFonts w:asciiTheme="majorHAnsi" w:hAnsiTheme="majorHAnsi" w:cstheme="majorHAnsi"/>
          <w:sz w:val="28"/>
          <w:szCs w:val="28"/>
        </w:rPr>
        <w:t>kỳ</w:t>
      </w:r>
      <w:r w:rsidRPr="00E873C2">
        <w:rPr>
          <w:rFonts w:asciiTheme="majorHAnsi" w:hAnsiTheme="majorHAnsi" w:cstheme="majorHAnsi"/>
          <w:spacing w:val="-8"/>
          <w:sz w:val="28"/>
          <w:szCs w:val="28"/>
        </w:rPr>
        <w:t xml:space="preserve"> </w:t>
      </w:r>
      <w:r w:rsidRPr="00E873C2">
        <w:rPr>
          <w:rFonts w:asciiTheme="majorHAnsi" w:hAnsiTheme="majorHAnsi" w:cstheme="majorHAnsi"/>
          <w:sz w:val="28"/>
          <w:szCs w:val="28"/>
        </w:rPr>
        <w:t>thi</w:t>
      </w:r>
      <w:r w:rsidRPr="00E873C2">
        <w:rPr>
          <w:rFonts w:asciiTheme="majorHAnsi" w:hAnsiTheme="majorHAnsi" w:cstheme="majorHAnsi"/>
          <w:spacing w:val="-7"/>
          <w:sz w:val="28"/>
          <w:szCs w:val="28"/>
        </w:rPr>
        <w:t xml:space="preserve"> </w:t>
      </w:r>
      <w:r w:rsidRPr="00E873C2">
        <w:rPr>
          <w:rFonts w:asciiTheme="majorHAnsi" w:hAnsiTheme="majorHAnsi" w:cstheme="majorHAnsi"/>
          <w:sz w:val="28"/>
          <w:szCs w:val="28"/>
        </w:rPr>
        <w:t>khác</w:t>
      </w:r>
      <w:r w:rsidRPr="00E873C2">
        <w:rPr>
          <w:rFonts w:asciiTheme="majorHAnsi" w:hAnsiTheme="majorHAnsi" w:cstheme="majorHAnsi"/>
          <w:spacing w:val="-6"/>
          <w:sz w:val="28"/>
          <w:szCs w:val="28"/>
        </w:rPr>
        <w:t xml:space="preserve"> </w:t>
      </w:r>
      <w:r w:rsidRPr="00E873C2">
        <w:rPr>
          <w:rFonts w:asciiTheme="majorHAnsi" w:hAnsiTheme="majorHAnsi" w:cstheme="majorHAnsi"/>
          <w:sz w:val="28"/>
          <w:szCs w:val="28"/>
        </w:rPr>
        <w:t>của</w:t>
      </w:r>
      <w:r w:rsidRPr="00E873C2">
        <w:rPr>
          <w:rFonts w:asciiTheme="majorHAnsi" w:hAnsiTheme="majorHAnsi" w:cstheme="majorHAnsi"/>
          <w:spacing w:val="-9"/>
          <w:sz w:val="28"/>
          <w:szCs w:val="28"/>
        </w:rPr>
        <w:t xml:space="preserve"> </w:t>
      </w:r>
      <w:r w:rsidRPr="00E873C2">
        <w:rPr>
          <w:rFonts w:asciiTheme="majorHAnsi" w:hAnsiTheme="majorHAnsi" w:cstheme="majorHAnsi"/>
          <w:sz w:val="28"/>
          <w:szCs w:val="28"/>
        </w:rPr>
        <w:t>Thành</w:t>
      </w:r>
      <w:r w:rsidRPr="00E873C2">
        <w:rPr>
          <w:rFonts w:asciiTheme="majorHAnsi" w:hAnsiTheme="majorHAnsi" w:cstheme="majorHAnsi"/>
          <w:spacing w:val="-8"/>
          <w:sz w:val="28"/>
          <w:szCs w:val="28"/>
        </w:rPr>
        <w:t xml:space="preserve"> </w:t>
      </w:r>
      <w:r w:rsidRPr="00E873C2">
        <w:rPr>
          <w:rFonts w:asciiTheme="majorHAnsi" w:hAnsiTheme="majorHAnsi" w:cstheme="majorHAnsi"/>
          <w:sz w:val="28"/>
          <w:szCs w:val="28"/>
        </w:rPr>
        <w:t>phố</w:t>
      </w:r>
      <w:r w:rsidRPr="00E873C2">
        <w:rPr>
          <w:rFonts w:asciiTheme="majorHAnsi" w:hAnsiTheme="majorHAnsi" w:cstheme="majorHAnsi"/>
          <w:spacing w:val="-7"/>
          <w:sz w:val="28"/>
          <w:szCs w:val="28"/>
        </w:rPr>
        <w:t xml:space="preserve"> </w:t>
      </w:r>
      <w:r w:rsidRPr="00E873C2">
        <w:rPr>
          <w:rFonts w:asciiTheme="majorHAnsi" w:hAnsiTheme="majorHAnsi" w:cstheme="majorHAnsi"/>
          <w:sz w:val="28"/>
          <w:szCs w:val="28"/>
        </w:rPr>
        <w:t>để</w:t>
      </w:r>
      <w:r w:rsidRPr="00E873C2">
        <w:rPr>
          <w:rFonts w:asciiTheme="majorHAnsi" w:hAnsiTheme="majorHAnsi" w:cstheme="majorHAnsi"/>
          <w:spacing w:val="-9"/>
          <w:sz w:val="28"/>
          <w:szCs w:val="28"/>
        </w:rPr>
        <w:t xml:space="preserve"> </w:t>
      </w:r>
      <w:r w:rsidRPr="00E873C2">
        <w:rPr>
          <w:rFonts w:asciiTheme="majorHAnsi" w:hAnsiTheme="majorHAnsi" w:cstheme="majorHAnsi"/>
          <w:sz w:val="28"/>
          <w:szCs w:val="28"/>
        </w:rPr>
        <w:t>tạo</w:t>
      </w:r>
      <w:r w:rsidRPr="00E873C2">
        <w:rPr>
          <w:rFonts w:asciiTheme="majorHAnsi" w:hAnsiTheme="majorHAnsi" w:cstheme="majorHAnsi"/>
          <w:spacing w:val="-6"/>
          <w:sz w:val="28"/>
          <w:szCs w:val="28"/>
        </w:rPr>
        <w:t xml:space="preserve"> </w:t>
      </w:r>
      <w:r w:rsidRPr="00E873C2">
        <w:rPr>
          <w:rFonts w:asciiTheme="majorHAnsi" w:hAnsiTheme="majorHAnsi" w:cstheme="majorHAnsi"/>
          <w:sz w:val="28"/>
          <w:szCs w:val="28"/>
        </w:rPr>
        <w:t>sân</w:t>
      </w:r>
      <w:r w:rsidRPr="00E873C2">
        <w:rPr>
          <w:rFonts w:asciiTheme="majorHAnsi" w:hAnsiTheme="majorHAnsi" w:cstheme="majorHAnsi"/>
          <w:spacing w:val="-8"/>
          <w:sz w:val="28"/>
          <w:szCs w:val="28"/>
        </w:rPr>
        <w:t xml:space="preserve"> </w:t>
      </w:r>
      <w:r w:rsidRPr="00E873C2">
        <w:rPr>
          <w:rFonts w:asciiTheme="majorHAnsi" w:hAnsiTheme="majorHAnsi" w:cstheme="majorHAnsi"/>
          <w:sz w:val="28"/>
          <w:szCs w:val="28"/>
        </w:rPr>
        <w:t>chơi</w:t>
      </w:r>
      <w:r w:rsidRPr="00E873C2">
        <w:rPr>
          <w:rFonts w:asciiTheme="majorHAnsi" w:hAnsiTheme="majorHAnsi" w:cstheme="majorHAnsi"/>
          <w:spacing w:val="-5"/>
          <w:sz w:val="28"/>
          <w:szCs w:val="28"/>
        </w:rPr>
        <w:t xml:space="preserve"> </w:t>
      </w:r>
      <w:r w:rsidRPr="00E873C2">
        <w:rPr>
          <w:rFonts w:asciiTheme="majorHAnsi" w:hAnsiTheme="majorHAnsi" w:cstheme="majorHAnsi"/>
          <w:sz w:val="28"/>
          <w:szCs w:val="28"/>
        </w:rPr>
        <w:t>cho</w:t>
      </w:r>
      <w:r w:rsidRPr="00E873C2">
        <w:rPr>
          <w:rFonts w:asciiTheme="majorHAnsi" w:hAnsiTheme="majorHAnsi" w:cstheme="majorHAnsi"/>
          <w:spacing w:val="-6"/>
          <w:sz w:val="28"/>
          <w:szCs w:val="28"/>
        </w:rPr>
        <w:t xml:space="preserve"> </w:t>
      </w:r>
      <w:r w:rsidRPr="00E873C2">
        <w:rPr>
          <w:rFonts w:asciiTheme="majorHAnsi" w:hAnsiTheme="majorHAnsi" w:cstheme="majorHAnsi"/>
          <w:sz w:val="28"/>
          <w:szCs w:val="28"/>
        </w:rPr>
        <w:t>học</w:t>
      </w:r>
      <w:r w:rsidRPr="00E873C2">
        <w:rPr>
          <w:rFonts w:asciiTheme="majorHAnsi" w:hAnsiTheme="majorHAnsi" w:cstheme="majorHAnsi"/>
          <w:spacing w:val="-9"/>
          <w:sz w:val="28"/>
          <w:szCs w:val="28"/>
        </w:rPr>
        <w:t xml:space="preserve"> </w:t>
      </w:r>
      <w:r w:rsidRPr="00E873C2">
        <w:rPr>
          <w:rFonts w:asciiTheme="majorHAnsi" w:hAnsiTheme="majorHAnsi" w:cstheme="majorHAnsi"/>
          <w:sz w:val="28"/>
          <w:szCs w:val="28"/>
        </w:rPr>
        <w:t>sinh</w:t>
      </w:r>
      <w:r w:rsidRPr="00E873C2">
        <w:rPr>
          <w:rFonts w:asciiTheme="majorHAnsi" w:hAnsiTheme="majorHAnsi" w:cstheme="majorHAnsi"/>
          <w:spacing w:val="-6"/>
          <w:sz w:val="28"/>
          <w:szCs w:val="28"/>
        </w:rPr>
        <w:t xml:space="preserve"> </w:t>
      </w:r>
      <w:r w:rsidRPr="00E873C2">
        <w:rPr>
          <w:rFonts w:asciiTheme="majorHAnsi" w:hAnsiTheme="majorHAnsi" w:cstheme="majorHAnsi"/>
          <w:sz w:val="28"/>
          <w:szCs w:val="28"/>
        </w:rPr>
        <w:t>rèn luyện, phát huy tư duy, năng lực, năng khiếu và sức sáng</w:t>
      </w:r>
      <w:r w:rsidRPr="00E873C2">
        <w:rPr>
          <w:rFonts w:asciiTheme="majorHAnsi" w:hAnsiTheme="majorHAnsi" w:cstheme="majorHAnsi"/>
          <w:spacing w:val="-7"/>
          <w:sz w:val="28"/>
          <w:szCs w:val="28"/>
        </w:rPr>
        <w:t xml:space="preserve"> </w:t>
      </w:r>
      <w:r w:rsidRPr="00E873C2">
        <w:rPr>
          <w:rFonts w:asciiTheme="majorHAnsi" w:hAnsiTheme="majorHAnsi" w:cstheme="majorHAnsi"/>
          <w:sz w:val="28"/>
          <w:szCs w:val="28"/>
        </w:rPr>
        <w:t>tạo.</w:t>
      </w:r>
    </w:p>
    <w:p w14:paraId="62BC44A6" w14:textId="697CF641" w:rsidR="003D22FC" w:rsidRPr="00E873C2" w:rsidRDefault="003D22FC"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bCs/>
          <w:iCs/>
          <w:sz w:val="28"/>
          <w:szCs w:val="28"/>
          <w:lang w:val="nl-NL"/>
        </w:rPr>
      </w:pPr>
      <w:r w:rsidRPr="00E873C2">
        <w:rPr>
          <w:rFonts w:asciiTheme="majorHAnsi" w:hAnsiTheme="majorHAnsi" w:cstheme="majorHAnsi"/>
          <w:b/>
          <w:bCs/>
          <w:iCs/>
          <w:sz w:val="28"/>
          <w:szCs w:val="28"/>
          <w:lang w:val="nl-NL"/>
        </w:rPr>
        <w:t>4. Nâng cao chất lượng, chuẩn hóa đội ngũ giáo viên và cán bộ quản lý giáo dục các cấp</w:t>
      </w:r>
      <w:r w:rsidR="000E599A" w:rsidRPr="00E873C2">
        <w:rPr>
          <w:rFonts w:asciiTheme="majorHAnsi" w:hAnsiTheme="majorHAnsi" w:cstheme="majorHAnsi"/>
          <w:b/>
          <w:bCs/>
          <w:iCs/>
          <w:sz w:val="28"/>
          <w:szCs w:val="28"/>
          <w:lang w:val="nl-NL"/>
        </w:rPr>
        <w:t>:</w:t>
      </w:r>
    </w:p>
    <w:p w14:paraId="207D3EBA" w14:textId="2DFFCFFC" w:rsidR="003D22FC" w:rsidRPr="00E873C2" w:rsidRDefault="003D22FC"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pacing w:val="-2"/>
          <w:sz w:val="28"/>
          <w:szCs w:val="28"/>
          <w:lang w:val="nl-NL"/>
        </w:rPr>
      </w:pPr>
      <w:r w:rsidRPr="00E873C2">
        <w:rPr>
          <w:rFonts w:asciiTheme="majorHAnsi" w:hAnsiTheme="majorHAnsi" w:cstheme="majorHAnsi"/>
          <w:iCs/>
          <w:sz w:val="28"/>
          <w:szCs w:val="28"/>
          <w:lang w:val="nl-NL"/>
        </w:rPr>
        <w:t>Triển khai Kế hoạch tổ chức thực hiện nâng trình độ chuẩn được đào tạo của giáo viên mầm non, tiểu học, trung học cơ sở khóa 2, từ năm học 2024 - 2025 đến năm học 2026 - 2027 theo Quyết định số 870/QĐ-UBND ngày 21 tháng 3 năm 2024 của Ủy ban nhân dân Thành phố. Tiếp tục phối hợp tổ chức các lớp bồi dưỡng cho công chức, viên chức ngành giáo dục và đào tạo trong năm học 2024 - 2025.</w:t>
      </w:r>
      <w:r w:rsidRPr="00E873C2">
        <w:rPr>
          <w:rFonts w:asciiTheme="majorHAnsi" w:hAnsiTheme="majorHAnsi" w:cstheme="majorHAnsi"/>
          <w:bCs/>
          <w:iCs/>
          <w:spacing w:val="-2"/>
          <w:sz w:val="28"/>
          <w:szCs w:val="28"/>
          <w:lang w:val="nl-NL"/>
        </w:rPr>
        <w:t xml:space="preserve"> Chú trọng triển khai bồi dưỡng thường xuyên, bồi dưỡng nâng cao năng lực quản lý, giảng dạy đáp ứng yêu cầu chuẩn hiệu trưởng, chuẩn nghề nghiệp giáo viên các cấp</w:t>
      </w:r>
      <w:r w:rsidR="00E873C2">
        <w:rPr>
          <w:rFonts w:asciiTheme="majorHAnsi" w:hAnsiTheme="majorHAnsi" w:cstheme="majorHAnsi"/>
          <w:bCs/>
          <w:iCs/>
          <w:spacing w:val="-2"/>
          <w:sz w:val="28"/>
          <w:szCs w:val="28"/>
          <w:lang w:val="nl-NL"/>
        </w:rPr>
        <w:t xml:space="preserve"> học và thực hiện Chương trình g</w:t>
      </w:r>
      <w:r w:rsidRPr="00E873C2">
        <w:rPr>
          <w:rFonts w:asciiTheme="majorHAnsi" w:hAnsiTheme="majorHAnsi" w:cstheme="majorHAnsi"/>
          <w:bCs/>
          <w:iCs/>
          <w:spacing w:val="-2"/>
          <w:sz w:val="28"/>
          <w:szCs w:val="28"/>
          <w:lang w:val="nl-NL"/>
        </w:rPr>
        <w:t xml:space="preserve">iáo dục phổ thông 2018. </w:t>
      </w:r>
    </w:p>
    <w:p w14:paraId="62FE0B22" w14:textId="3AFCC1F9" w:rsidR="003D22FC" w:rsidRPr="00E873C2" w:rsidRDefault="003D22FC"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pacing w:val="-2"/>
          <w:sz w:val="28"/>
          <w:szCs w:val="28"/>
          <w:lang w:val="nl-NL"/>
        </w:rPr>
      </w:pPr>
      <w:r w:rsidRPr="00E873C2">
        <w:rPr>
          <w:rFonts w:asciiTheme="majorHAnsi" w:hAnsiTheme="majorHAnsi" w:cstheme="majorHAnsi"/>
          <w:bCs/>
          <w:iCs/>
          <w:spacing w:val="-2"/>
          <w:sz w:val="28"/>
          <w:szCs w:val="28"/>
          <w:lang w:val="nl-NL"/>
        </w:rPr>
        <w:t>Triển khai có hiệu quả Đề án Nâng cao năng lực đội ngũ giảng viên, cán bộ quản lý các cơ sở giáo dục đại học đáp ứng yêu cầu đổi mới căn bản, toàn diện giáo dục và đào tạo giai đoạn 2019 - 2030.</w:t>
      </w:r>
    </w:p>
    <w:p w14:paraId="441C58DD" w14:textId="77777777" w:rsidR="000E599A" w:rsidRDefault="003D22FC"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8D3B74">
        <w:rPr>
          <w:rFonts w:asciiTheme="majorHAnsi" w:hAnsiTheme="majorHAnsi" w:cstheme="majorHAnsi"/>
          <w:bCs/>
          <w:iCs/>
          <w:color w:val="FF0000"/>
          <w:spacing w:val="-2"/>
          <w:sz w:val="26"/>
          <w:szCs w:val="26"/>
          <w:lang w:val="nl-NL"/>
        </w:rPr>
        <w:t xml:space="preserve"> </w:t>
      </w:r>
      <w:r w:rsidRPr="00185E90">
        <w:rPr>
          <w:rFonts w:asciiTheme="majorHAnsi" w:hAnsiTheme="majorHAnsi" w:cstheme="majorHAnsi"/>
          <w:sz w:val="28"/>
          <w:szCs w:val="28"/>
        </w:rPr>
        <w:t>Tổ chức tuyển dụng bảo đảm đủ cơ cấu, số lượng và chất lượng sắp</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xếp,</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điều</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tiết</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giáo</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viên</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mầm</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non,</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phổ</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thông</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giữa</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các cơ</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sở</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giáo</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dục</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bảo</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đảm</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hợp</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lý,</w:t>
      </w:r>
      <w:r w:rsidRPr="00185E90">
        <w:rPr>
          <w:rFonts w:asciiTheme="majorHAnsi" w:hAnsiTheme="majorHAnsi" w:cstheme="majorHAnsi"/>
          <w:spacing w:val="-12"/>
          <w:sz w:val="28"/>
          <w:szCs w:val="28"/>
        </w:rPr>
        <w:t xml:space="preserve"> </w:t>
      </w:r>
      <w:r w:rsidRPr="00185E90">
        <w:rPr>
          <w:rFonts w:asciiTheme="majorHAnsi" w:hAnsiTheme="majorHAnsi" w:cstheme="majorHAnsi"/>
          <w:sz w:val="28"/>
          <w:szCs w:val="28"/>
        </w:rPr>
        <w:t>khắc</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phục</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tình</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trạng</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thừa</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thiếu</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giáo</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 xml:space="preserve">viên cục bộ. Đặc biệt là bố </w:t>
      </w:r>
      <w:r w:rsidRPr="00185E90">
        <w:rPr>
          <w:rFonts w:asciiTheme="majorHAnsi" w:hAnsiTheme="majorHAnsi" w:cstheme="majorHAnsi"/>
          <w:spacing w:val="-3"/>
          <w:sz w:val="28"/>
          <w:szCs w:val="28"/>
        </w:rPr>
        <w:t xml:space="preserve">trí </w:t>
      </w:r>
      <w:r w:rsidRPr="00185E90">
        <w:rPr>
          <w:rFonts w:asciiTheme="majorHAnsi" w:hAnsiTheme="majorHAnsi" w:cstheme="majorHAnsi"/>
          <w:sz w:val="28"/>
          <w:szCs w:val="28"/>
        </w:rPr>
        <w:t xml:space="preserve">đủ </w:t>
      </w:r>
      <w:r w:rsidRPr="00185E90">
        <w:rPr>
          <w:rFonts w:asciiTheme="majorHAnsi" w:hAnsiTheme="majorHAnsi" w:cstheme="majorHAnsi"/>
          <w:spacing w:val="-3"/>
          <w:sz w:val="28"/>
          <w:szCs w:val="28"/>
        </w:rPr>
        <w:t xml:space="preserve">giáo viên </w:t>
      </w:r>
      <w:r w:rsidRPr="00185E90">
        <w:rPr>
          <w:rFonts w:asciiTheme="majorHAnsi" w:hAnsiTheme="majorHAnsi" w:cstheme="majorHAnsi"/>
          <w:sz w:val="28"/>
          <w:szCs w:val="28"/>
        </w:rPr>
        <w:t xml:space="preserve">dạy </w:t>
      </w:r>
      <w:r w:rsidRPr="00185E90">
        <w:rPr>
          <w:rFonts w:asciiTheme="majorHAnsi" w:hAnsiTheme="majorHAnsi" w:cstheme="majorHAnsi"/>
          <w:spacing w:val="-2"/>
          <w:sz w:val="28"/>
          <w:szCs w:val="28"/>
        </w:rPr>
        <w:t xml:space="preserve">học </w:t>
      </w:r>
      <w:r w:rsidRPr="00185E90">
        <w:rPr>
          <w:rFonts w:asciiTheme="majorHAnsi" w:hAnsiTheme="majorHAnsi" w:cstheme="majorHAnsi"/>
          <w:sz w:val="28"/>
          <w:szCs w:val="28"/>
        </w:rPr>
        <w:t xml:space="preserve">các </w:t>
      </w:r>
      <w:r w:rsidRPr="00185E90">
        <w:rPr>
          <w:rFonts w:asciiTheme="majorHAnsi" w:hAnsiTheme="majorHAnsi" w:cstheme="majorHAnsi"/>
          <w:spacing w:val="-3"/>
          <w:sz w:val="28"/>
          <w:szCs w:val="28"/>
        </w:rPr>
        <w:t xml:space="preserve">môn Ngoại </w:t>
      </w:r>
      <w:r w:rsidRPr="00185E90">
        <w:rPr>
          <w:rFonts w:asciiTheme="majorHAnsi" w:hAnsiTheme="majorHAnsi" w:cstheme="majorHAnsi"/>
          <w:sz w:val="28"/>
          <w:szCs w:val="28"/>
        </w:rPr>
        <w:t xml:space="preserve">ngữ và </w:t>
      </w:r>
      <w:r w:rsidRPr="00185E90">
        <w:rPr>
          <w:rFonts w:asciiTheme="majorHAnsi" w:hAnsiTheme="majorHAnsi" w:cstheme="majorHAnsi"/>
          <w:spacing w:val="-3"/>
          <w:sz w:val="28"/>
          <w:szCs w:val="28"/>
        </w:rPr>
        <w:t xml:space="preserve">môn </w:t>
      </w:r>
      <w:r w:rsidRPr="00185E90">
        <w:rPr>
          <w:rFonts w:asciiTheme="majorHAnsi" w:hAnsiTheme="majorHAnsi" w:cstheme="majorHAnsi"/>
          <w:spacing w:val="-2"/>
          <w:sz w:val="28"/>
          <w:szCs w:val="28"/>
        </w:rPr>
        <w:t xml:space="preserve">Tin học </w:t>
      </w:r>
      <w:r w:rsidRPr="00185E90">
        <w:rPr>
          <w:rFonts w:asciiTheme="majorHAnsi" w:hAnsiTheme="majorHAnsi" w:cstheme="majorHAnsi"/>
          <w:sz w:val="28"/>
          <w:szCs w:val="28"/>
        </w:rPr>
        <w:t xml:space="preserve">để </w:t>
      </w:r>
      <w:r w:rsidRPr="00185E90">
        <w:rPr>
          <w:rFonts w:asciiTheme="majorHAnsi" w:hAnsiTheme="majorHAnsi" w:cstheme="majorHAnsi"/>
          <w:spacing w:val="-3"/>
          <w:sz w:val="28"/>
          <w:szCs w:val="28"/>
        </w:rPr>
        <w:t xml:space="preserve">triển khai Chương trình Giáo </w:t>
      </w:r>
      <w:r w:rsidRPr="00185E90">
        <w:rPr>
          <w:rFonts w:asciiTheme="majorHAnsi" w:hAnsiTheme="majorHAnsi" w:cstheme="majorHAnsi"/>
          <w:sz w:val="28"/>
          <w:szCs w:val="28"/>
        </w:rPr>
        <w:t xml:space="preserve">dục </w:t>
      </w:r>
      <w:r w:rsidRPr="00185E90">
        <w:rPr>
          <w:rFonts w:asciiTheme="majorHAnsi" w:hAnsiTheme="majorHAnsi" w:cstheme="majorHAnsi"/>
          <w:spacing w:val="-3"/>
          <w:sz w:val="28"/>
          <w:szCs w:val="28"/>
        </w:rPr>
        <w:lastRenderedPageBreak/>
        <w:t xml:space="preserve">phổ </w:t>
      </w:r>
      <w:r w:rsidRPr="00185E90">
        <w:rPr>
          <w:rFonts w:asciiTheme="majorHAnsi" w:hAnsiTheme="majorHAnsi" w:cstheme="majorHAnsi"/>
          <w:sz w:val="28"/>
          <w:szCs w:val="28"/>
        </w:rPr>
        <w:t>thông 2018</w:t>
      </w:r>
      <w:r w:rsidR="000E599A">
        <w:rPr>
          <w:rFonts w:asciiTheme="majorHAnsi" w:hAnsiTheme="majorHAnsi" w:cstheme="majorHAnsi"/>
          <w:sz w:val="28"/>
          <w:szCs w:val="28"/>
        </w:rPr>
        <w:t>.</w:t>
      </w:r>
    </w:p>
    <w:p w14:paraId="5E87F036" w14:textId="77777777" w:rsidR="000E599A" w:rsidRPr="000E599A" w:rsidRDefault="000E599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0E599A">
        <w:rPr>
          <w:rFonts w:asciiTheme="majorHAnsi" w:hAnsiTheme="majorHAnsi" w:cstheme="majorHAnsi"/>
          <w:b/>
          <w:sz w:val="28"/>
          <w:szCs w:val="28"/>
        </w:rPr>
        <w:t>5</w:t>
      </w:r>
      <w:r w:rsidR="006C26CF" w:rsidRPr="000E599A">
        <w:rPr>
          <w:rFonts w:asciiTheme="majorHAnsi" w:hAnsiTheme="majorHAnsi" w:cstheme="majorHAnsi"/>
          <w:b/>
          <w:sz w:val="28"/>
          <w:szCs w:val="28"/>
        </w:rPr>
        <w:t>. Tăng cường công tác chính trị, giáo dục quốc phòng an ninh đối với nhà giáo và học sinh</w:t>
      </w:r>
      <w:r w:rsidR="003751E3" w:rsidRPr="000E599A">
        <w:rPr>
          <w:rFonts w:asciiTheme="majorHAnsi" w:hAnsiTheme="majorHAnsi" w:cstheme="majorHAnsi"/>
          <w:b/>
          <w:sz w:val="28"/>
          <w:szCs w:val="28"/>
        </w:rPr>
        <w:t>:</w:t>
      </w:r>
    </w:p>
    <w:p w14:paraId="42DD27DB" w14:textId="6A7BE74A" w:rsidR="006C26CF" w:rsidRPr="000E599A" w:rsidRDefault="006C26CF"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color w:val="FF0000"/>
          <w:spacing w:val="-2"/>
          <w:sz w:val="26"/>
          <w:szCs w:val="26"/>
          <w:lang w:val="nl-NL"/>
        </w:rPr>
      </w:pPr>
      <w:r w:rsidRPr="00185E90">
        <w:rPr>
          <w:rFonts w:asciiTheme="majorHAnsi" w:hAnsiTheme="majorHAnsi" w:cstheme="majorHAnsi"/>
          <w:sz w:val="28"/>
          <w:szCs w:val="28"/>
        </w:rPr>
        <w:t>Đẩy</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mạnh</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công</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tác</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giáo</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dục</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lý</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tưởng</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cách</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mạng,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tư</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tưởng</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chính</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trị,</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đạo</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đức,</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lối sống,</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kỹ</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năng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sống,</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kỹ</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năng</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nghề</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nghiệp,</w:t>
      </w:r>
      <w:r w:rsidRPr="00185E90">
        <w:rPr>
          <w:rFonts w:asciiTheme="majorHAnsi" w:hAnsiTheme="majorHAnsi" w:cstheme="majorHAnsi"/>
          <w:spacing w:val="-12"/>
          <w:sz w:val="28"/>
          <w:szCs w:val="28"/>
        </w:rPr>
        <w:t xml:space="preserve"> </w:t>
      </w:r>
      <w:r w:rsidRPr="00185E90">
        <w:rPr>
          <w:rFonts w:asciiTheme="majorHAnsi" w:hAnsiTheme="majorHAnsi" w:cstheme="majorHAnsi"/>
          <w:sz w:val="28"/>
          <w:szCs w:val="28"/>
        </w:rPr>
        <w:t>việc</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làm</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cho</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học</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sinh;</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tiếp</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tục</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xác định “Xây dựng không gian văn hóa Hồ Chí Minh” là một trong những nhiệm vụ trọng tâm trong công tác giáo dục chính trị tư tưởng, cùng với việc tiếp tục đẩy mạnh học</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tập</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và</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làm</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theo</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tư</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tưởng,</w:t>
      </w:r>
      <w:r w:rsidRPr="00185E90">
        <w:rPr>
          <w:rFonts w:asciiTheme="majorHAnsi" w:hAnsiTheme="majorHAnsi" w:cstheme="majorHAnsi"/>
          <w:spacing w:val="-12"/>
          <w:sz w:val="28"/>
          <w:szCs w:val="28"/>
        </w:rPr>
        <w:t xml:space="preserve"> </w:t>
      </w:r>
      <w:r w:rsidRPr="00185E90">
        <w:rPr>
          <w:rFonts w:asciiTheme="majorHAnsi" w:hAnsiTheme="majorHAnsi" w:cstheme="majorHAnsi"/>
          <w:sz w:val="28"/>
          <w:szCs w:val="28"/>
        </w:rPr>
        <w:t>đạo</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đức,</w:t>
      </w:r>
      <w:r w:rsidRPr="00185E90">
        <w:rPr>
          <w:rFonts w:asciiTheme="majorHAnsi" w:hAnsiTheme="majorHAnsi" w:cstheme="majorHAnsi"/>
          <w:spacing w:val="-12"/>
          <w:sz w:val="28"/>
          <w:szCs w:val="28"/>
        </w:rPr>
        <w:t xml:space="preserve"> </w:t>
      </w:r>
      <w:r w:rsidRPr="00185E90">
        <w:rPr>
          <w:rFonts w:asciiTheme="majorHAnsi" w:hAnsiTheme="majorHAnsi" w:cstheme="majorHAnsi"/>
          <w:sz w:val="28"/>
          <w:szCs w:val="28"/>
        </w:rPr>
        <w:t>phong</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cách</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Hồ</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Chí</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Minh</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theo</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tinh</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thần</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Kết</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luận số</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01-KL/TW</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ngày</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18</w:t>
      </w:r>
      <w:r w:rsidR="00D71A67">
        <w:rPr>
          <w:rFonts w:asciiTheme="majorHAnsi" w:hAnsiTheme="majorHAnsi" w:cstheme="majorHAnsi"/>
          <w:spacing w:val="-6"/>
          <w:sz w:val="28"/>
          <w:szCs w:val="28"/>
        </w:rPr>
        <w:t>/5/</w:t>
      </w:r>
      <w:r w:rsidRPr="00185E90">
        <w:rPr>
          <w:rFonts w:asciiTheme="majorHAnsi" w:hAnsiTheme="majorHAnsi" w:cstheme="majorHAnsi"/>
          <w:sz w:val="28"/>
          <w:szCs w:val="28"/>
        </w:rPr>
        <w:t>2021</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của</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Bộ</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Chính</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trị;</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tiếp</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tục</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đẩy</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mạnh</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xây</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dựng văn</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hóa</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học</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đường,</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chú</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trọng</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xây</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dựng</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văn</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hóa</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ứng</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xử</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lành</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mạnh,</w:t>
      </w:r>
      <w:r w:rsidRPr="00185E90">
        <w:rPr>
          <w:rFonts w:asciiTheme="majorHAnsi" w:hAnsiTheme="majorHAnsi" w:cstheme="majorHAnsi"/>
          <w:spacing w:val="-10"/>
          <w:sz w:val="28"/>
          <w:szCs w:val="28"/>
        </w:rPr>
        <w:t xml:space="preserve"> </w:t>
      </w:r>
      <w:r w:rsidRPr="00185E90">
        <w:rPr>
          <w:rFonts w:asciiTheme="majorHAnsi" w:hAnsiTheme="majorHAnsi" w:cstheme="majorHAnsi"/>
          <w:sz w:val="28"/>
          <w:szCs w:val="28"/>
        </w:rPr>
        <w:t>phát</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huy</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những</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 xml:space="preserve">giá trị tích cực về thuần phong, mỹ tục, nêu cao tinh thần tương thân, tương ái, </w:t>
      </w:r>
      <w:r w:rsidR="000E599A">
        <w:rPr>
          <w:rFonts w:asciiTheme="majorHAnsi" w:hAnsiTheme="majorHAnsi" w:cstheme="majorHAnsi"/>
          <w:sz w:val="28"/>
          <w:szCs w:val="28"/>
        </w:rPr>
        <w:t xml:space="preserve">đoàn kết. </w:t>
      </w:r>
      <w:r w:rsidRPr="00185E90">
        <w:rPr>
          <w:rFonts w:asciiTheme="majorHAnsi" w:hAnsiTheme="majorHAnsi" w:cstheme="majorHAnsi"/>
          <w:sz w:val="28"/>
          <w:szCs w:val="28"/>
        </w:rPr>
        <w:t>Tăng cường phòng, chống bạo lực học đường; bồi dưỡng kỹ năng hỗ trợ, xử lý tình huống cho giáo viên, cán bộ quản lý cơ sở giáo dục khi gặp các tình huống có liên quan đến bạo lực học đường</w:t>
      </w:r>
      <w:r w:rsidR="000E599A">
        <w:rPr>
          <w:rFonts w:asciiTheme="majorHAnsi" w:hAnsiTheme="majorHAnsi" w:cstheme="majorHAnsi"/>
          <w:sz w:val="28"/>
          <w:szCs w:val="28"/>
        </w:rPr>
        <w:t>.</w:t>
      </w:r>
      <w:r w:rsidRPr="00185E90">
        <w:rPr>
          <w:rFonts w:asciiTheme="majorHAnsi" w:hAnsiTheme="majorHAnsi" w:cstheme="majorHAnsi"/>
          <w:sz w:val="28"/>
          <w:szCs w:val="28"/>
        </w:rPr>
        <w:t xml:space="preserve"> </w:t>
      </w:r>
    </w:p>
    <w:p w14:paraId="715916D4" w14:textId="77777777" w:rsidR="000E599A" w:rsidRPr="00E873C2" w:rsidRDefault="000E599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sidRPr="00E873C2">
        <w:rPr>
          <w:rFonts w:asciiTheme="majorHAnsi" w:hAnsiTheme="majorHAnsi" w:cstheme="majorHAnsi"/>
          <w:bCs/>
          <w:iCs/>
          <w:sz w:val="28"/>
          <w:szCs w:val="28"/>
          <w:lang w:val="nl-NL"/>
        </w:rPr>
        <w:t>Nâng cao công tác lãnh đạo, chỉ đạo đối với công tác giáo dục quốc phòng và an ninh; phát huy vai trò của giáo dục quốc phòng, an ninh trong giáo dục ý thức, trách nhiệm công dân, giáo dục tinh thần yêu nước, yêu chủ nghĩa xã hội, lòng tự hào, tự tôn dân tộc, cùng với các nội dung và hoạt động giáo dục khác giúp học sinh, sinh viên phát triển phẩm chất, năng lực một các toàn diện, có đạo đức, tri thức, văn hóa, sức khỏe, thẩm mỹ và nghề nghiệp đáp ứng yêu cầu của sự nghiệp xây dựng phát triển đất nước, hội nhập quốc tế.</w:t>
      </w:r>
    </w:p>
    <w:p w14:paraId="61EDA92E" w14:textId="77777777" w:rsidR="000E599A" w:rsidRDefault="006C26CF"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185E90">
        <w:rPr>
          <w:rFonts w:asciiTheme="majorHAnsi" w:hAnsiTheme="majorHAnsi" w:cstheme="majorHAnsi"/>
          <w:sz w:val="28"/>
          <w:szCs w:val="28"/>
        </w:rPr>
        <w:t>Tổ chức triển khai thực hiện Chương trình “Tăng cường giáo dục lý tưởng cách mạng, đạo đức, lối sống và khơi dậy khát vọng cống hiến cho thanh niên, thiếu niên, nhi</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đồng</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giai</w:t>
      </w:r>
      <w:r w:rsidRPr="00185E90">
        <w:rPr>
          <w:rFonts w:asciiTheme="majorHAnsi" w:hAnsiTheme="majorHAnsi" w:cstheme="majorHAnsi"/>
          <w:spacing w:val="-15"/>
          <w:sz w:val="28"/>
          <w:szCs w:val="28"/>
        </w:rPr>
        <w:t xml:space="preserve"> </w:t>
      </w:r>
      <w:r w:rsidRPr="00185E90">
        <w:rPr>
          <w:rFonts w:asciiTheme="majorHAnsi" w:hAnsiTheme="majorHAnsi" w:cstheme="majorHAnsi"/>
          <w:sz w:val="28"/>
          <w:szCs w:val="28"/>
        </w:rPr>
        <w:t>đoạn</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2021</w:t>
      </w:r>
      <w:r w:rsidRPr="00185E90">
        <w:rPr>
          <w:rFonts w:asciiTheme="majorHAnsi" w:hAnsiTheme="majorHAnsi" w:cstheme="majorHAnsi"/>
          <w:spacing w:val="-11"/>
          <w:sz w:val="28"/>
          <w:szCs w:val="28"/>
        </w:rPr>
        <w:t xml:space="preserve"> </w:t>
      </w:r>
      <w:r w:rsidRPr="00185E90">
        <w:rPr>
          <w:rFonts w:asciiTheme="majorHAnsi" w:hAnsiTheme="majorHAnsi" w:cstheme="majorHAnsi"/>
          <w:sz w:val="28"/>
          <w:szCs w:val="28"/>
        </w:rPr>
        <w:t>-</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2030”;</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Chương</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trình</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“Giáo</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dục</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lý</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tưởng</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cách</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mạng,</w:t>
      </w:r>
      <w:r w:rsidRPr="00185E90">
        <w:rPr>
          <w:rFonts w:asciiTheme="majorHAnsi" w:hAnsiTheme="majorHAnsi" w:cstheme="majorHAnsi"/>
          <w:spacing w:val="-14"/>
          <w:sz w:val="28"/>
          <w:szCs w:val="28"/>
        </w:rPr>
        <w:t xml:space="preserve"> </w:t>
      </w:r>
      <w:r w:rsidRPr="00185E90">
        <w:rPr>
          <w:rFonts w:asciiTheme="majorHAnsi" w:hAnsiTheme="majorHAnsi" w:cstheme="majorHAnsi"/>
          <w:sz w:val="28"/>
          <w:szCs w:val="28"/>
        </w:rPr>
        <w:t>đạo</w:t>
      </w:r>
      <w:r w:rsidRPr="00185E90">
        <w:rPr>
          <w:rFonts w:asciiTheme="majorHAnsi" w:hAnsiTheme="majorHAnsi" w:cstheme="majorHAnsi"/>
          <w:spacing w:val="-13"/>
          <w:sz w:val="28"/>
          <w:szCs w:val="28"/>
        </w:rPr>
        <w:t xml:space="preserve"> </w:t>
      </w:r>
      <w:r w:rsidRPr="00185E90">
        <w:rPr>
          <w:rFonts w:asciiTheme="majorHAnsi" w:hAnsiTheme="majorHAnsi" w:cstheme="majorHAnsi"/>
          <w:sz w:val="28"/>
          <w:szCs w:val="28"/>
        </w:rPr>
        <w:t>đức, lối sống văn hoá cho thanh niên, thiếu niên, nhi đồng trên không gian mạng giai đoạn 2022 - 2030”; Chỉ thị của Thủ tướng Chính phủ về việc tăng cường triển khai công tác xây</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dựng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văn</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hóa</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học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đường;</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Chương</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trình</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sức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khỏe</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học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đường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giai</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đoạn</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2021</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2025.</w:t>
      </w:r>
    </w:p>
    <w:p w14:paraId="1E5631D1" w14:textId="75802858" w:rsidR="006C26CF" w:rsidRPr="000E599A" w:rsidRDefault="000E599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bCs/>
          <w:iCs/>
          <w:sz w:val="26"/>
          <w:szCs w:val="26"/>
          <w:lang w:val="nl-NL"/>
        </w:rPr>
      </w:pPr>
      <w:r w:rsidRPr="000E599A">
        <w:rPr>
          <w:rFonts w:asciiTheme="majorHAnsi" w:hAnsiTheme="majorHAnsi" w:cstheme="majorHAnsi"/>
          <w:b/>
          <w:sz w:val="28"/>
          <w:szCs w:val="28"/>
        </w:rPr>
        <w:t>6.</w:t>
      </w:r>
      <w:r w:rsidR="006C26CF" w:rsidRPr="000E599A">
        <w:rPr>
          <w:rFonts w:asciiTheme="majorHAnsi" w:hAnsiTheme="majorHAnsi" w:cstheme="majorHAnsi"/>
          <w:b/>
          <w:sz w:val="28"/>
          <w:szCs w:val="28"/>
        </w:rPr>
        <w:t xml:space="preserve"> Xây dựng mô hình trường học hạnh</w:t>
      </w:r>
      <w:r w:rsidR="006C26CF" w:rsidRPr="000E599A">
        <w:rPr>
          <w:rFonts w:asciiTheme="majorHAnsi" w:hAnsiTheme="majorHAnsi" w:cstheme="majorHAnsi"/>
          <w:b/>
          <w:spacing w:val="-1"/>
          <w:sz w:val="28"/>
          <w:szCs w:val="28"/>
        </w:rPr>
        <w:t xml:space="preserve"> </w:t>
      </w:r>
      <w:r w:rsidR="006C26CF" w:rsidRPr="000E599A">
        <w:rPr>
          <w:rFonts w:asciiTheme="majorHAnsi" w:hAnsiTheme="majorHAnsi" w:cstheme="majorHAnsi"/>
          <w:b/>
          <w:sz w:val="28"/>
          <w:szCs w:val="28"/>
        </w:rPr>
        <w:t>phúc</w:t>
      </w:r>
      <w:r w:rsidR="003751E3" w:rsidRPr="000E599A">
        <w:rPr>
          <w:rFonts w:asciiTheme="majorHAnsi" w:hAnsiTheme="majorHAnsi" w:cstheme="majorHAnsi"/>
          <w:b/>
          <w:sz w:val="28"/>
          <w:szCs w:val="28"/>
        </w:rPr>
        <w:t>:</w:t>
      </w:r>
    </w:p>
    <w:p w14:paraId="7D90A8C3" w14:textId="5EDE3D03" w:rsidR="00357BF1" w:rsidRDefault="000E599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6"/>
          <w:szCs w:val="26"/>
          <w:lang w:val="nl-NL"/>
        </w:rPr>
      </w:pPr>
      <w:r w:rsidRPr="002F2900">
        <w:rPr>
          <w:rFonts w:asciiTheme="majorHAnsi" w:hAnsiTheme="majorHAnsi" w:cstheme="majorHAnsi"/>
          <w:sz w:val="26"/>
          <w:szCs w:val="26"/>
          <w:lang w:val="nl-NL"/>
        </w:rPr>
        <w:t>Tiếp tục thực hiện xây dựng “Trường học hạnh phúc”; đánh giá, rút kinh nghiệm, giới thiệu nhân rộng mô</w:t>
      </w:r>
      <w:r w:rsidR="00E873C2">
        <w:rPr>
          <w:rFonts w:asciiTheme="majorHAnsi" w:hAnsiTheme="majorHAnsi" w:cstheme="majorHAnsi"/>
          <w:sz w:val="26"/>
          <w:szCs w:val="26"/>
          <w:lang w:val="nl-NL"/>
        </w:rPr>
        <w:t xml:space="preserve"> hình đơn vị thực hiện hiệu quả;</w:t>
      </w:r>
      <w:r w:rsidRPr="002F2900">
        <w:rPr>
          <w:rFonts w:asciiTheme="majorHAnsi" w:hAnsiTheme="majorHAnsi" w:cstheme="majorHAnsi"/>
          <w:sz w:val="26"/>
          <w:szCs w:val="26"/>
          <w:lang w:val="nl-NL"/>
        </w:rPr>
        <w:t xml:space="preserve"> </w:t>
      </w:r>
      <w:r w:rsidR="00E873C2">
        <w:rPr>
          <w:rFonts w:asciiTheme="majorHAnsi" w:hAnsiTheme="majorHAnsi" w:cstheme="majorHAnsi"/>
          <w:sz w:val="26"/>
          <w:szCs w:val="26"/>
          <w:lang w:val="nl-NL"/>
        </w:rPr>
        <w:t>n</w:t>
      </w:r>
      <w:r w:rsidRPr="002F2900">
        <w:rPr>
          <w:rFonts w:asciiTheme="majorHAnsi" w:hAnsiTheme="majorHAnsi" w:cstheme="majorHAnsi"/>
          <w:sz w:val="26"/>
          <w:szCs w:val="26"/>
          <w:lang w:val="nl-NL"/>
        </w:rPr>
        <w:t>hân rộng mô hình vinh danh học sinh, tạo môi trường để học sinh có thể thể hiện được những tố chất, phẩm chất, năng lực của bản thân và thực hiện mục tiêu phát</w:t>
      </w:r>
      <w:r>
        <w:rPr>
          <w:rFonts w:asciiTheme="majorHAnsi" w:hAnsiTheme="majorHAnsi" w:cstheme="majorHAnsi"/>
          <w:sz w:val="26"/>
          <w:szCs w:val="26"/>
          <w:lang w:val="nl-NL"/>
        </w:rPr>
        <w:t xml:space="preserve"> triển toàn diện học sinh theo C</w:t>
      </w:r>
      <w:r w:rsidRPr="002F2900">
        <w:rPr>
          <w:rFonts w:asciiTheme="majorHAnsi" w:hAnsiTheme="majorHAnsi" w:cstheme="majorHAnsi"/>
          <w:sz w:val="26"/>
          <w:szCs w:val="26"/>
          <w:lang w:val="nl-NL"/>
        </w:rPr>
        <w:t xml:space="preserve">hương trình giáo dục phổ thông 2018. </w:t>
      </w:r>
    </w:p>
    <w:p w14:paraId="0A745442" w14:textId="621F87BC" w:rsidR="006C26CF" w:rsidRPr="00357BF1" w:rsidRDefault="00357BF1"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6"/>
          <w:szCs w:val="26"/>
          <w:lang w:val="nl-NL"/>
        </w:rPr>
      </w:pPr>
      <w:r>
        <w:rPr>
          <w:rFonts w:asciiTheme="majorHAnsi" w:hAnsiTheme="majorHAnsi" w:cstheme="majorHAnsi"/>
          <w:b/>
          <w:sz w:val="28"/>
          <w:szCs w:val="28"/>
        </w:rPr>
        <w:t>7</w:t>
      </w:r>
      <w:r w:rsidR="006C26CF" w:rsidRPr="00185E90">
        <w:rPr>
          <w:rFonts w:asciiTheme="majorHAnsi" w:hAnsiTheme="majorHAnsi" w:cstheme="majorHAnsi"/>
          <w:b/>
          <w:sz w:val="28"/>
          <w:szCs w:val="28"/>
        </w:rPr>
        <w:t>. Tăng cường công tác giáo dục thể chất, hoạt động thể thao, y tế trường học;</w:t>
      </w:r>
      <w:r w:rsidR="006C26CF" w:rsidRPr="00185E90">
        <w:rPr>
          <w:rFonts w:asciiTheme="majorHAnsi" w:hAnsiTheme="majorHAnsi" w:cstheme="majorHAnsi"/>
          <w:b/>
          <w:spacing w:val="-9"/>
          <w:sz w:val="28"/>
          <w:szCs w:val="28"/>
        </w:rPr>
        <w:t xml:space="preserve"> </w:t>
      </w:r>
      <w:r w:rsidR="006C26CF" w:rsidRPr="00185E90">
        <w:rPr>
          <w:rFonts w:asciiTheme="majorHAnsi" w:hAnsiTheme="majorHAnsi" w:cstheme="majorHAnsi"/>
          <w:b/>
          <w:sz w:val="28"/>
          <w:szCs w:val="28"/>
        </w:rPr>
        <w:t>bảo</w:t>
      </w:r>
      <w:r w:rsidR="006C26CF" w:rsidRPr="00185E90">
        <w:rPr>
          <w:rFonts w:asciiTheme="majorHAnsi" w:hAnsiTheme="majorHAnsi" w:cstheme="majorHAnsi"/>
          <w:b/>
          <w:spacing w:val="-8"/>
          <w:sz w:val="28"/>
          <w:szCs w:val="28"/>
        </w:rPr>
        <w:t xml:space="preserve"> </w:t>
      </w:r>
      <w:r w:rsidR="006C26CF" w:rsidRPr="00185E90">
        <w:rPr>
          <w:rFonts w:asciiTheme="majorHAnsi" w:hAnsiTheme="majorHAnsi" w:cstheme="majorHAnsi"/>
          <w:b/>
          <w:sz w:val="28"/>
          <w:szCs w:val="28"/>
        </w:rPr>
        <w:t>đảm</w:t>
      </w:r>
      <w:r w:rsidR="006C26CF" w:rsidRPr="00185E90">
        <w:rPr>
          <w:rFonts w:asciiTheme="majorHAnsi" w:hAnsiTheme="majorHAnsi" w:cstheme="majorHAnsi"/>
          <w:b/>
          <w:spacing w:val="-13"/>
          <w:sz w:val="28"/>
          <w:szCs w:val="28"/>
        </w:rPr>
        <w:t xml:space="preserve"> </w:t>
      </w:r>
      <w:r w:rsidR="006C26CF" w:rsidRPr="00185E90">
        <w:rPr>
          <w:rFonts w:asciiTheme="majorHAnsi" w:hAnsiTheme="majorHAnsi" w:cstheme="majorHAnsi"/>
          <w:b/>
          <w:sz w:val="28"/>
          <w:szCs w:val="28"/>
        </w:rPr>
        <w:t>an</w:t>
      </w:r>
      <w:r w:rsidR="006C26CF" w:rsidRPr="00185E90">
        <w:rPr>
          <w:rFonts w:asciiTheme="majorHAnsi" w:hAnsiTheme="majorHAnsi" w:cstheme="majorHAnsi"/>
          <w:b/>
          <w:spacing w:val="-9"/>
          <w:sz w:val="28"/>
          <w:szCs w:val="28"/>
        </w:rPr>
        <w:t xml:space="preserve"> </w:t>
      </w:r>
      <w:r w:rsidR="006C26CF" w:rsidRPr="00185E90">
        <w:rPr>
          <w:rFonts w:asciiTheme="majorHAnsi" w:hAnsiTheme="majorHAnsi" w:cstheme="majorHAnsi"/>
          <w:b/>
          <w:sz w:val="28"/>
          <w:szCs w:val="28"/>
        </w:rPr>
        <w:t>toàn</w:t>
      </w:r>
      <w:r w:rsidR="006C26CF" w:rsidRPr="00185E90">
        <w:rPr>
          <w:rFonts w:asciiTheme="majorHAnsi" w:hAnsiTheme="majorHAnsi" w:cstheme="majorHAnsi"/>
          <w:b/>
          <w:spacing w:val="-9"/>
          <w:sz w:val="28"/>
          <w:szCs w:val="28"/>
        </w:rPr>
        <w:t xml:space="preserve"> </w:t>
      </w:r>
      <w:r w:rsidR="006C26CF" w:rsidRPr="00185E90">
        <w:rPr>
          <w:rFonts w:asciiTheme="majorHAnsi" w:hAnsiTheme="majorHAnsi" w:cstheme="majorHAnsi"/>
          <w:b/>
          <w:sz w:val="28"/>
          <w:szCs w:val="28"/>
        </w:rPr>
        <w:t>trường</w:t>
      </w:r>
      <w:r w:rsidR="006C26CF" w:rsidRPr="00185E90">
        <w:rPr>
          <w:rFonts w:asciiTheme="majorHAnsi" w:hAnsiTheme="majorHAnsi" w:cstheme="majorHAnsi"/>
          <w:b/>
          <w:spacing w:val="-8"/>
          <w:sz w:val="28"/>
          <w:szCs w:val="28"/>
        </w:rPr>
        <w:t xml:space="preserve"> </w:t>
      </w:r>
      <w:r w:rsidR="006C26CF" w:rsidRPr="00185E90">
        <w:rPr>
          <w:rFonts w:asciiTheme="majorHAnsi" w:hAnsiTheme="majorHAnsi" w:cstheme="majorHAnsi"/>
          <w:b/>
          <w:sz w:val="28"/>
          <w:szCs w:val="28"/>
        </w:rPr>
        <w:t>học,</w:t>
      </w:r>
      <w:r w:rsidR="006C26CF" w:rsidRPr="00185E90">
        <w:rPr>
          <w:rFonts w:asciiTheme="majorHAnsi" w:hAnsiTheme="majorHAnsi" w:cstheme="majorHAnsi"/>
          <w:b/>
          <w:spacing w:val="-8"/>
          <w:sz w:val="28"/>
          <w:szCs w:val="28"/>
        </w:rPr>
        <w:t xml:space="preserve"> </w:t>
      </w:r>
      <w:r w:rsidR="006C26CF" w:rsidRPr="00185E90">
        <w:rPr>
          <w:rFonts w:asciiTheme="majorHAnsi" w:hAnsiTheme="majorHAnsi" w:cstheme="majorHAnsi"/>
          <w:b/>
          <w:sz w:val="28"/>
          <w:szCs w:val="28"/>
        </w:rPr>
        <w:t>chủ</w:t>
      </w:r>
      <w:r w:rsidR="006C26CF" w:rsidRPr="00185E90">
        <w:rPr>
          <w:rFonts w:asciiTheme="majorHAnsi" w:hAnsiTheme="majorHAnsi" w:cstheme="majorHAnsi"/>
          <w:b/>
          <w:spacing w:val="-9"/>
          <w:sz w:val="28"/>
          <w:szCs w:val="28"/>
        </w:rPr>
        <w:t xml:space="preserve"> </w:t>
      </w:r>
      <w:r w:rsidR="006C26CF" w:rsidRPr="00185E90">
        <w:rPr>
          <w:rFonts w:asciiTheme="majorHAnsi" w:hAnsiTheme="majorHAnsi" w:cstheme="majorHAnsi"/>
          <w:b/>
          <w:sz w:val="28"/>
          <w:szCs w:val="28"/>
        </w:rPr>
        <w:t>động</w:t>
      </w:r>
      <w:r w:rsidR="006C26CF" w:rsidRPr="00185E90">
        <w:rPr>
          <w:rFonts w:asciiTheme="majorHAnsi" w:hAnsiTheme="majorHAnsi" w:cstheme="majorHAnsi"/>
          <w:b/>
          <w:spacing w:val="-11"/>
          <w:sz w:val="28"/>
          <w:szCs w:val="28"/>
        </w:rPr>
        <w:t xml:space="preserve"> </w:t>
      </w:r>
      <w:r w:rsidR="006C26CF" w:rsidRPr="00185E90">
        <w:rPr>
          <w:rFonts w:asciiTheme="majorHAnsi" w:hAnsiTheme="majorHAnsi" w:cstheme="majorHAnsi"/>
          <w:b/>
          <w:sz w:val="28"/>
          <w:szCs w:val="28"/>
        </w:rPr>
        <w:t>phòng,</w:t>
      </w:r>
      <w:r w:rsidR="006C26CF" w:rsidRPr="00185E90">
        <w:rPr>
          <w:rFonts w:asciiTheme="majorHAnsi" w:hAnsiTheme="majorHAnsi" w:cstheme="majorHAnsi"/>
          <w:b/>
          <w:spacing w:val="-10"/>
          <w:sz w:val="28"/>
          <w:szCs w:val="28"/>
        </w:rPr>
        <w:t xml:space="preserve"> </w:t>
      </w:r>
      <w:r w:rsidR="006C26CF" w:rsidRPr="00185E90">
        <w:rPr>
          <w:rFonts w:asciiTheme="majorHAnsi" w:hAnsiTheme="majorHAnsi" w:cstheme="majorHAnsi"/>
          <w:b/>
          <w:sz w:val="28"/>
          <w:szCs w:val="28"/>
        </w:rPr>
        <w:t>chống</w:t>
      </w:r>
      <w:r w:rsidR="006C26CF" w:rsidRPr="00185E90">
        <w:rPr>
          <w:rFonts w:asciiTheme="majorHAnsi" w:hAnsiTheme="majorHAnsi" w:cstheme="majorHAnsi"/>
          <w:b/>
          <w:spacing w:val="-8"/>
          <w:sz w:val="28"/>
          <w:szCs w:val="28"/>
        </w:rPr>
        <w:t xml:space="preserve"> </w:t>
      </w:r>
      <w:r w:rsidR="006C26CF" w:rsidRPr="00185E90">
        <w:rPr>
          <w:rFonts w:asciiTheme="majorHAnsi" w:hAnsiTheme="majorHAnsi" w:cstheme="majorHAnsi"/>
          <w:b/>
          <w:sz w:val="28"/>
          <w:szCs w:val="28"/>
        </w:rPr>
        <w:t>và</w:t>
      </w:r>
      <w:r w:rsidR="006C26CF" w:rsidRPr="00185E90">
        <w:rPr>
          <w:rFonts w:asciiTheme="majorHAnsi" w:hAnsiTheme="majorHAnsi" w:cstheme="majorHAnsi"/>
          <w:b/>
          <w:spacing w:val="-9"/>
          <w:sz w:val="28"/>
          <w:szCs w:val="28"/>
        </w:rPr>
        <w:t xml:space="preserve"> </w:t>
      </w:r>
      <w:r w:rsidR="006C26CF" w:rsidRPr="00185E90">
        <w:rPr>
          <w:rFonts w:asciiTheme="majorHAnsi" w:hAnsiTheme="majorHAnsi" w:cstheme="majorHAnsi"/>
          <w:b/>
          <w:sz w:val="28"/>
          <w:szCs w:val="28"/>
        </w:rPr>
        <w:t>ứng</w:t>
      </w:r>
      <w:r w:rsidR="006C26CF" w:rsidRPr="00185E90">
        <w:rPr>
          <w:rFonts w:asciiTheme="majorHAnsi" w:hAnsiTheme="majorHAnsi" w:cstheme="majorHAnsi"/>
          <w:b/>
          <w:spacing w:val="-7"/>
          <w:sz w:val="28"/>
          <w:szCs w:val="28"/>
        </w:rPr>
        <w:t xml:space="preserve"> </w:t>
      </w:r>
      <w:r w:rsidR="006C26CF" w:rsidRPr="00185E90">
        <w:rPr>
          <w:rFonts w:asciiTheme="majorHAnsi" w:hAnsiTheme="majorHAnsi" w:cstheme="majorHAnsi"/>
          <w:b/>
          <w:sz w:val="28"/>
          <w:szCs w:val="28"/>
        </w:rPr>
        <w:t>phó</w:t>
      </w:r>
      <w:r w:rsidR="006C26CF" w:rsidRPr="00185E90">
        <w:rPr>
          <w:rFonts w:asciiTheme="majorHAnsi" w:hAnsiTheme="majorHAnsi" w:cstheme="majorHAnsi"/>
          <w:b/>
          <w:spacing w:val="-8"/>
          <w:sz w:val="28"/>
          <w:szCs w:val="28"/>
        </w:rPr>
        <w:t xml:space="preserve"> </w:t>
      </w:r>
      <w:r w:rsidR="006C26CF" w:rsidRPr="00185E90">
        <w:rPr>
          <w:rFonts w:asciiTheme="majorHAnsi" w:hAnsiTheme="majorHAnsi" w:cstheme="majorHAnsi"/>
          <w:b/>
          <w:sz w:val="28"/>
          <w:szCs w:val="28"/>
        </w:rPr>
        <w:t>hiệu</w:t>
      </w:r>
      <w:r w:rsidR="006C26CF" w:rsidRPr="00185E90">
        <w:rPr>
          <w:rFonts w:asciiTheme="majorHAnsi" w:hAnsiTheme="majorHAnsi" w:cstheme="majorHAnsi"/>
          <w:b/>
          <w:spacing w:val="-9"/>
          <w:sz w:val="28"/>
          <w:szCs w:val="28"/>
        </w:rPr>
        <w:t xml:space="preserve"> </w:t>
      </w:r>
      <w:r w:rsidR="006C26CF" w:rsidRPr="00185E90">
        <w:rPr>
          <w:rFonts w:asciiTheme="majorHAnsi" w:hAnsiTheme="majorHAnsi" w:cstheme="majorHAnsi"/>
          <w:b/>
          <w:sz w:val="28"/>
          <w:szCs w:val="28"/>
        </w:rPr>
        <w:t>quả</w:t>
      </w:r>
      <w:r w:rsidR="006C26CF" w:rsidRPr="00185E90">
        <w:rPr>
          <w:rFonts w:asciiTheme="majorHAnsi" w:hAnsiTheme="majorHAnsi" w:cstheme="majorHAnsi"/>
          <w:b/>
          <w:spacing w:val="-7"/>
          <w:sz w:val="28"/>
          <w:szCs w:val="28"/>
        </w:rPr>
        <w:t xml:space="preserve"> </w:t>
      </w:r>
      <w:r w:rsidR="006C26CF" w:rsidRPr="00185E90">
        <w:rPr>
          <w:rFonts w:asciiTheme="majorHAnsi" w:hAnsiTheme="majorHAnsi" w:cstheme="majorHAnsi"/>
          <w:b/>
          <w:sz w:val="28"/>
          <w:szCs w:val="28"/>
        </w:rPr>
        <w:t>với thiên tai, dịch</w:t>
      </w:r>
      <w:r w:rsidR="006C26CF" w:rsidRPr="00185E90">
        <w:rPr>
          <w:rFonts w:asciiTheme="majorHAnsi" w:hAnsiTheme="majorHAnsi" w:cstheme="majorHAnsi"/>
          <w:b/>
          <w:spacing w:val="-2"/>
          <w:sz w:val="28"/>
          <w:szCs w:val="28"/>
        </w:rPr>
        <w:t xml:space="preserve"> </w:t>
      </w:r>
      <w:r w:rsidR="003751E3">
        <w:rPr>
          <w:rFonts w:asciiTheme="majorHAnsi" w:hAnsiTheme="majorHAnsi" w:cstheme="majorHAnsi"/>
          <w:b/>
          <w:sz w:val="28"/>
          <w:szCs w:val="28"/>
        </w:rPr>
        <w:t>bệnh:</w:t>
      </w:r>
    </w:p>
    <w:p w14:paraId="2CB03971" w14:textId="74878CA9" w:rsidR="00357BF1" w:rsidRPr="00E873C2"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 xml:space="preserve">- </w:t>
      </w:r>
      <w:r w:rsidR="00357BF1" w:rsidRPr="00E873C2">
        <w:rPr>
          <w:rFonts w:asciiTheme="majorHAnsi" w:hAnsiTheme="majorHAnsi" w:cstheme="majorHAnsi"/>
          <w:bCs/>
          <w:iCs/>
          <w:sz w:val="28"/>
          <w:szCs w:val="28"/>
          <w:lang w:val="nl-NL"/>
        </w:rPr>
        <w:t xml:space="preserve">Tiếp </w:t>
      </w:r>
      <w:r w:rsidR="00E873C2">
        <w:rPr>
          <w:rFonts w:asciiTheme="majorHAnsi" w:hAnsiTheme="majorHAnsi" w:cstheme="majorHAnsi"/>
          <w:bCs/>
          <w:iCs/>
          <w:sz w:val="28"/>
          <w:szCs w:val="28"/>
          <w:lang w:val="nl-NL"/>
        </w:rPr>
        <w:t>tục thực hiện các đ</w:t>
      </w:r>
      <w:r w:rsidR="00357BF1" w:rsidRPr="00E873C2">
        <w:rPr>
          <w:rFonts w:asciiTheme="majorHAnsi" w:hAnsiTheme="majorHAnsi" w:cstheme="majorHAnsi"/>
          <w:bCs/>
          <w:iCs/>
          <w:sz w:val="28"/>
          <w:szCs w:val="28"/>
          <w:lang w:val="nl-NL"/>
        </w:rPr>
        <w:t xml:space="preserve">ề án, Chương trình về sức khỏe, phát triển giáo dục thể chất, thể thao trường học; tiếp tục đẩy mạnh các hoạt động thể thao học </w:t>
      </w:r>
      <w:r w:rsidR="00357BF1" w:rsidRPr="00E873C2">
        <w:rPr>
          <w:rFonts w:asciiTheme="majorHAnsi" w:hAnsiTheme="majorHAnsi" w:cstheme="majorHAnsi"/>
          <w:bCs/>
          <w:iCs/>
          <w:sz w:val="28"/>
          <w:szCs w:val="28"/>
          <w:lang w:val="nl-NL"/>
        </w:rPr>
        <w:lastRenderedPageBreak/>
        <w:t>sinh, sinh viên gắn với nội dung môn học giáo d</w:t>
      </w:r>
      <w:r w:rsidR="00E873C2">
        <w:rPr>
          <w:rFonts w:asciiTheme="majorHAnsi" w:hAnsiTheme="majorHAnsi" w:cstheme="majorHAnsi"/>
          <w:bCs/>
          <w:iCs/>
          <w:sz w:val="28"/>
          <w:szCs w:val="28"/>
          <w:lang w:val="nl-NL"/>
        </w:rPr>
        <w:t>ục thể chất thuộc Chương trình g</w:t>
      </w:r>
      <w:r w:rsidR="00357BF1" w:rsidRPr="00E873C2">
        <w:rPr>
          <w:rFonts w:asciiTheme="majorHAnsi" w:hAnsiTheme="majorHAnsi" w:cstheme="majorHAnsi"/>
          <w:bCs/>
          <w:iCs/>
          <w:sz w:val="28"/>
          <w:szCs w:val="28"/>
          <w:lang w:val="nl-NL"/>
        </w:rPr>
        <w:t xml:space="preserve">iáo dục phổ thông 2018. </w:t>
      </w:r>
    </w:p>
    <w:p w14:paraId="7F98666F" w14:textId="0F2C29AE" w:rsidR="00357BF1" w:rsidRPr="00E873C2"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 xml:space="preserve">- </w:t>
      </w:r>
      <w:r w:rsidR="00357BF1" w:rsidRPr="00E873C2">
        <w:rPr>
          <w:rFonts w:asciiTheme="majorHAnsi" w:hAnsiTheme="majorHAnsi" w:cstheme="majorHAnsi"/>
          <w:bCs/>
          <w:iCs/>
          <w:sz w:val="28"/>
          <w:szCs w:val="28"/>
          <w:lang w:val="nl-NL"/>
        </w:rPr>
        <w:t>Tăng cường công tác bảo đảm an toàn trường học, phòng chống dịch bệnh và tai nạn thương tích. Trong đó, tập trung chuẩn hóa chuyên môn nhân viên y tế trường học theo quy định của Thông tư số 28/2023/TT-BYT ngày 29 tháng 12 năm 2023 của Bộ Y tế quy định phạm vi hoạt động khám bệnh, chữa bệnh và nội dung chuyên môn, nghiệp vụ của chương trình đào tạo nhân viên y tế làm việc tại y tế cơ quan, đơn vị, tổ chức mà không thành lập cơ sở khám bệnh, chữa bệnh. Hoàn thiện cơ sở dữ liệu về sức khỏe học đường trên cơ sở tích hợp CSDL ngành.</w:t>
      </w:r>
    </w:p>
    <w:p w14:paraId="149EADFB" w14:textId="2C47BC79" w:rsidR="00357BF1" w:rsidRPr="00E873C2"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 xml:space="preserve">- </w:t>
      </w:r>
      <w:r w:rsidR="00357BF1" w:rsidRPr="00E873C2">
        <w:rPr>
          <w:rFonts w:asciiTheme="majorHAnsi" w:hAnsiTheme="majorHAnsi" w:cstheme="majorHAnsi"/>
          <w:bCs/>
          <w:iCs/>
          <w:sz w:val="28"/>
          <w:szCs w:val="28"/>
          <w:lang w:val="nl-NL"/>
        </w:rPr>
        <w:t>Triển khai các giải pháp để nâng cao tỉ lệ học biết bơi tại các cơ sở giáo dục.</w:t>
      </w:r>
    </w:p>
    <w:p w14:paraId="68F0FA1E" w14:textId="571633A4" w:rsidR="00357BF1" w:rsidRPr="00E873C2"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 xml:space="preserve">- </w:t>
      </w:r>
      <w:r w:rsidR="00357BF1" w:rsidRPr="00E873C2">
        <w:rPr>
          <w:rFonts w:asciiTheme="majorHAnsi" w:hAnsiTheme="majorHAnsi" w:cstheme="majorHAnsi"/>
          <w:bCs/>
          <w:iCs/>
          <w:sz w:val="28"/>
          <w:szCs w:val="28"/>
          <w:lang w:val="nl-NL"/>
        </w:rPr>
        <w:t>Đẩy mạnh các hoạt động thể thao, tổ chức thực hiện “Ngày hội thể thao học sinh”. Chú trọng tổ chức đa dạng các hoạt động giáo dục ngoài giờ lên lớp như: văn hóa, văn nghệ, thể thao phù hợp từng lứa tuổi, góp phần giáo dục toàn diện học sinh. Nâng cao số lượng và hiệu quả hoạt động của các câu lạc bộ trường học để thu hút đông đảo học sinh tham gia phối hợp xuyên suốt giữa nhà trường, gia đình và địa phương.</w:t>
      </w:r>
    </w:p>
    <w:p w14:paraId="5AEFBC6E" w14:textId="4C4673C1" w:rsidR="00357BF1" w:rsidRPr="00357BF1" w:rsidRDefault="00357BF1"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357BF1">
        <w:rPr>
          <w:rFonts w:asciiTheme="majorHAnsi" w:hAnsiTheme="majorHAnsi" w:cstheme="majorHAnsi"/>
          <w:b/>
          <w:sz w:val="28"/>
          <w:szCs w:val="28"/>
        </w:rPr>
        <w:t>8.</w:t>
      </w:r>
      <w:r w:rsidR="00E873C2">
        <w:rPr>
          <w:rFonts w:asciiTheme="majorHAnsi" w:hAnsiTheme="majorHAnsi" w:cstheme="majorHAnsi"/>
          <w:b/>
          <w:sz w:val="28"/>
          <w:szCs w:val="28"/>
        </w:rPr>
        <w:t xml:space="preserve"> </w:t>
      </w:r>
      <w:r w:rsidR="006C26CF" w:rsidRPr="00357BF1">
        <w:rPr>
          <w:rFonts w:asciiTheme="majorHAnsi" w:hAnsiTheme="majorHAnsi" w:cstheme="majorHAnsi"/>
          <w:b/>
          <w:sz w:val="28"/>
          <w:szCs w:val="28"/>
        </w:rPr>
        <w:t>Hội nhập quốc tế trong giáo</w:t>
      </w:r>
      <w:r w:rsidR="006C26CF" w:rsidRPr="00357BF1">
        <w:rPr>
          <w:rFonts w:asciiTheme="majorHAnsi" w:hAnsiTheme="majorHAnsi" w:cstheme="majorHAnsi"/>
          <w:b/>
          <w:spacing w:val="-1"/>
          <w:sz w:val="28"/>
          <w:szCs w:val="28"/>
        </w:rPr>
        <w:t xml:space="preserve"> </w:t>
      </w:r>
      <w:r w:rsidR="006C26CF" w:rsidRPr="00357BF1">
        <w:rPr>
          <w:rFonts w:asciiTheme="majorHAnsi" w:hAnsiTheme="majorHAnsi" w:cstheme="majorHAnsi"/>
          <w:b/>
          <w:sz w:val="28"/>
          <w:szCs w:val="28"/>
        </w:rPr>
        <w:t>dục</w:t>
      </w:r>
      <w:r w:rsidR="003751E3" w:rsidRPr="00357BF1">
        <w:rPr>
          <w:rFonts w:asciiTheme="majorHAnsi" w:hAnsiTheme="majorHAnsi" w:cstheme="majorHAnsi"/>
          <w:b/>
          <w:sz w:val="28"/>
          <w:szCs w:val="28"/>
        </w:rPr>
        <w:t>:</w:t>
      </w:r>
    </w:p>
    <w:p w14:paraId="2D1EA556" w14:textId="09C7F193" w:rsidR="00357BF1"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6C26CF" w:rsidRPr="00185E90">
        <w:rPr>
          <w:rFonts w:asciiTheme="majorHAnsi" w:hAnsiTheme="majorHAnsi" w:cstheme="majorHAnsi"/>
          <w:sz w:val="28"/>
          <w:szCs w:val="28"/>
        </w:rPr>
        <w:t>Tăng cường hội nhập quốc tế, thu hút và sử dụng hiệu quả các nguồn lực của nước</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ngoài</w:t>
      </w:r>
      <w:r w:rsidR="006C26CF" w:rsidRPr="00185E90">
        <w:rPr>
          <w:rFonts w:asciiTheme="majorHAnsi" w:hAnsiTheme="majorHAnsi" w:cstheme="majorHAnsi"/>
          <w:spacing w:val="-5"/>
          <w:sz w:val="28"/>
          <w:szCs w:val="28"/>
        </w:rPr>
        <w:t xml:space="preserve"> </w:t>
      </w:r>
      <w:r w:rsidR="006C26CF" w:rsidRPr="00185E90">
        <w:rPr>
          <w:rFonts w:asciiTheme="majorHAnsi" w:hAnsiTheme="majorHAnsi" w:cstheme="majorHAnsi"/>
          <w:sz w:val="28"/>
          <w:szCs w:val="28"/>
        </w:rPr>
        <w:t>cho</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giáo</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dục</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đào</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tạo.</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Tiếp</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tục</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thực</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hiện</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có</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hiệu</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quả</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Đề</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án</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phổ</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cập</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nâng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cao</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năng</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lực</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sử</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dụng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tiếng Anh cho học sinh phổ thông và chuyên nghiệp Thành phố Hồ Chí Minh; Chương trình “Dạy và học Toán, Khoa học và Tiếng Anh tích hợp chương trình Anh và Việt Nam”. Đẩy mạnh công tác định hướng cho học sinh tham gia học tập, dự thi chứng chỉ Ngoại ngữ, Tin học quốc tế.</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Tiếp</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tục</w:t>
      </w:r>
      <w:r w:rsidR="006C26CF" w:rsidRPr="00185E90">
        <w:rPr>
          <w:rFonts w:asciiTheme="majorHAnsi" w:hAnsiTheme="majorHAnsi" w:cstheme="majorHAnsi"/>
          <w:spacing w:val="-14"/>
          <w:sz w:val="28"/>
          <w:szCs w:val="28"/>
        </w:rPr>
        <w:t xml:space="preserve"> đầu tư</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mô</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hình</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trường</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học</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chất</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lượng</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cao</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“trường tiên tiến, hội nhập quốc tế”</w:t>
      </w:r>
      <w:r w:rsidR="00E873C2">
        <w:rPr>
          <w:rFonts w:asciiTheme="majorHAnsi" w:hAnsiTheme="majorHAnsi" w:cstheme="majorHAnsi"/>
          <w:sz w:val="28"/>
          <w:szCs w:val="28"/>
        </w:rPr>
        <w:t>,</w:t>
      </w:r>
      <w:r w:rsidR="006C26CF" w:rsidRPr="00185E90">
        <w:rPr>
          <w:rFonts w:asciiTheme="majorHAnsi" w:hAnsiTheme="majorHAnsi" w:cstheme="majorHAnsi"/>
          <w:sz w:val="28"/>
          <w:szCs w:val="28"/>
        </w:rPr>
        <w:t xml:space="preserve"> nhằm góp phần trang bị cho học sinh các kỹ năng cần thiết để</w:t>
      </w:r>
      <w:r w:rsidR="006C26CF" w:rsidRPr="00185E90">
        <w:rPr>
          <w:rFonts w:asciiTheme="majorHAnsi" w:hAnsiTheme="majorHAnsi" w:cstheme="majorHAnsi"/>
          <w:spacing w:val="-15"/>
          <w:sz w:val="28"/>
          <w:szCs w:val="28"/>
        </w:rPr>
        <w:t xml:space="preserve"> </w:t>
      </w:r>
      <w:r w:rsidR="006C26CF" w:rsidRPr="00185E90">
        <w:rPr>
          <w:rFonts w:asciiTheme="majorHAnsi" w:hAnsiTheme="majorHAnsi" w:cstheme="majorHAnsi"/>
          <w:sz w:val="28"/>
          <w:szCs w:val="28"/>
        </w:rPr>
        <w:t>hội</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nhập</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quốc</w:t>
      </w:r>
      <w:r w:rsidR="006C26CF" w:rsidRPr="00185E90">
        <w:rPr>
          <w:rFonts w:asciiTheme="majorHAnsi" w:hAnsiTheme="majorHAnsi" w:cstheme="majorHAnsi"/>
          <w:spacing w:val="-15"/>
          <w:sz w:val="28"/>
          <w:szCs w:val="28"/>
        </w:rPr>
        <w:t xml:space="preserve"> </w:t>
      </w:r>
      <w:r w:rsidR="006C26CF" w:rsidRPr="00185E90">
        <w:rPr>
          <w:rFonts w:asciiTheme="majorHAnsi" w:hAnsiTheme="majorHAnsi" w:cstheme="majorHAnsi"/>
          <w:sz w:val="28"/>
          <w:szCs w:val="28"/>
        </w:rPr>
        <w:t>tế,</w:t>
      </w:r>
      <w:r w:rsidR="006C26CF" w:rsidRPr="00185E90">
        <w:rPr>
          <w:rFonts w:asciiTheme="majorHAnsi" w:hAnsiTheme="majorHAnsi" w:cstheme="majorHAnsi"/>
          <w:spacing w:val="-15"/>
          <w:sz w:val="28"/>
          <w:szCs w:val="28"/>
        </w:rPr>
        <w:t xml:space="preserve"> </w:t>
      </w:r>
      <w:r w:rsidR="006C26CF" w:rsidRPr="00185E90">
        <w:rPr>
          <w:rFonts w:asciiTheme="majorHAnsi" w:hAnsiTheme="majorHAnsi" w:cstheme="majorHAnsi"/>
          <w:sz w:val="28"/>
          <w:szCs w:val="28"/>
        </w:rPr>
        <w:t>trở</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thành</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công</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dân</w:t>
      </w:r>
      <w:r w:rsidR="006C26CF" w:rsidRPr="00185E90">
        <w:rPr>
          <w:rFonts w:asciiTheme="majorHAnsi" w:hAnsiTheme="majorHAnsi" w:cstheme="majorHAnsi"/>
          <w:spacing w:val="-15"/>
          <w:sz w:val="28"/>
          <w:szCs w:val="28"/>
        </w:rPr>
        <w:t xml:space="preserve"> </w:t>
      </w:r>
      <w:r w:rsidR="006C26CF" w:rsidRPr="00185E90">
        <w:rPr>
          <w:rFonts w:asciiTheme="majorHAnsi" w:hAnsiTheme="majorHAnsi" w:cstheme="majorHAnsi"/>
          <w:sz w:val="28"/>
          <w:szCs w:val="28"/>
        </w:rPr>
        <w:t>đáp</w:t>
      </w:r>
      <w:r w:rsidR="006C26CF" w:rsidRPr="00185E90">
        <w:rPr>
          <w:rFonts w:asciiTheme="majorHAnsi" w:hAnsiTheme="majorHAnsi" w:cstheme="majorHAnsi"/>
          <w:spacing w:val="-16"/>
          <w:sz w:val="28"/>
          <w:szCs w:val="28"/>
        </w:rPr>
        <w:t xml:space="preserve"> </w:t>
      </w:r>
      <w:r w:rsidR="006C26CF" w:rsidRPr="00185E90">
        <w:rPr>
          <w:rFonts w:asciiTheme="majorHAnsi" w:hAnsiTheme="majorHAnsi" w:cstheme="majorHAnsi"/>
          <w:sz w:val="28"/>
          <w:szCs w:val="28"/>
        </w:rPr>
        <w:t>ứng</w:t>
      </w:r>
      <w:r w:rsidR="006C26CF" w:rsidRPr="00185E90">
        <w:rPr>
          <w:rFonts w:asciiTheme="majorHAnsi" w:hAnsiTheme="majorHAnsi" w:cstheme="majorHAnsi"/>
          <w:spacing w:val="-16"/>
          <w:sz w:val="28"/>
          <w:szCs w:val="28"/>
        </w:rPr>
        <w:t xml:space="preserve"> </w:t>
      </w:r>
      <w:r w:rsidR="006C26CF" w:rsidRPr="00185E90">
        <w:rPr>
          <w:rFonts w:asciiTheme="majorHAnsi" w:hAnsiTheme="majorHAnsi" w:cstheme="majorHAnsi"/>
          <w:sz w:val="28"/>
          <w:szCs w:val="28"/>
        </w:rPr>
        <w:t>nhu</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cầu</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phát</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triển</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của</w:t>
      </w:r>
      <w:r w:rsidR="006C26CF" w:rsidRPr="00185E90">
        <w:rPr>
          <w:rFonts w:asciiTheme="majorHAnsi" w:hAnsiTheme="majorHAnsi" w:cstheme="majorHAnsi"/>
          <w:spacing w:val="-15"/>
          <w:sz w:val="28"/>
          <w:szCs w:val="28"/>
        </w:rPr>
        <w:t xml:space="preserve"> </w:t>
      </w:r>
      <w:r w:rsidR="006C26CF" w:rsidRPr="00185E90">
        <w:rPr>
          <w:rFonts w:asciiTheme="majorHAnsi" w:hAnsiTheme="majorHAnsi" w:cstheme="majorHAnsi"/>
          <w:sz w:val="28"/>
          <w:szCs w:val="28"/>
        </w:rPr>
        <w:t>Thành</w:t>
      </w:r>
      <w:r w:rsidR="006C26CF" w:rsidRPr="00185E90">
        <w:rPr>
          <w:rFonts w:asciiTheme="majorHAnsi" w:hAnsiTheme="majorHAnsi" w:cstheme="majorHAnsi"/>
          <w:spacing w:val="-16"/>
          <w:sz w:val="28"/>
          <w:szCs w:val="28"/>
        </w:rPr>
        <w:t xml:space="preserve"> </w:t>
      </w:r>
      <w:r w:rsidR="006C26CF" w:rsidRPr="00185E90">
        <w:rPr>
          <w:rFonts w:asciiTheme="majorHAnsi" w:hAnsiTheme="majorHAnsi" w:cstheme="majorHAnsi"/>
          <w:sz w:val="28"/>
          <w:szCs w:val="28"/>
        </w:rPr>
        <w:t>phố</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thông minh.</w:t>
      </w:r>
    </w:p>
    <w:p w14:paraId="06FB3FE8" w14:textId="568B4375" w:rsidR="00357BF1"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6C26CF" w:rsidRPr="00185E90">
        <w:rPr>
          <w:rFonts w:asciiTheme="majorHAnsi" w:hAnsiTheme="majorHAnsi" w:cstheme="majorHAnsi"/>
          <w:sz w:val="28"/>
          <w:szCs w:val="28"/>
        </w:rPr>
        <w:t>Khuyến khích các cơ sở giáo dục tham gia các hoạt động hội thảo về đào tạo, nghiên cứu với các trường, viện nghiên cứu quốc tế chất lượng cao để nâng cao chất lượng giảng dạy và học tập, nghiên cứu khoa học, trao đổi toàn cầu.</w:t>
      </w:r>
    </w:p>
    <w:p w14:paraId="6357A9BB" w14:textId="77777777" w:rsidR="00357BF1" w:rsidRDefault="00357BF1"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357BF1">
        <w:rPr>
          <w:rFonts w:asciiTheme="majorHAnsi" w:hAnsiTheme="majorHAnsi" w:cstheme="majorHAnsi"/>
          <w:b/>
          <w:sz w:val="28"/>
          <w:szCs w:val="28"/>
        </w:rPr>
        <w:t xml:space="preserve">9. </w:t>
      </w:r>
      <w:r w:rsidR="006C26CF" w:rsidRPr="00357BF1">
        <w:rPr>
          <w:rFonts w:asciiTheme="majorHAnsi" w:hAnsiTheme="majorHAnsi" w:cstheme="majorHAnsi"/>
          <w:b/>
          <w:sz w:val="28"/>
          <w:szCs w:val="28"/>
        </w:rPr>
        <w:t>Đẩy mạnh chuyển đổi số, cải cách hành chính trong toàn</w:t>
      </w:r>
      <w:r w:rsidR="006C26CF" w:rsidRPr="00357BF1">
        <w:rPr>
          <w:rFonts w:asciiTheme="majorHAnsi" w:hAnsiTheme="majorHAnsi" w:cstheme="majorHAnsi"/>
          <w:b/>
          <w:spacing w:val="-11"/>
          <w:sz w:val="28"/>
          <w:szCs w:val="28"/>
        </w:rPr>
        <w:t xml:space="preserve"> </w:t>
      </w:r>
      <w:r w:rsidR="006C26CF" w:rsidRPr="00357BF1">
        <w:rPr>
          <w:rFonts w:asciiTheme="majorHAnsi" w:hAnsiTheme="majorHAnsi" w:cstheme="majorHAnsi"/>
          <w:b/>
          <w:sz w:val="28"/>
          <w:szCs w:val="28"/>
        </w:rPr>
        <w:t>ngành</w:t>
      </w:r>
      <w:r w:rsidR="003751E3" w:rsidRPr="00357BF1">
        <w:rPr>
          <w:rFonts w:asciiTheme="majorHAnsi" w:hAnsiTheme="majorHAnsi" w:cstheme="majorHAnsi"/>
          <w:b/>
          <w:sz w:val="28"/>
          <w:szCs w:val="28"/>
        </w:rPr>
        <w:t>:</w:t>
      </w:r>
    </w:p>
    <w:p w14:paraId="7362703F" w14:textId="37A7BC0B" w:rsidR="00357BF1"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6C26CF" w:rsidRPr="00185E90">
        <w:rPr>
          <w:rFonts w:asciiTheme="majorHAnsi" w:hAnsiTheme="majorHAnsi" w:cstheme="majorHAnsi"/>
          <w:sz w:val="28"/>
          <w:szCs w:val="28"/>
        </w:rPr>
        <w:t>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Triển khai thực hiện hiệu</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quả</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Đề</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án</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“Tăng</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cường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ứng</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dụng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công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nghệ</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thông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tin</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chuyển</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đổi</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số</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trong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 xml:space="preserve">giáo </w:t>
      </w:r>
      <w:r w:rsidR="006C26CF" w:rsidRPr="00185E90">
        <w:rPr>
          <w:rFonts w:asciiTheme="majorHAnsi" w:hAnsiTheme="majorHAnsi" w:cstheme="majorHAnsi"/>
          <w:sz w:val="28"/>
          <w:szCs w:val="28"/>
        </w:rPr>
        <w:lastRenderedPageBreak/>
        <w:t>dục và đào tạo giai đoạn 2022 - 2025, định hướng đến năm 2030”; Đề án “Phát triển ứng dụng dữ liệu về dân cư, định danh và xác thực điện tử phục vụ chuyển đổi số</w:t>
      </w:r>
      <w:r w:rsidR="006C26CF" w:rsidRPr="00185E90">
        <w:rPr>
          <w:rFonts w:asciiTheme="majorHAnsi" w:hAnsiTheme="majorHAnsi" w:cstheme="majorHAnsi"/>
          <w:spacing w:val="-38"/>
          <w:sz w:val="28"/>
          <w:szCs w:val="28"/>
        </w:rPr>
        <w:t xml:space="preserve"> </w:t>
      </w:r>
      <w:r w:rsidR="006C26CF" w:rsidRPr="00185E90">
        <w:rPr>
          <w:rFonts w:asciiTheme="majorHAnsi" w:hAnsiTheme="majorHAnsi" w:cstheme="majorHAnsi"/>
          <w:sz w:val="28"/>
          <w:szCs w:val="28"/>
        </w:rPr>
        <w:t>quốc gia giai đoạn 2022 - 2025”.</w:t>
      </w:r>
      <w:r w:rsidR="006C26CF" w:rsidRPr="00185E90">
        <w:rPr>
          <w:rFonts w:asciiTheme="majorHAnsi" w:hAnsiTheme="majorHAnsi" w:cstheme="majorHAnsi"/>
          <w:spacing w:val="-51"/>
          <w:sz w:val="28"/>
          <w:szCs w:val="28"/>
        </w:rPr>
        <w:t xml:space="preserve">  </w:t>
      </w:r>
      <w:r w:rsidR="006C26CF" w:rsidRPr="00185E90">
        <w:rPr>
          <w:rFonts w:asciiTheme="majorHAnsi" w:hAnsiTheme="majorHAnsi" w:cstheme="majorHAnsi"/>
          <w:sz w:val="28"/>
          <w:szCs w:val="28"/>
        </w:rPr>
        <w:t>Khuyến khích phát triển và khai thác dữ liệu lớn, giải pháp trí tuệ nhân tạo phù hợp trong giáo dục</w:t>
      </w:r>
      <w:r w:rsidR="00E873C2">
        <w:rPr>
          <w:rFonts w:asciiTheme="majorHAnsi" w:hAnsiTheme="majorHAnsi" w:cstheme="majorHAnsi"/>
          <w:sz w:val="28"/>
          <w:szCs w:val="28"/>
        </w:rPr>
        <w:t>,</w:t>
      </w:r>
      <w:r w:rsidR="006C26CF" w:rsidRPr="00185E90">
        <w:rPr>
          <w:rFonts w:asciiTheme="majorHAnsi" w:hAnsiTheme="majorHAnsi" w:cstheme="majorHAnsi"/>
          <w:sz w:val="28"/>
          <w:szCs w:val="28"/>
        </w:rPr>
        <w:t xml:space="preserve"> đào</w:t>
      </w:r>
      <w:r w:rsidR="006C26CF" w:rsidRPr="00185E90">
        <w:rPr>
          <w:rFonts w:asciiTheme="majorHAnsi" w:hAnsiTheme="majorHAnsi" w:cstheme="majorHAnsi"/>
          <w:spacing w:val="-4"/>
          <w:sz w:val="28"/>
          <w:szCs w:val="28"/>
        </w:rPr>
        <w:t xml:space="preserve"> </w:t>
      </w:r>
      <w:r w:rsidR="006C26CF" w:rsidRPr="00185E90">
        <w:rPr>
          <w:rFonts w:asciiTheme="majorHAnsi" w:hAnsiTheme="majorHAnsi" w:cstheme="majorHAnsi"/>
          <w:sz w:val="28"/>
          <w:szCs w:val="28"/>
        </w:rPr>
        <w:t>tạo.</w:t>
      </w:r>
    </w:p>
    <w:p w14:paraId="730120EF" w14:textId="38E5B1FC" w:rsidR="0087062E"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color w:val="FF0000"/>
          <w:sz w:val="26"/>
          <w:szCs w:val="26"/>
          <w:lang w:val="nl-NL"/>
        </w:rPr>
      </w:pPr>
      <w:r>
        <w:rPr>
          <w:rFonts w:asciiTheme="majorHAnsi" w:hAnsiTheme="majorHAnsi" w:cstheme="majorHAnsi"/>
          <w:sz w:val="28"/>
          <w:szCs w:val="28"/>
        </w:rPr>
        <w:t xml:space="preserve">- </w:t>
      </w:r>
      <w:r w:rsidR="006C26CF" w:rsidRPr="00185E90">
        <w:rPr>
          <w:rFonts w:asciiTheme="majorHAnsi" w:hAnsiTheme="majorHAnsi" w:cstheme="majorHAnsi"/>
          <w:sz w:val="28"/>
          <w:szCs w:val="28"/>
        </w:rPr>
        <w:t>Tăng</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cường</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các</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điều</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kiện</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đảm</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bảo</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về</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hạ</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tầng</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kỹ</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thuật</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14"/>
          <w:sz w:val="28"/>
          <w:szCs w:val="28"/>
        </w:rPr>
        <w:t xml:space="preserve"> </w:t>
      </w:r>
      <w:r w:rsidR="006C26CF" w:rsidRPr="00185E90">
        <w:rPr>
          <w:rFonts w:asciiTheme="majorHAnsi" w:hAnsiTheme="majorHAnsi" w:cstheme="majorHAnsi"/>
          <w:sz w:val="28"/>
          <w:szCs w:val="28"/>
        </w:rPr>
        <w:t>kỹ</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năng</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ứng</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dụng</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công nghệ thông tin trong dạy - học, kiểm tra, đánh giá chất lượng giáo dục. Khai thác, sử dụng hiệu quả kho học liệu số chia sẻ dùng chung toàn ngành, gồm: bài giảng điện tử, học liệu số đa phương tiện, sách giáo khoa điện tử, phần mềm mô phỏng và các học liệu khác; tham gia phát triển hệ thống ngân hàng câu hỏi trực tuyến cho các môn học. Thực hiện học bạ điện tử các cấp tiểu học theo triển khai của Sở Giáo dục và Đào tạo.</w:t>
      </w:r>
      <w:r w:rsidR="0087062E" w:rsidRPr="0087062E">
        <w:rPr>
          <w:rFonts w:asciiTheme="majorHAnsi" w:hAnsiTheme="majorHAnsi" w:cstheme="majorHAnsi"/>
          <w:bCs/>
          <w:iCs/>
          <w:color w:val="FF0000"/>
          <w:sz w:val="26"/>
          <w:szCs w:val="26"/>
          <w:lang w:val="nl-NL"/>
        </w:rPr>
        <w:t xml:space="preserve"> </w:t>
      </w:r>
    </w:p>
    <w:p w14:paraId="7926A060" w14:textId="335CCD32" w:rsidR="0087062E" w:rsidRPr="00E873C2" w:rsidRDefault="00E873C2"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Phát triển nguồn n</w:t>
      </w:r>
      <w:r w:rsidR="0087062E" w:rsidRPr="00E873C2">
        <w:rPr>
          <w:rFonts w:asciiTheme="majorHAnsi" w:hAnsiTheme="majorHAnsi" w:cstheme="majorHAnsi"/>
          <w:bCs/>
          <w:iCs/>
          <w:sz w:val="28"/>
          <w:szCs w:val="28"/>
          <w:lang w:val="nl-NL"/>
        </w:rPr>
        <w:t>hân lực số, tập trung cải thiện tỉ lệ công chức, viên chức được bồi dưỡng, tập huấn về chuyển đổi số, triển khai hiệu quả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ban hành Kế hoạch triển khai thực hiện Đề án giai đoạn 2024 - 2025 của Thành phố.</w:t>
      </w:r>
    </w:p>
    <w:p w14:paraId="6E3463A7" w14:textId="77777777" w:rsidR="0087062E" w:rsidRPr="0087062E" w:rsidRDefault="0087062E"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87062E">
        <w:rPr>
          <w:rFonts w:asciiTheme="majorHAnsi" w:hAnsiTheme="majorHAnsi" w:cstheme="majorHAnsi"/>
          <w:b/>
          <w:sz w:val="28"/>
          <w:szCs w:val="28"/>
        </w:rPr>
        <w:t>10</w:t>
      </w:r>
      <w:r w:rsidR="006C26CF" w:rsidRPr="0087062E">
        <w:rPr>
          <w:rFonts w:asciiTheme="majorHAnsi" w:hAnsiTheme="majorHAnsi" w:cstheme="majorHAnsi"/>
          <w:b/>
          <w:sz w:val="28"/>
          <w:szCs w:val="28"/>
        </w:rPr>
        <w:t xml:space="preserve">. Tăng cường đầu tư cơ sở vật chất đảm bảo thực hiện Chương trình giáo dục </w:t>
      </w:r>
      <w:r w:rsidRPr="0087062E">
        <w:rPr>
          <w:rFonts w:asciiTheme="majorHAnsi" w:hAnsiTheme="majorHAnsi" w:cstheme="majorHAnsi"/>
          <w:b/>
          <w:sz w:val="28"/>
          <w:szCs w:val="28"/>
        </w:rPr>
        <w:t>mầm non và giáo dục phổ thông; t</w:t>
      </w:r>
      <w:r w:rsidR="006C26CF" w:rsidRPr="0087062E">
        <w:rPr>
          <w:rFonts w:asciiTheme="majorHAnsi" w:hAnsiTheme="majorHAnsi" w:cstheme="majorHAnsi"/>
          <w:b/>
          <w:sz w:val="28"/>
          <w:szCs w:val="28"/>
        </w:rPr>
        <w:t>hu hút và sử dụng hiệu quả các nguồn lực đầu tư cho giáo dục</w:t>
      </w:r>
      <w:r w:rsidRPr="0087062E">
        <w:rPr>
          <w:rFonts w:asciiTheme="majorHAnsi" w:hAnsiTheme="majorHAnsi" w:cstheme="majorHAnsi"/>
          <w:b/>
          <w:sz w:val="28"/>
          <w:szCs w:val="28"/>
        </w:rPr>
        <w:t>, đảm bảo thực hiện có hiệu quả Chương trình giáo dục phổ thông 2018</w:t>
      </w:r>
      <w:r w:rsidR="003751E3" w:rsidRPr="0087062E">
        <w:rPr>
          <w:rFonts w:asciiTheme="majorHAnsi" w:hAnsiTheme="majorHAnsi" w:cstheme="majorHAnsi"/>
          <w:b/>
          <w:sz w:val="28"/>
          <w:szCs w:val="28"/>
        </w:rPr>
        <w:t>:</w:t>
      </w:r>
    </w:p>
    <w:p w14:paraId="646B47F9" w14:textId="77777777" w:rsidR="0087062E" w:rsidRDefault="006C26CF"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D71A67">
        <w:rPr>
          <w:rFonts w:asciiTheme="majorHAnsi" w:hAnsiTheme="majorHAnsi" w:cstheme="majorHAnsi"/>
          <w:sz w:val="28"/>
          <w:szCs w:val="28"/>
        </w:rPr>
        <w:t>Triển khai kế hoạch mua sắm trang thiết bị trường học, đẩy mạnh đầu tư cơ sở vật chất, sửa chữa, xây dựng trường lớp trên địa bàn quận. Tăng cường kiểm tra công tác đầu tư, đảm bảo điều kiện cơ sở vật chất của các cơ sở giáo</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dục</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ngoài</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công</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lập</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nhằm</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nâng</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cao</w:t>
      </w:r>
      <w:r w:rsidRPr="00185E90">
        <w:rPr>
          <w:rFonts w:asciiTheme="majorHAnsi" w:hAnsiTheme="majorHAnsi" w:cstheme="majorHAnsi"/>
          <w:spacing w:val="-2"/>
          <w:sz w:val="28"/>
          <w:szCs w:val="28"/>
        </w:rPr>
        <w:t xml:space="preserve"> </w:t>
      </w:r>
      <w:r w:rsidRPr="00185E90">
        <w:rPr>
          <w:rFonts w:asciiTheme="majorHAnsi" w:hAnsiTheme="majorHAnsi" w:cstheme="majorHAnsi"/>
          <w:sz w:val="28"/>
          <w:szCs w:val="28"/>
        </w:rPr>
        <w:t>chất lượng giảng dạy và học tập của các cơ</w:t>
      </w:r>
      <w:r w:rsidRPr="00185E90">
        <w:rPr>
          <w:rFonts w:asciiTheme="majorHAnsi" w:hAnsiTheme="majorHAnsi" w:cstheme="majorHAnsi"/>
          <w:spacing w:val="2"/>
          <w:sz w:val="28"/>
          <w:szCs w:val="28"/>
        </w:rPr>
        <w:t xml:space="preserve"> </w:t>
      </w:r>
      <w:r w:rsidRPr="00185E90">
        <w:rPr>
          <w:rFonts w:asciiTheme="majorHAnsi" w:hAnsiTheme="majorHAnsi" w:cstheme="majorHAnsi"/>
          <w:sz w:val="28"/>
          <w:szCs w:val="28"/>
        </w:rPr>
        <w:t>sở.</w:t>
      </w:r>
    </w:p>
    <w:p w14:paraId="320A50A9" w14:textId="77777777" w:rsidR="0087062E" w:rsidRDefault="00D71A67"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Pr>
          <w:rFonts w:asciiTheme="majorHAnsi" w:hAnsiTheme="majorHAnsi" w:cstheme="majorHAnsi"/>
          <w:sz w:val="28"/>
          <w:szCs w:val="28"/>
        </w:rPr>
        <w:t>T</w:t>
      </w:r>
      <w:r w:rsidR="006C26CF" w:rsidRPr="00185E90">
        <w:rPr>
          <w:rFonts w:asciiTheme="majorHAnsi" w:hAnsiTheme="majorHAnsi" w:cstheme="majorHAnsi"/>
          <w:sz w:val="28"/>
          <w:szCs w:val="28"/>
        </w:rPr>
        <w:t>iếp tục rà</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soát</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quy</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hoạch</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phát</w:t>
      </w:r>
      <w:r w:rsidR="006C26CF" w:rsidRPr="00185E90">
        <w:rPr>
          <w:rFonts w:asciiTheme="majorHAnsi" w:hAnsiTheme="majorHAnsi" w:cstheme="majorHAnsi"/>
          <w:spacing w:val="-5"/>
          <w:sz w:val="28"/>
          <w:szCs w:val="28"/>
        </w:rPr>
        <w:t xml:space="preserve"> </w:t>
      </w:r>
      <w:r w:rsidR="006C26CF" w:rsidRPr="00185E90">
        <w:rPr>
          <w:rFonts w:asciiTheme="majorHAnsi" w:hAnsiTheme="majorHAnsi" w:cstheme="majorHAnsi"/>
          <w:sz w:val="28"/>
          <w:szCs w:val="28"/>
        </w:rPr>
        <w:t>triển mạng lưới trường học, thực hiện các giải pháp đẩy nhanh tiến đ</w:t>
      </w:r>
      <w:r>
        <w:rPr>
          <w:rFonts w:asciiTheme="majorHAnsi" w:hAnsiTheme="majorHAnsi" w:cstheme="majorHAnsi"/>
          <w:sz w:val="28"/>
          <w:szCs w:val="28"/>
        </w:rPr>
        <w:t>ộ thực hiện các dự án; tham mưu</w:t>
      </w:r>
      <w:r w:rsidR="006C26CF" w:rsidRPr="00185E90">
        <w:rPr>
          <w:rFonts w:asciiTheme="majorHAnsi" w:hAnsiTheme="majorHAnsi" w:cstheme="majorHAnsi"/>
          <w:sz w:val="28"/>
          <w:szCs w:val="28"/>
        </w:rPr>
        <w:t xml:space="preserve"> </w:t>
      </w:r>
      <w:r>
        <w:rPr>
          <w:rFonts w:asciiTheme="majorHAnsi" w:hAnsiTheme="majorHAnsi" w:cstheme="majorHAnsi"/>
          <w:sz w:val="28"/>
          <w:szCs w:val="28"/>
        </w:rPr>
        <w:t>kiến nghị thành phố</w:t>
      </w:r>
      <w:r w:rsidR="006C26CF" w:rsidRPr="00185E90">
        <w:rPr>
          <w:rFonts w:asciiTheme="majorHAnsi" w:hAnsiTheme="majorHAnsi" w:cstheme="majorHAnsi"/>
          <w:sz w:val="28"/>
          <w:szCs w:val="28"/>
        </w:rPr>
        <w:t xml:space="preserve"> tháo gỡ các khó khăn, vướng mắc trong đầu tư xây dựng trường học. </w:t>
      </w:r>
    </w:p>
    <w:p w14:paraId="111C8CEC" w14:textId="77777777" w:rsidR="0087062E" w:rsidRDefault="006C26CF"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sidRPr="00185E90">
        <w:rPr>
          <w:rFonts w:asciiTheme="majorHAnsi" w:hAnsiTheme="majorHAnsi" w:cstheme="majorHAnsi"/>
          <w:sz w:val="28"/>
          <w:szCs w:val="28"/>
        </w:rPr>
        <w:t>Tăng cường xã hội hóa, thu hút các nguồn lực đầu tư giáo dục.</w:t>
      </w:r>
    </w:p>
    <w:p w14:paraId="08BA4EF1" w14:textId="10E235CB" w:rsidR="00BE2B87" w:rsidRPr="00E873C2" w:rsidRDefault="00BE2B87"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bCs/>
          <w:iCs/>
          <w:sz w:val="28"/>
          <w:szCs w:val="28"/>
          <w:lang w:val="de-DE"/>
        </w:rPr>
      </w:pPr>
      <w:r w:rsidRPr="00E873C2">
        <w:rPr>
          <w:rFonts w:asciiTheme="majorHAnsi" w:hAnsiTheme="majorHAnsi" w:cstheme="majorHAnsi"/>
          <w:b/>
          <w:bCs/>
          <w:sz w:val="28"/>
          <w:szCs w:val="28"/>
          <w:lang w:val="nl-NL"/>
        </w:rPr>
        <w:t xml:space="preserve">11. </w:t>
      </w:r>
      <w:r w:rsidRPr="00E873C2">
        <w:rPr>
          <w:rFonts w:asciiTheme="majorHAnsi" w:hAnsiTheme="majorHAnsi" w:cstheme="majorHAnsi"/>
          <w:b/>
          <w:bCs/>
          <w:iCs/>
          <w:sz w:val="28"/>
          <w:szCs w:val="28"/>
          <w:lang w:val="de-DE"/>
        </w:rPr>
        <w:t xml:space="preserve">Tăng cường công tác kiểm tra và xử lý vi phạm trong lĩnh vực giáo dục </w:t>
      </w:r>
    </w:p>
    <w:p w14:paraId="6EE496F0" w14:textId="29F3F632" w:rsidR="00BE2B87" w:rsidRPr="00E873C2" w:rsidRDefault="00BE2B87"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lang w:val="de-DE"/>
        </w:rPr>
      </w:pPr>
      <w:r w:rsidRPr="00E873C2">
        <w:rPr>
          <w:rFonts w:asciiTheme="majorHAnsi" w:hAnsiTheme="majorHAnsi" w:cstheme="majorHAnsi"/>
          <w:bCs/>
          <w:sz w:val="28"/>
          <w:szCs w:val="28"/>
          <w:lang w:val="vi-VN"/>
        </w:rPr>
        <w:t xml:space="preserve">Xây dựng Kế hoạch công tác kiểm tra năm học 2024 - 2025 có trọng tâm, trọng điểm, đảm bảo chính xác khách quan kịp thời và đúng pháp luật; có sự phân định rõ ràng về phạm vi, thẩm quyền. Tăng cường công tác kiểm tra việc thực hiện chính sách, pháp luật về giáo dục và đào tạo nhằm xây dựng môi trường giáo dục lành mạnh, ngăn ngừa và xử lý nghiêm các hành vi sai phạm trong giáo dục và đào tạo. Tập trung </w:t>
      </w:r>
      <w:r w:rsidRPr="00E873C2">
        <w:rPr>
          <w:rFonts w:asciiTheme="majorHAnsi" w:hAnsiTheme="majorHAnsi" w:cstheme="majorHAnsi"/>
          <w:bCs/>
          <w:sz w:val="28"/>
          <w:szCs w:val="28"/>
        </w:rPr>
        <w:t>kiểm</w:t>
      </w:r>
      <w:r w:rsidRPr="00E873C2">
        <w:rPr>
          <w:rFonts w:asciiTheme="majorHAnsi" w:hAnsiTheme="majorHAnsi" w:cstheme="majorHAnsi"/>
          <w:bCs/>
          <w:sz w:val="28"/>
          <w:szCs w:val="28"/>
          <w:lang w:val="vi-VN"/>
        </w:rPr>
        <w:t xml:space="preserve"> tra trách nhiệm quản lý nhà nước về </w:t>
      </w:r>
      <w:r w:rsidRPr="00E873C2">
        <w:rPr>
          <w:rFonts w:asciiTheme="majorHAnsi" w:hAnsiTheme="majorHAnsi" w:cstheme="majorHAnsi"/>
          <w:bCs/>
          <w:sz w:val="28"/>
          <w:szCs w:val="28"/>
          <w:lang w:val="vi-VN"/>
        </w:rPr>
        <w:lastRenderedPageBreak/>
        <w:t xml:space="preserve">giáo dục; kết quả thực hiện nhiệm vụ năm học và việc triển khai Chương trình Giáo dục phổ thông năm 2018. </w:t>
      </w:r>
      <w:r w:rsidRPr="00E873C2">
        <w:rPr>
          <w:rFonts w:asciiTheme="majorHAnsi" w:hAnsiTheme="majorHAnsi" w:cstheme="majorHAnsi"/>
          <w:bCs/>
          <w:sz w:val="28"/>
          <w:szCs w:val="28"/>
        </w:rPr>
        <w:t>Phối hợp k</w:t>
      </w:r>
      <w:r w:rsidRPr="00E873C2">
        <w:rPr>
          <w:rFonts w:asciiTheme="majorHAnsi" w:hAnsiTheme="majorHAnsi" w:cstheme="majorHAnsi"/>
          <w:bCs/>
          <w:sz w:val="28"/>
          <w:szCs w:val="28"/>
          <w:lang w:val="vi-VN"/>
        </w:rPr>
        <w:t>iểm tra cá</w:t>
      </w:r>
      <w:r w:rsidRPr="00E873C2">
        <w:rPr>
          <w:rFonts w:asciiTheme="majorHAnsi" w:hAnsiTheme="majorHAnsi" w:cstheme="majorHAnsi"/>
          <w:bCs/>
          <w:sz w:val="28"/>
          <w:szCs w:val="28"/>
        </w:rPr>
        <w:t>c</w:t>
      </w:r>
      <w:r w:rsidRPr="00E873C2">
        <w:rPr>
          <w:rFonts w:asciiTheme="majorHAnsi" w:hAnsiTheme="majorHAnsi" w:cstheme="majorHAnsi"/>
          <w:bCs/>
          <w:sz w:val="28"/>
          <w:szCs w:val="28"/>
          <w:lang w:val="vi-VN"/>
        </w:rPr>
        <w:t xml:space="preserve"> trung tâm ngoại ngữ, tin học; kiểm tra, đánh giá hiệu quả đầu tư, sử dụng cơ sở vật chất, trang thiết bị dạy học tại các cơ sở giáo dục.</w:t>
      </w:r>
    </w:p>
    <w:p w14:paraId="06339054" w14:textId="77777777" w:rsidR="00BE2B87" w:rsidRDefault="00BE2B87"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6"/>
          <w:szCs w:val="26"/>
          <w:lang w:val="pt-BR"/>
        </w:rPr>
      </w:pPr>
      <w:r w:rsidRPr="002F2900">
        <w:rPr>
          <w:rFonts w:asciiTheme="majorHAnsi" w:hAnsiTheme="majorHAnsi" w:cstheme="majorHAnsi"/>
          <w:sz w:val="26"/>
          <w:szCs w:val="26"/>
          <w:lang w:val="de-DE"/>
        </w:rPr>
        <w:t xml:space="preserve">Đẩy mạnh triển khai </w:t>
      </w:r>
      <w:r w:rsidRPr="002F2900">
        <w:rPr>
          <w:rFonts w:asciiTheme="majorHAnsi" w:hAnsiTheme="majorHAnsi" w:cstheme="majorHAnsi"/>
          <w:sz w:val="26"/>
          <w:szCs w:val="26"/>
          <w:lang w:val="pt-BR"/>
        </w:rPr>
        <w:t xml:space="preserve">Nghị định số 24/2021/NĐ-CP ngày 23 tháng 3 năm 2021 của Chính phủ quy định việc quản lý trong cơ sở giáo dục mầm non và cơ sở giáo dục phổ thông công lập. </w:t>
      </w:r>
    </w:p>
    <w:p w14:paraId="0C9836B2" w14:textId="6B8CAF0B" w:rsidR="00BE2B87" w:rsidRDefault="00BE2B87"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b/>
          <w:sz w:val="28"/>
          <w:szCs w:val="28"/>
        </w:rPr>
      </w:pPr>
      <w:r w:rsidRPr="00BE2B87">
        <w:rPr>
          <w:rFonts w:asciiTheme="majorHAnsi" w:hAnsiTheme="majorHAnsi" w:cstheme="majorHAnsi"/>
          <w:b/>
          <w:sz w:val="26"/>
          <w:szCs w:val="26"/>
          <w:lang w:val="pt-BR"/>
        </w:rPr>
        <w:t>12.</w:t>
      </w:r>
      <w:r w:rsidR="00E873C2">
        <w:rPr>
          <w:rFonts w:asciiTheme="majorHAnsi" w:hAnsiTheme="majorHAnsi" w:cstheme="majorHAnsi"/>
          <w:b/>
          <w:sz w:val="26"/>
          <w:szCs w:val="26"/>
          <w:lang w:val="pt-BR"/>
        </w:rPr>
        <w:t xml:space="preserve"> </w:t>
      </w:r>
      <w:r w:rsidR="006C26CF" w:rsidRPr="00BE2B87">
        <w:rPr>
          <w:rFonts w:asciiTheme="majorHAnsi" w:hAnsiTheme="majorHAnsi" w:cstheme="majorHAnsi"/>
          <w:b/>
          <w:sz w:val="28"/>
          <w:szCs w:val="28"/>
        </w:rPr>
        <w:t>Đẩy mạnh t</w:t>
      </w:r>
      <w:r w:rsidR="003751E3" w:rsidRPr="00BE2B87">
        <w:rPr>
          <w:rFonts w:asciiTheme="majorHAnsi" w:hAnsiTheme="majorHAnsi" w:cstheme="majorHAnsi"/>
          <w:b/>
          <w:sz w:val="28"/>
          <w:szCs w:val="28"/>
        </w:rPr>
        <w:t>hực hiện</w:t>
      </w:r>
      <w:r w:rsidR="00E873C2">
        <w:rPr>
          <w:rFonts w:asciiTheme="majorHAnsi" w:hAnsiTheme="majorHAnsi" w:cstheme="majorHAnsi"/>
          <w:b/>
          <w:sz w:val="28"/>
          <w:szCs w:val="28"/>
        </w:rPr>
        <w:t xml:space="preserve"> công tác truyền thông,</w:t>
      </w:r>
      <w:r w:rsidR="003751E3" w:rsidRPr="00BE2B87">
        <w:rPr>
          <w:rFonts w:asciiTheme="majorHAnsi" w:hAnsiTheme="majorHAnsi" w:cstheme="majorHAnsi"/>
          <w:b/>
          <w:sz w:val="28"/>
          <w:szCs w:val="28"/>
        </w:rPr>
        <w:t xml:space="preserve"> các phong trào thi đua:</w:t>
      </w:r>
    </w:p>
    <w:p w14:paraId="0F243A8D" w14:textId="6D61E8E7" w:rsidR="00E873C2" w:rsidRDefault="00E873C2"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Pr="00185E90">
        <w:rPr>
          <w:rFonts w:asciiTheme="majorHAnsi" w:hAnsiTheme="majorHAnsi" w:cstheme="majorHAnsi"/>
          <w:sz w:val="28"/>
          <w:szCs w:val="28"/>
        </w:rPr>
        <w:t>Chủ</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động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thông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tin,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truyền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thông</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về</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các</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chủ</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trương,</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chính</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sách</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mới</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của</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ngành</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và việc</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triển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khai</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thực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hiện</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các</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nghị</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quyết</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của</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Đảng,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Quốc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hội,</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Chính</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phủ</w:t>
      </w:r>
      <w:r w:rsidRPr="00185E90">
        <w:rPr>
          <w:rFonts w:asciiTheme="majorHAnsi" w:hAnsiTheme="majorHAnsi" w:cstheme="majorHAnsi"/>
          <w:spacing w:val="-3"/>
          <w:sz w:val="28"/>
          <w:szCs w:val="28"/>
        </w:rPr>
        <w:t xml:space="preserve"> </w:t>
      </w:r>
      <w:r w:rsidRPr="00185E90">
        <w:rPr>
          <w:rFonts w:asciiTheme="majorHAnsi" w:hAnsiTheme="majorHAnsi" w:cstheme="majorHAnsi"/>
          <w:sz w:val="28"/>
          <w:szCs w:val="28"/>
        </w:rPr>
        <w:t>về</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đổi</w:t>
      </w:r>
      <w:r w:rsidRPr="00185E90">
        <w:rPr>
          <w:rFonts w:asciiTheme="majorHAnsi" w:hAnsiTheme="majorHAnsi" w:cstheme="majorHAnsi"/>
          <w:spacing w:val="-4"/>
          <w:sz w:val="28"/>
          <w:szCs w:val="28"/>
        </w:rPr>
        <w:t xml:space="preserve"> </w:t>
      </w:r>
      <w:r w:rsidRPr="00185E90">
        <w:rPr>
          <w:rFonts w:asciiTheme="majorHAnsi" w:hAnsiTheme="majorHAnsi" w:cstheme="majorHAnsi"/>
          <w:sz w:val="28"/>
          <w:szCs w:val="28"/>
        </w:rPr>
        <w:t>mới</w:t>
      </w:r>
      <w:r w:rsidRPr="00185E90">
        <w:rPr>
          <w:rFonts w:asciiTheme="majorHAnsi" w:hAnsiTheme="majorHAnsi" w:cstheme="majorHAnsi"/>
          <w:spacing w:val="-5"/>
          <w:sz w:val="28"/>
          <w:szCs w:val="28"/>
        </w:rPr>
        <w:t xml:space="preserve"> </w:t>
      </w:r>
      <w:r w:rsidRPr="00185E90">
        <w:rPr>
          <w:rFonts w:asciiTheme="majorHAnsi" w:hAnsiTheme="majorHAnsi" w:cstheme="majorHAnsi"/>
          <w:sz w:val="28"/>
          <w:szCs w:val="28"/>
        </w:rPr>
        <w:t>căn bản,</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toàn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diện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giáo dục và đào tạo;</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tăng</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cường</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phối</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hợp,</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xử</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lý</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hiệu</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quả</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các</w:t>
      </w:r>
      <w:r w:rsidRPr="00185E90">
        <w:rPr>
          <w:rFonts w:asciiTheme="majorHAnsi" w:hAnsiTheme="majorHAnsi" w:cstheme="majorHAnsi"/>
          <w:spacing w:val="-7"/>
          <w:sz w:val="28"/>
          <w:szCs w:val="28"/>
        </w:rPr>
        <w:t xml:space="preserve"> </w:t>
      </w:r>
      <w:r w:rsidRPr="00185E90">
        <w:rPr>
          <w:rFonts w:asciiTheme="majorHAnsi" w:hAnsiTheme="majorHAnsi" w:cstheme="majorHAnsi"/>
          <w:sz w:val="28"/>
          <w:szCs w:val="28"/>
        </w:rPr>
        <w:t>vấn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đề</w:t>
      </w:r>
      <w:r w:rsidRPr="00185E90">
        <w:rPr>
          <w:rFonts w:asciiTheme="majorHAnsi" w:hAnsiTheme="majorHAnsi" w:cstheme="majorHAnsi"/>
          <w:spacing w:val="-9"/>
          <w:sz w:val="28"/>
          <w:szCs w:val="28"/>
        </w:rPr>
        <w:t xml:space="preserve"> </w:t>
      </w:r>
      <w:r w:rsidRPr="00185E90">
        <w:rPr>
          <w:rFonts w:asciiTheme="majorHAnsi" w:hAnsiTheme="majorHAnsi" w:cstheme="majorHAnsi"/>
          <w:sz w:val="28"/>
          <w:szCs w:val="28"/>
        </w:rPr>
        <w:t>về</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truyền</w:t>
      </w:r>
      <w:r w:rsidRPr="00185E90">
        <w:rPr>
          <w:rFonts w:asciiTheme="majorHAnsi" w:hAnsiTheme="majorHAnsi" w:cstheme="majorHAnsi"/>
          <w:spacing w:val="-6"/>
          <w:sz w:val="28"/>
          <w:szCs w:val="28"/>
        </w:rPr>
        <w:t xml:space="preserve"> </w:t>
      </w:r>
      <w:r w:rsidRPr="00185E90">
        <w:rPr>
          <w:rFonts w:asciiTheme="majorHAnsi" w:hAnsiTheme="majorHAnsi" w:cstheme="majorHAnsi"/>
          <w:sz w:val="28"/>
          <w:szCs w:val="28"/>
        </w:rPr>
        <w:t>thông, nhất là các vấn đề xã hội quan tâm, bức xúc để xã hội, nhân dân hiểu, chia sẻ, ủng hộ và đóng góp tích cực cho sự phát triển chung của</w:t>
      </w:r>
      <w:r w:rsidRPr="00185E90">
        <w:rPr>
          <w:rFonts w:asciiTheme="majorHAnsi" w:hAnsiTheme="majorHAnsi" w:cstheme="majorHAnsi"/>
          <w:spacing w:val="-8"/>
          <w:sz w:val="28"/>
          <w:szCs w:val="28"/>
        </w:rPr>
        <w:t xml:space="preserve"> </w:t>
      </w:r>
      <w:r w:rsidRPr="00185E90">
        <w:rPr>
          <w:rFonts w:asciiTheme="majorHAnsi" w:hAnsiTheme="majorHAnsi" w:cstheme="majorHAnsi"/>
          <w:sz w:val="28"/>
          <w:szCs w:val="28"/>
        </w:rPr>
        <w:t>Ngành.</w:t>
      </w:r>
    </w:p>
    <w:p w14:paraId="65B67B76" w14:textId="6906D0EE" w:rsidR="00BE2B87" w:rsidRDefault="00E873C2"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71"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6C26CF" w:rsidRPr="00185E90">
        <w:rPr>
          <w:rFonts w:asciiTheme="majorHAnsi" w:hAnsiTheme="majorHAnsi" w:cstheme="majorHAnsi"/>
          <w:sz w:val="28"/>
          <w:szCs w:val="28"/>
        </w:rPr>
        <w:t>Tiếp tục triển khai thiết thực, hiệu quả các phong trào thi đua trong toàn ngành; phong</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trào</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thi</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đua</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“Đổi</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mới,</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sáng</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tạo</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trong</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quản</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lý,</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giảng</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dạy</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học</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tập”</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gắn</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với</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việc “Học</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tập</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làm</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theo</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tư</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tưởng,</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đạo</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đức,</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phong</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cách</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Hồ</w:t>
      </w:r>
      <w:r w:rsidR="006C26CF" w:rsidRPr="00185E90">
        <w:rPr>
          <w:rFonts w:asciiTheme="majorHAnsi" w:hAnsiTheme="majorHAnsi" w:cstheme="majorHAnsi"/>
          <w:spacing w:val="-5"/>
          <w:sz w:val="28"/>
          <w:szCs w:val="28"/>
        </w:rPr>
        <w:t xml:space="preserve"> </w:t>
      </w:r>
      <w:r w:rsidR="006C26CF" w:rsidRPr="00185E90">
        <w:rPr>
          <w:rFonts w:asciiTheme="majorHAnsi" w:hAnsiTheme="majorHAnsi" w:cstheme="majorHAnsi"/>
          <w:sz w:val="28"/>
          <w:szCs w:val="28"/>
        </w:rPr>
        <w:t>Chí</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Minh”.</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Triển</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khai</w:t>
      </w:r>
      <w:r w:rsidR="006C26CF" w:rsidRPr="00185E90">
        <w:rPr>
          <w:rFonts w:asciiTheme="majorHAnsi" w:hAnsiTheme="majorHAnsi" w:cstheme="majorHAnsi"/>
          <w:spacing w:val="-7"/>
          <w:sz w:val="28"/>
          <w:szCs w:val="28"/>
        </w:rPr>
        <w:t xml:space="preserve"> </w:t>
      </w:r>
      <w:r w:rsidR="006C26CF" w:rsidRPr="00185E90">
        <w:rPr>
          <w:rFonts w:asciiTheme="majorHAnsi" w:hAnsiTheme="majorHAnsi" w:cstheme="majorHAnsi"/>
          <w:sz w:val="28"/>
          <w:szCs w:val="28"/>
        </w:rPr>
        <w:t>và</w:t>
      </w:r>
      <w:r w:rsidR="006C26CF" w:rsidRPr="00185E90">
        <w:rPr>
          <w:rFonts w:asciiTheme="majorHAnsi" w:hAnsiTheme="majorHAnsi" w:cstheme="majorHAnsi"/>
          <w:spacing w:val="-8"/>
          <w:sz w:val="28"/>
          <w:szCs w:val="28"/>
        </w:rPr>
        <w:t xml:space="preserve"> </w:t>
      </w:r>
      <w:r w:rsidR="006C26CF" w:rsidRPr="00185E90">
        <w:rPr>
          <w:rFonts w:asciiTheme="majorHAnsi" w:hAnsiTheme="majorHAnsi" w:cstheme="majorHAnsi"/>
          <w:sz w:val="28"/>
          <w:szCs w:val="28"/>
        </w:rPr>
        <w:t>tham gia phong trào “Cả nước thi đua xây dựng xã hội học tập, đẩy mạnh học tập suốt đời giai</w:t>
      </w:r>
      <w:r w:rsidR="006C26CF" w:rsidRPr="00185E90">
        <w:rPr>
          <w:rFonts w:asciiTheme="majorHAnsi" w:hAnsiTheme="majorHAnsi" w:cstheme="majorHAnsi"/>
          <w:spacing w:val="-4"/>
          <w:sz w:val="28"/>
          <w:szCs w:val="28"/>
        </w:rPr>
        <w:t xml:space="preserve"> </w:t>
      </w:r>
      <w:r w:rsidR="006C26CF" w:rsidRPr="00185E90">
        <w:rPr>
          <w:rFonts w:asciiTheme="majorHAnsi" w:hAnsiTheme="majorHAnsi" w:cstheme="majorHAnsi"/>
          <w:sz w:val="28"/>
          <w:szCs w:val="28"/>
        </w:rPr>
        <w:t>đoạn</w:t>
      </w:r>
      <w:r w:rsidR="006C26CF" w:rsidRPr="00185E90">
        <w:rPr>
          <w:rFonts w:asciiTheme="majorHAnsi" w:hAnsiTheme="majorHAnsi" w:cstheme="majorHAnsi"/>
          <w:spacing w:val="-3"/>
          <w:sz w:val="28"/>
          <w:szCs w:val="28"/>
        </w:rPr>
        <w:t xml:space="preserve"> </w:t>
      </w:r>
      <w:r w:rsidR="006C26CF" w:rsidRPr="00185E90">
        <w:rPr>
          <w:rFonts w:asciiTheme="majorHAnsi" w:hAnsiTheme="majorHAnsi" w:cstheme="majorHAnsi"/>
          <w:sz w:val="28"/>
          <w:szCs w:val="28"/>
        </w:rPr>
        <w:t>2023</w:t>
      </w:r>
      <w:r w:rsidR="006C26CF" w:rsidRPr="00185E90">
        <w:rPr>
          <w:rFonts w:asciiTheme="majorHAnsi" w:hAnsiTheme="majorHAnsi" w:cstheme="majorHAnsi"/>
          <w:spacing w:val="-4"/>
          <w:sz w:val="28"/>
          <w:szCs w:val="28"/>
        </w:rPr>
        <w:t xml:space="preserve"> </w:t>
      </w:r>
      <w:r w:rsidR="006C26CF" w:rsidRPr="00185E90">
        <w:rPr>
          <w:rFonts w:asciiTheme="majorHAnsi" w:hAnsiTheme="majorHAnsi" w:cstheme="majorHAnsi"/>
          <w:sz w:val="28"/>
          <w:szCs w:val="28"/>
        </w:rPr>
        <w:t>-</w:t>
      </w:r>
      <w:r w:rsidR="006C26CF" w:rsidRPr="00185E90">
        <w:rPr>
          <w:rFonts w:asciiTheme="majorHAnsi" w:hAnsiTheme="majorHAnsi" w:cstheme="majorHAnsi"/>
          <w:spacing w:val="-5"/>
          <w:sz w:val="28"/>
          <w:szCs w:val="28"/>
        </w:rPr>
        <w:t xml:space="preserve"> </w:t>
      </w:r>
      <w:r w:rsidR="006C26CF" w:rsidRPr="00185E90">
        <w:rPr>
          <w:rFonts w:asciiTheme="majorHAnsi" w:hAnsiTheme="majorHAnsi" w:cstheme="majorHAnsi"/>
          <w:sz w:val="28"/>
          <w:szCs w:val="28"/>
        </w:rPr>
        <w:t>2030”.</w:t>
      </w:r>
      <w:r w:rsidR="006C26CF" w:rsidRPr="00185E90">
        <w:rPr>
          <w:rFonts w:asciiTheme="majorHAnsi" w:hAnsiTheme="majorHAnsi" w:cstheme="majorHAnsi"/>
          <w:spacing w:val="-3"/>
          <w:sz w:val="28"/>
          <w:szCs w:val="28"/>
        </w:rPr>
        <w:t xml:space="preserve"> </w:t>
      </w:r>
      <w:r w:rsidR="006C26CF" w:rsidRPr="00185E90">
        <w:rPr>
          <w:rFonts w:asciiTheme="majorHAnsi" w:hAnsiTheme="majorHAnsi" w:cstheme="majorHAnsi"/>
          <w:sz w:val="28"/>
          <w:szCs w:val="28"/>
        </w:rPr>
        <w:t>Đẩy mạnh</w:t>
      </w:r>
      <w:r w:rsidR="006C26CF" w:rsidRPr="00185E90">
        <w:rPr>
          <w:rFonts w:asciiTheme="majorHAnsi" w:hAnsiTheme="majorHAnsi" w:cstheme="majorHAnsi"/>
          <w:spacing w:val="-5"/>
          <w:sz w:val="28"/>
          <w:szCs w:val="28"/>
        </w:rPr>
        <w:t xml:space="preserve"> </w:t>
      </w:r>
      <w:r w:rsidR="006C26CF" w:rsidRPr="00185E90">
        <w:rPr>
          <w:rFonts w:asciiTheme="majorHAnsi" w:hAnsiTheme="majorHAnsi" w:cstheme="majorHAnsi"/>
          <w:sz w:val="28"/>
          <w:szCs w:val="28"/>
        </w:rPr>
        <w:t>phát</w:t>
      </w:r>
      <w:r w:rsidR="006C26CF" w:rsidRPr="00185E90">
        <w:rPr>
          <w:rFonts w:asciiTheme="majorHAnsi" w:hAnsiTheme="majorHAnsi" w:cstheme="majorHAnsi"/>
          <w:spacing w:val="-3"/>
          <w:sz w:val="28"/>
          <w:szCs w:val="28"/>
        </w:rPr>
        <w:t xml:space="preserve"> </w:t>
      </w:r>
      <w:r w:rsidR="006C26CF" w:rsidRPr="00185E90">
        <w:rPr>
          <w:rFonts w:asciiTheme="majorHAnsi" w:hAnsiTheme="majorHAnsi" w:cstheme="majorHAnsi"/>
          <w:sz w:val="28"/>
          <w:szCs w:val="28"/>
        </w:rPr>
        <w:t>hiện,</w:t>
      </w:r>
      <w:r w:rsidR="006C26CF" w:rsidRPr="00185E90">
        <w:rPr>
          <w:rFonts w:asciiTheme="majorHAnsi" w:hAnsiTheme="majorHAnsi" w:cstheme="majorHAnsi"/>
          <w:spacing w:val="-3"/>
          <w:sz w:val="28"/>
          <w:szCs w:val="28"/>
        </w:rPr>
        <w:t xml:space="preserve"> </w:t>
      </w:r>
      <w:r w:rsidR="006C26CF" w:rsidRPr="00185E90">
        <w:rPr>
          <w:rFonts w:asciiTheme="majorHAnsi" w:hAnsiTheme="majorHAnsi" w:cstheme="majorHAnsi"/>
          <w:sz w:val="28"/>
          <w:szCs w:val="28"/>
        </w:rPr>
        <w:t>tuyên</w:t>
      </w:r>
      <w:r w:rsidR="006C26CF" w:rsidRPr="00185E90">
        <w:rPr>
          <w:rFonts w:asciiTheme="majorHAnsi" w:hAnsiTheme="majorHAnsi" w:cstheme="majorHAnsi"/>
          <w:spacing w:val="-1"/>
          <w:sz w:val="28"/>
          <w:szCs w:val="28"/>
        </w:rPr>
        <w:t xml:space="preserve"> </w:t>
      </w:r>
      <w:r w:rsidR="006C26CF" w:rsidRPr="00185E90">
        <w:rPr>
          <w:rFonts w:asciiTheme="majorHAnsi" w:hAnsiTheme="majorHAnsi" w:cstheme="majorHAnsi"/>
          <w:sz w:val="28"/>
          <w:szCs w:val="28"/>
        </w:rPr>
        <w:t>truyền,</w:t>
      </w:r>
      <w:r w:rsidR="006C26CF" w:rsidRPr="00185E90">
        <w:rPr>
          <w:rFonts w:asciiTheme="majorHAnsi" w:hAnsiTheme="majorHAnsi" w:cstheme="majorHAnsi"/>
          <w:spacing w:val="-3"/>
          <w:sz w:val="28"/>
          <w:szCs w:val="28"/>
        </w:rPr>
        <w:t xml:space="preserve"> </w:t>
      </w:r>
      <w:r w:rsidR="006C26CF" w:rsidRPr="00185E90">
        <w:rPr>
          <w:rFonts w:asciiTheme="majorHAnsi" w:hAnsiTheme="majorHAnsi" w:cstheme="majorHAnsi"/>
          <w:sz w:val="28"/>
          <w:szCs w:val="28"/>
        </w:rPr>
        <w:t>nhân</w:t>
      </w:r>
      <w:r w:rsidR="006C26CF" w:rsidRPr="00185E90">
        <w:rPr>
          <w:rFonts w:asciiTheme="majorHAnsi" w:hAnsiTheme="majorHAnsi" w:cstheme="majorHAnsi"/>
          <w:spacing w:val="-4"/>
          <w:sz w:val="28"/>
          <w:szCs w:val="28"/>
        </w:rPr>
        <w:t xml:space="preserve"> </w:t>
      </w:r>
      <w:r w:rsidR="006C26CF" w:rsidRPr="00185E90">
        <w:rPr>
          <w:rFonts w:asciiTheme="majorHAnsi" w:hAnsiTheme="majorHAnsi" w:cstheme="majorHAnsi"/>
          <w:sz w:val="28"/>
          <w:szCs w:val="28"/>
        </w:rPr>
        <w:t>rộng,</w:t>
      </w:r>
      <w:r w:rsidR="006C26CF" w:rsidRPr="00185E90">
        <w:rPr>
          <w:rFonts w:asciiTheme="majorHAnsi" w:hAnsiTheme="majorHAnsi" w:cstheme="majorHAnsi"/>
          <w:spacing w:val="-6"/>
          <w:sz w:val="28"/>
          <w:szCs w:val="28"/>
        </w:rPr>
        <w:t xml:space="preserve"> </w:t>
      </w:r>
      <w:r w:rsidR="006C26CF" w:rsidRPr="00185E90">
        <w:rPr>
          <w:rFonts w:asciiTheme="majorHAnsi" w:hAnsiTheme="majorHAnsi" w:cstheme="majorHAnsi"/>
          <w:sz w:val="28"/>
          <w:szCs w:val="28"/>
        </w:rPr>
        <w:t>tôn</w:t>
      </w:r>
      <w:r w:rsidR="006C26CF" w:rsidRPr="00185E90">
        <w:rPr>
          <w:rFonts w:asciiTheme="majorHAnsi" w:hAnsiTheme="majorHAnsi" w:cstheme="majorHAnsi"/>
          <w:spacing w:val="-5"/>
          <w:sz w:val="28"/>
          <w:szCs w:val="28"/>
        </w:rPr>
        <w:t xml:space="preserve"> </w:t>
      </w:r>
      <w:r w:rsidR="006C26CF" w:rsidRPr="00185E90">
        <w:rPr>
          <w:rFonts w:asciiTheme="majorHAnsi" w:hAnsiTheme="majorHAnsi" w:cstheme="majorHAnsi"/>
          <w:sz w:val="28"/>
          <w:szCs w:val="28"/>
        </w:rPr>
        <w:t>vinh</w:t>
      </w:r>
      <w:r w:rsidR="006C26CF" w:rsidRPr="00185E90">
        <w:rPr>
          <w:rFonts w:asciiTheme="majorHAnsi" w:hAnsiTheme="majorHAnsi" w:cstheme="majorHAnsi"/>
          <w:spacing w:val="-1"/>
          <w:sz w:val="28"/>
          <w:szCs w:val="28"/>
        </w:rPr>
        <w:t xml:space="preserve"> </w:t>
      </w:r>
      <w:r w:rsidR="006C26CF" w:rsidRPr="00185E90">
        <w:rPr>
          <w:rFonts w:asciiTheme="majorHAnsi" w:hAnsiTheme="majorHAnsi" w:cstheme="majorHAnsi"/>
          <w:sz w:val="28"/>
          <w:szCs w:val="28"/>
        </w:rPr>
        <w:t>các</w:t>
      </w:r>
      <w:r w:rsidR="006C26CF" w:rsidRPr="00185E90">
        <w:rPr>
          <w:rFonts w:asciiTheme="majorHAnsi" w:hAnsiTheme="majorHAnsi" w:cstheme="majorHAnsi"/>
          <w:spacing w:val="-2"/>
          <w:sz w:val="28"/>
          <w:szCs w:val="28"/>
        </w:rPr>
        <w:t xml:space="preserve"> </w:t>
      </w:r>
      <w:r w:rsidR="006C26CF" w:rsidRPr="00185E90">
        <w:rPr>
          <w:rFonts w:asciiTheme="majorHAnsi" w:hAnsiTheme="majorHAnsi" w:cstheme="majorHAnsi"/>
          <w:sz w:val="28"/>
          <w:szCs w:val="28"/>
        </w:rPr>
        <w:t>mô hình hay, những điển hình tiên tiến, gương người tốt, việc tốt trong toàn</w:t>
      </w:r>
      <w:r w:rsidR="006C26CF" w:rsidRPr="00185E90">
        <w:rPr>
          <w:rFonts w:asciiTheme="majorHAnsi" w:hAnsiTheme="majorHAnsi" w:cstheme="majorHAnsi"/>
          <w:spacing w:val="-28"/>
          <w:sz w:val="28"/>
          <w:szCs w:val="28"/>
        </w:rPr>
        <w:t xml:space="preserve"> </w:t>
      </w:r>
      <w:r>
        <w:rPr>
          <w:rFonts w:asciiTheme="majorHAnsi" w:hAnsiTheme="majorHAnsi" w:cstheme="majorHAnsi"/>
          <w:sz w:val="28"/>
          <w:szCs w:val="28"/>
        </w:rPr>
        <w:t>ngành;</w:t>
      </w:r>
    </w:p>
    <w:p w14:paraId="7904C586" w14:textId="32B07B8F" w:rsidR="00BE2B87" w:rsidRDefault="007A422A"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71" w:lineRule="auto"/>
        <w:ind w:firstLine="720"/>
        <w:jc w:val="both"/>
        <w:rPr>
          <w:rFonts w:asciiTheme="majorHAnsi" w:hAnsiTheme="majorHAnsi" w:cstheme="majorHAnsi"/>
          <w:sz w:val="28"/>
          <w:szCs w:val="28"/>
        </w:rPr>
      </w:pPr>
      <w:r>
        <w:rPr>
          <w:rFonts w:asciiTheme="majorHAnsi" w:hAnsiTheme="majorHAnsi" w:cstheme="majorHAnsi"/>
          <w:sz w:val="28"/>
          <w:szCs w:val="28"/>
        </w:rPr>
        <w:t>Đẩy mạnh</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thực</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hiện</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các</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công</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trình</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thi</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đua</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chào</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mừng</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kỷ</w:t>
      </w:r>
      <w:r w:rsidR="006C26CF" w:rsidRPr="00185E90">
        <w:rPr>
          <w:rFonts w:asciiTheme="majorHAnsi" w:hAnsiTheme="majorHAnsi" w:cstheme="majorHAnsi"/>
          <w:spacing w:val="-9"/>
          <w:sz w:val="28"/>
          <w:szCs w:val="28"/>
        </w:rPr>
        <w:t xml:space="preserve"> </w:t>
      </w:r>
      <w:r w:rsidR="006C26CF" w:rsidRPr="00185E90">
        <w:rPr>
          <w:rFonts w:asciiTheme="majorHAnsi" w:hAnsiTheme="majorHAnsi" w:cstheme="majorHAnsi"/>
          <w:sz w:val="28"/>
          <w:szCs w:val="28"/>
        </w:rPr>
        <w:t>niệm</w:t>
      </w:r>
      <w:r w:rsidR="006C26CF" w:rsidRPr="00185E90">
        <w:rPr>
          <w:rFonts w:asciiTheme="majorHAnsi" w:hAnsiTheme="majorHAnsi" w:cstheme="majorHAnsi"/>
          <w:spacing w:val="-12"/>
          <w:sz w:val="28"/>
          <w:szCs w:val="28"/>
        </w:rPr>
        <w:t xml:space="preserve"> </w:t>
      </w:r>
      <w:r w:rsidR="006C26CF" w:rsidRPr="00185E90">
        <w:rPr>
          <w:rFonts w:asciiTheme="majorHAnsi" w:hAnsiTheme="majorHAnsi" w:cstheme="majorHAnsi"/>
          <w:sz w:val="28"/>
          <w:szCs w:val="28"/>
        </w:rPr>
        <w:t>50</w:t>
      </w:r>
      <w:r w:rsidR="006C26CF" w:rsidRPr="00185E90">
        <w:rPr>
          <w:rFonts w:asciiTheme="majorHAnsi" w:hAnsiTheme="majorHAnsi" w:cstheme="majorHAnsi"/>
          <w:spacing w:val="-13"/>
          <w:sz w:val="28"/>
          <w:szCs w:val="28"/>
        </w:rPr>
        <w:t xml:space="preserve"> </w:t>
      </w:r>
      <w:r w:rsidR="006C26CF" w:rsidRPr="00185E90">
        <w:rPr>
          <w:rFonts w:asciiTheme="majorHAnsi" w:hAnsiTheme="majorHAnsi" w:cstheme="majorHAnsi"/>
          <w:sz w:val="28"/>
          <w:szCs w:val="28"/>
        </w:rPr>
        <w:t>năm</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Ngày</w:t>
      </w:r>
      <w:r w:rsidR="006C26CF" w:rsidRPr="00185E90">
        <w:rPr>
          <w:rFonts w:asciiTheme="majorHAnsi" w:hAnsiTheme="majorHAnsi" w:cstheme="majorHAnsi"/>
          <w:spacing w:val="-10"/>
          <w:sz w:val="28"/>
          <w:szCs w:val="28"/>
        </w:rPr>
        <w:t xml:space="preserve"> </w:t>
      </w:r>
      <w:r w:rsidR="006C26CF" w:rsidRPr="00185E90">
        <w:rPr>
          <w:rFonts w:asciiTheme="majorHAnsi" w:hAnsiTheme="majorHAnsi" w:cstheme="majorHAnsi"/>
          <w:sz w:val="28"/>
          <w:szCs w:val="28"/>
        </w:rPr>
        <w:t xml:space="preserve">Giải phóng miền Nam, thống nhất đất nước (30/4/1975 </w:t>
      </w:r>
      <w:r w:rsidR="00853EEA">
        <w:rPr>
          <w:rFonts w:asciiTheme="majorHAnsi" w:hAnsiTheme="majorHAnsi" w:cstheme="majorHAnsi"/>
          <w:sz w:val="28"/>
          <w:szCs w:val="28"/>
        </w:rPr>
        <w:t>-</w:t>
      </w:r>
      <w:r w:rsidR="006C26CF" w:rsidRPr="00185E90">
        <w:rPr>
          <w:rFonts w:asciiTheme="majorHAnsi" w:hAnsiTheme="majorHAnsi" w:cstheme="majorHAnsi"/>
          <w:spacing w:val="-11"/>
          <w:sz w:val="28"/>
          <w:szCs w:val="28"/>
        </w:rPr>
        <w:t xml:space="preserve"> </w:t>
      </w:r>
      <w:r w:rsidR="006C26CF" w:rsidRPr="00185E90">
        <w:rPr>
          <w:rFonts w:asciiTheme="majorHAnsi" w:hAnsiTheme="majorHAnsi" w:cstheme="majorHAnsi"/>
          <w:sz w:val="28"/>
          <w:szCs w:val="28"/>
        </w:rPr>
        <w:t>30/4/2025)</w:t>
      </w:r>
      <w:r w:rsidR="00D71A67">
        <w:rPr>
          <w:rFonts w:asciiTheme="majorHAnsi" w:hAnsiTheme="majorHAnsi" w:cstheme="majorHAnsi"/>
          <w:sz w:val="28"/>
          <w:szCs w:val="28"/>
        </w:rPr>
        <w:t>.</w:t>
      </w:r>
    </w:p>
    <w:p w14:paraId="7B7E421F" w14:textId="35E48A9D" w:rsidR="006C26CF" w:rsidRPr="00BE2B87" w:rsidRDefault="00D71A67" w:rsidP="003234AB">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720"/>
        <w:jc w:val="both"/>
        <w:rPr>
          <w:rFonts w:asciiTheme="majorHAnsi" w:hAnsiTheme="majorHAnsi" w:cstheme="majorHAnsi"/>
          <w:b/>
          <w:bCs/>
          <w:iCs/>
          <w:sz w:val="26"/>
          <w:szCs w:val="26"/>
          <w:lang w:val="de-DE"/>
        </w:rPr>
      </w:pPr>
      <w:r>
        <w:rPr>
          <w:rFonts w:asciiTheme="majorHAnsi" w:hAnsiTheme="majorHAnsi" w:cstheme="majorHAnsi"/>
          <w:sz w:val="28"/>
          <w:szCs w:val="28"/>
        </w:rPr>
        <w:t>Trên đây là Báo cáo kết quả</w:t>
      </w:r>
      <w:r w:rsidR="00BE2B87">
        <w:rPr>
          <w:rFonts w:asciiTheme="majorHAnsi" w:hAnsiTheme="majorHAnsi" w:cstheme="majorHAnsi"/>
          <w:sz w:val="28"/>
          <w:szCs w:val="28"/>
        </w:rPr>
        <w:t xml:space="preserve"> thực hiện nhiệm vụ năm học 2023 - 2024</w:t>
      </w:r>
      <w:r>
        <w:rPr>
          <w:rFonts w:asciiTheme="majorHAnsi" w:hAnsiTheme="majorHAnsi" w:cstheme="majorHAnsi"/>
          <w:sz w:val="28"/>
          <w:szCs w:val="28"/>
        </w:rPr>
        <w:t xml:space="preserve"> và triển khai phương hướng,</w:t>
      </w:r>
      <w:r w:rsidR="00BE2B87">
        <w:rPr>
          <w:rFonts w:asciiTheme="majorHAnsi" w:hAnsiTheme="majorHAnsi" w:cstheme="majorHAnsi"/>
          <w:sz w:val="28"/>
          <w:szCs w:val="28"/>
        </w:rPr>
        <w:t xml:space="preserve"> nhiệm vụ trọng tâm năm học 2024 - 2025</w:t>
      </w:r>
      <w:r>
        <w:rPr>
          <w:rFonts w:asciiTheme="majorHAnsi" w:hAnsiTheme="majorHAnsi" w:cstheme="majorHAnsi"/>
          <w:sz w:val="28"/>
          <w:szCs w:val="28"/>
        </w:rPr>
        <w:t xml:space="preserve"> của Ủy ban nhân dân quận</w:t>
      </w:r>
      <w:r w:rsidR="006C26CF" w:rsidRPr="00185E90">
        <w:rPr>
          <w:rFonts w:asciiTheme="majorHAnsi" w:hAnsiTheme="majorHAnsi" w:cstheme="majorHAnsi"/>
          <w:sz w:val="28"/>
          <w:szCs w:val="28"/>
        </w:rPr>
        <w:t>/.</w:t>
      </w:r>
    </w:p>
    <w:tbl>
      <w:tblPr>
        <w:tblpPr w:leftFromText="180" w:rightFromText="180" w:vertAnchor="text" w:horzAnchor="margin" w:tblpY="125"/>
        <w:tblW w:w="9356" w:type="dxa"/>
        <w:tblLayout w:type="fixed"/>
        <w:tblLook w:val="04A0" w:firstRow="1" w:lastRow="0" w:firstColumn="1" w:lastColumn="0" w:noHBand="0" w:noVBand="1"/>
      </w:tblPr>
      <w:tblGrid>
        <w:gridCol w:w="5095"/>
        <w:gridCol w:w="4261"/>
      </w:tblGrid>
      <w:tr w:rsidR="006C26CF" w:rsidRPr="00185E90" w14:paraId="717776AA" w14:textId="77777777" w:rsidTr="006C26CF">
        <w:tc>
          <w:tcPr>
            <w:tcW w:w="5095" w:type="dxa"/>
          </w:tcPr>
          <w:p w14:paraId="35BB9AE5" w14:textId="77777777" w:rsidR="006C26CF" w:rsidRPr="00185E90" w:rsidRDefault="006C26CF" w:rsidP="006C26CF">
            <w:pPr>
              <w:spacing w:after="0" w:line="240" w:lineRule="auto"/>
              <w:rPr>
                <w:rFonts w:asciiTheme="majorHAnsi" w:hAnsiTheme="majorHAnsi" w:cstheme="majorHAnsi"/>
                <w:b/>
                <w:i/>
                <w:sz w:val="24"/>
                <w:szCs w:val="24"/>
              </w:rPr>
            </w:pPr>
            <w:r w:rsidRPr="00185E90">
              <w:rPr>
                <w:rFonts w:asciiTheme="majorHAnsi" w:hAnsiTheme="majorHAnsi" w:cstheme="majorHAnsi"/>
                <w:b/>
                <w:i/>
                <w:sz w:val="24"/>
                <w:szCs w:val="24"/>
              </w:rPr>
              <w:t>Nơi nhận:</w:t>
            </w:r>
          </w:p>
          <w:p w14:paraId="793211F0" w14:textId="77777777"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Sở GD&amp;ĐT/TP;</w:t>
            </w:r>
          </w:p>
          <w:p w14:paraId="10E720B9" w14:textId="77777777"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TT. Quận ủy; </w:t>
            </w:r>
          </w:p>
          <w:p w14:paraId="0DDF087D" w14:textId="41615E5D" w:rsidR="006C26CF" w:rsidRPr="00185E90" w:rsidRDefault="00D71A67" w:rsidP="00185E90">
            <w:pPr>
              <w:spacing w:after="0" w:line="240" w:lineRule="auto"/>
              <w:rPr>
                <w:rFonts w:asciiTheme="majorHAnsi" w:hAnsiTheme="majorHAnsi" w:cstheme="majorHAnsi"/>
              </w:rPr>
            </w:pPr>
            <w:r>
              <w:rPr>
                <w:rFonts w:asciiTheme="majorHAnsi" w:hAnsiTheme="majorHAnsi" w:cstheme="majorHAnsi"/>
              </w:rPr>
              <w:t xml:space="preserve"> - </w:t>
            </w:r>
            <w:r w:rsidR="006C26CF" w:rsidRPr="00185E90">
              <w:rPr>
                <w:rFonts w:asciiTheme="majorHAnsi" w:hAnsiTheme="majorHAnsi" w:cstheme="majorHAnsi"/>
              </w:rPr>
              <w:t>UBND/Q (CT, các PCT);</w:t>
            </w:r>
          </w:p>
          <w:p w14:paraId="40556E7D" w14:textId="77777777"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VP. Quận ủy; </w:t>
            </w:r>
          </w:p>
          <w:p w14:paraId="287C8B67" w14:textId="77777777"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VP. UBND quận;</w:t>
            </w:r>
          </w:p>
          <w:p w14:paraId="4CFCA7AA" w14:textId="55E71924"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w:t>
            </w:r>
            <w:r w:rsidR="001B2DD7">
              <w:rPr>
                <w:rFonts w:asciiTheme="majorHAnsi" w:hAnsiTheme="majorHAnsi" w:cstheme="majorHAnsi"/>
              </w:rPr>
              <w:t>P.GDĐT;</w:t>
            </w:r>
          </w:p>
          <w:p w14:paraId="13B8F5E8" w14:textId="77777777"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Các phòng, ban quận;</w:t>
            </w:r>
          </w:p>
          <w:p w14:paraId="39BE9442" w14:textId="77777777"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Đảng ủy, UBND 11 phường;</w:t>
            </w:r>
          </w:p>
          <w:p w14:paraId="5F4A6CAF" w14:textId="045F511B" w:rsidR="006C26CF" w:rsidRP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Các </w:t>
            </w:r>
            <w:r w:rsidR="001B2DD7">
              <w:rPr>
                <w:rFonts w:asciiTheme="majorHAnsi" w:hAnsiTheme="majorHAnsi" w:cstheme="majorHAnsi"/>
              </w:rPr>
              <w:t>cơ sở giáo dục trên địa bàn quận</w:t>
            </w:r>
            <w:r w:rsidRPr="00185E90">
              <w:rPr>
                <w:rFonts w:asciiTheme="majorHAnsi" w:hAnsiTheme="majorHAnsi" w:cstheme="majorHAnsi"/>
              </w:rPr>
              <w:t>;</w:t>
            </w:r>
          </w:p>
          <w:p w14:paraId="45386511" w14:textId="77777777" w:rsidR="00185E90" w:rsidRDefault="006C26CF" w:rsidP="00185E90">
            <w:pPr>
              <w:spacing w:after="0" w:line="240" w:lineRule="auto"/>
              <w:rPr>
                <w:rFonts w:asciiTheme="majorHAnsi" w:hAnsiTheme="majorHAnsi" w:cstheme="majorHAnsi"/>
              </w:rPr>
            </w:pPr>
            <w:r w:rsidRPr="00185E90">
              <w:rPr>
                <w:rFonts w:asciiTheme="majorHAnsi" w:hAnsiTheme="majorHAnsi" w:cstheme="majorHAnsi"/>
              </w:rPr>
              <w:t xml:space="preserve"> - Lưu: VT, GD.</w:t>
            </w:r>
          </w:p>
          <w:p w14:paraId="1F8A21CF" w14:textId="77777777" w:rsidR="00185E90" w:rsidRPr="00185E90" w:rsidRDefault="00185E90" w:rsidP="006C26CF">
            <w:pPr>
              <w:spacing w:after="0" w:line="240" w:lineRule="auto"/>
              <w:rPr>
                <w:rFonts w:asciiTheme="majorHAnsi" w:hAnsiTheme="majorHAnsi" w:cstheme="majorHAnsi"/>
              </w:rPr>
            </w:pPr>
          </w:p>
          <w:p w14:paraId="113FB381" w14:textId="77777777" w:rsidR="006C26CF" w:rsidRPr="00185E90" w:rsidRDefault="006C26CF" w:rsidP="006C26CF">
            <w:pPr>
              <w:spacing w:after="0" w:line="240" w:lineRule="auto"/>
              <w:rPr>
                <w:rFonts w:asciiTheme="majorHAnsi" w:hAnsiTheme="majorHAnsi" w:cstheme="majorHAnsi"/>
                <w:color w:val="000000"/>
                <w:sz w:val="20"/>
                <w:szCs w:val="20"/>
              </w:rPr>
            </w:pPr>
            <w:r w:rsidRPr="00185E90">
              <w:rPr>
                <w:rFonts w:asciiTheme="majorHAnsi" w:hAnsiTheme="majorHAnsi" w:cstheme="majorHAnsi"/>
                <w:sz w:val="20"/>
                <w:szCs w:val="20"/>
              </w:rPr>
              <w:tab/>
            </w:r>
          </w:p>
        </w:tc>
        <w:tc>
          <w:tcPr>
            <w:tcW w:w="4261" w:type="dxa"/>
          </w:tcPr>
          <w:p w14:paraId="53D62345" w14:textId="37EA918D" w:rsidR="006C26CF" w:rsidRPr="001B2DD7" w:rsidRDefault="006C26CF" w:rsidP="006C26CF">
            <w:pPr>
              <w:spacing w:after="0" w:line="240" w:lineRule="auto"/>
              <w:jc w:val="center"/>
              <w:rPr>
                <w:rFonts w:asciiTheme="majorHAnsi" w:hAnsiTheme="majorHAnsi" w:cstheme="majorHAnsi"/>
                <w:b/>
                <w:color w:val="000000"/>
                <w:sz w:val="28"/>
                <w:szCs w:val="28"/>
              </w:rPr>
            </w:pPr>
            <w:r w:rsidRPr="001B2DD7">
              <w:rPr>
                <w:rFonts w:asciiTheme="majorHAnsi" w:hAnsiTheme="majorHAnsi" w:cstheme="majorHAnsi"/>
                <w:b/>
                <w:color w:val="000000"/>
                <w:sz w:val="28"/>
                <w:szCs w:val="28"/>
              </w:rPr>
              <w:t>KT.</w:t>
            </w:r>
            <w:r w:rsidR="00A22771">
              <w:rPr>
                <w:rFonts w:asciiTheme="majorHAnsi" w:hAnsiTheme="majorHAnsi" w:cstheme="majorHAnsi"/>
                <w:b/>
                <w:color w:val="000000"/>
                <w:sz w:val="28"/>
                <w:szCs w:val="28"/>
              </w:rPr>
              <w:t xml:space="preserve"> </w:t>
            </w:r>
            <w:r w:rsidRPr="001B2DD7">
              <w:rPr>
                <w:rFonts w:asciiTheme="majorHAnsi" w:hAnsiTheme="majorHAnsi" w:cstheme="majorHAnsi"/>
                <w:b/>
                <w:color w:val="000000"/>
                <w:sz w:val="28"/>
                <w:szCs w:val="28"/>
              </w:rPr>
              <w:t>CHỦ TỊCH</w:t>
            </w:r>
          </w:p>
          <w:p w14:paraId="5913EBE0" w14:textId="77777777" w:rsidR="006C26CF" w:rsidRPr="001B2DD7" w:rsidRDefault="006C26CF" w:rsidP="006C26CF">
            <w:pPr>
              <w:spacing w:after="0" w:line="240" w:lineRule="auto"/>
              <w:jc w:val="center"/>
              <w:rPr>
                <w:rFonts w:asciiTheme="majorHAnsi" w:hAnsiTheme="majorHAnsi" w:cstheme="majorHAnsi"/>
                <w:b/>
                <w:color w:val="000000"/>
                <w:sz w:val="28"/>
                <w:szCs w:val="28"/>
              </w:rPr>
            </w:pPr>
            <w:r w:rsidRPr="001B2DD7">
              <w:rPr>
                <w:rFonts w:asciiTheme="majorHAnsi" w:hAnsiTheme="majorHAnsi" w:cstheme="majorHAnsi"/>
                <w:b/>
                <w:color w:val="000000"/>
                <w:sz w:val="28"/>
                <w:szCs w:val="28"/>
              </w:rPr>
              <w:t>PHÓ CHỦ TỊCH</w:t>
            </w:r>
          </w:p>
          <w:p w14:paraId="6C4CDA19" w14:textId="77777777" w:rsidR="006C26CF" w:rsidRPr="00185E90" w:rsidRDefault="006C26CF" w:rsidP="006C26CF">
            <w:pPr>
              <w:spacing w:after="0" w:line="240" w:lineRule="auto"/>
              <w:jc w:val="center"/>
              <w:rPr>
                <w:rFonts w:asciiTheme="majorHAnsi" w:hAnsiTheme="majorHAnsi" w:cstheme="majorHAnsi"/>
                <w:b/>
                <w:color w:val="000000"/>
                <w:sz w:val="26"/>
                <w:szCs w:val="26"/>
              </w:rPr>
            </w:pPr>
          </w:p>
          <w:p w14:paraId="5B57D63C" w14:textId="5F977675" w:rsidR="006C26CF" w:rsidRDefault="006C26CF" w:rsidP="006C26CF">
            <w:pPr>
              <w:spacing w:after="0" w:line="240" w:lineRule="auto"/>
              <w:jc w:val="center"/>
              <w:rPr>
                <w:rFonts w:asciiTheme="majorHAnsi" w:hAnsiTheme="majorHAnsi" w:cstheme="majorHAnsi"/>
                <w:b/>
                <w:color w:val="000000"/>
                <w:sz w:val="26"/>
                <w:szCs w:val="26"/>
              </w:rPr>
            </w:pPr>
          </w:p>
          <w:p w14:paraId="50A85266" w14:textId="77777777" w:rsidR="001B2DD7" w:rsidRPr="00185E90" w:rsidRDefault="001B2DD7" w:rsidP="006C26CF">
            <w:pPr>
              <w:spacing w:after="0" w:line="240" w:lineRule="auto"/>
              <w:jc w:val="center"/>
              <w:rPr>
                <w:rFonts w:asciiTheme="majorHAnsi" w:hAnsiTheme="majorHAnsi" w:cstheme="majorHAnsi"/>
                <w:b/>
                <w:color w:val="000000"/>
                <w:sz w:val="26"/>
                <w:szCs w:val="26"/>
              </w:rPr>
            </w:pPr>
          </w:p>
          <w:p w14:paraId="53C29E07" w14:textId="77777777" w:rsidR="006C26CF" w:rsidRPr="00185E90" w:rsidRDefault="006C26CF" w:rsidP="006C26CF">
            <w:pPr>
              <w:spacing w:after="0" w:line="240" w:lineRule="auto"/>
              <w:jc w:val="center"/>
              <w:rPr>
                <w:rFonts w:asciiTheme="majorHAnsi" w:hAnsiTheme="majorHAnsi" w:cstheme="majorHAnsi"/>
                <w:b/>
                <w:color w:val="000000"/>
                <w:sz w:val="26"/>
                <w:szCs w:val="26"/>
              </w:rPr>
            </w:pPr>
          </w:p>
          <w:p w14:paraId="6C355166" w14:textId="77777777" w:rsidR="006C26CF" w:rsidRPr="00185E90" w:rsidRDefault="006C26CF" w:rsidP="006C26CF">
            <w:pPr>
              <w:spacing w:after="0" w:line="240" w:lineRule="auto"/>
              <w:jc w:val="center"/>
              <w:rPr>
                <w:rFonts w:asciiTheme="majorHAnsi" w:hAnsiTheme="majorHAnsi" w:cstheme="majorHAnsi"/>
                <w:b/>
                <w:color w:val="000000"/>
                <w:sz w:val="26"/>
                <w:szCs w:val="26"/>
              </w:rPr>
            </w:pPr>
          </w:p>
          <w:p w14:paraId="5480B49C" w14:textId="77777777" w:rsidR="006C26CF" w:rsidRPr="001B2DD7" w:rsidRDefault="006C26CF" w:rsidP="006C26CF">
            <w:pPr>
              <w:spacing w:after="0" w:line="240" w:lineRule="auto"/>
              <w:jc w:val="center"/>
              <w:rPr>
                <w:rFonts w:asciiTheme="majorHAnsi" w:hAnsiTheme="majorHAnsi" w:cstheme="majorHAnsi"/>
                <w:b/>
                <w:color w:val="000000"/>
                <w:sz w:val="28"/>
                <w:szCs w:val="28"/>
              </w:rPr>
            </w:pPr>
            <w:r w:rsidRPr="001B2DD7">
              <w:rPr>
                <w:rFonts w:asciiTheme="majorHAnsi" w:hAnsiTheme="majorHAnsi" w:cstheme="majorHAnsi"/>
                <w:b/>
                <w:color w:val="000000"/>
                <w:sz w:val="28"/>
                <w:szCs w:val="28"/>
              </w:rPr>
              <w:t xml:space="preserve">Võ Thị Chính </w:t>
            </w:r>
          </w:p>
          <w:p w14:paraId="689D9691" w14:textId="77777777" w:rsidR="006C26CF" w:rsidRPr="00185E90" w:rsidRDefault="006C26CF" w:rsidP="006C26CF">
            <w:pPr>
              <w:spacing w:after="0" w:line="240" w:lineRule="auto"/>
              <w:jc w:val="center"/>
              <w:rPr>
                <w:rFonts w:asciiTheme="majorHAnsi" w:hAnsiTheme="majorHAnsi" w:cstheme="majorHAnsi"/>
                <w:b/>
                <w:color w:val="000000"/>
                <w:sz w:val="26"/>
                <w:szCs w:val="26"/>
              </w:rPr>
            </w:pPr>
          </w:p>
          <w:p w14:paraId="0131E053" w14:textId="77777777" w:rsidR="006C26CF" w:rsidRPr="00185E90" w:rsidRDefault="006C26CF" w:rsidP="003234AB">
            <w:pPr>
              <w:spacing w:after="0" w:line="240" w:lineRule="auto"/>
              <w:rPr>
                <w:rFonts w:asciiTheme="majorHAnsi" w:hAnsiTheme="majorHAnsi" w:cstheme="majorHAnsi"/>
                <w:b/>
                <w:color w:val="000000"/>
                <w:sz w:val="26"/>
                <w:szCs w:val="26"/>
              </w:rPr>
            </w:pPr>
          </w:p>
        </w:tc>
      </w:tr>
    </w:tbl>
    <w:p w14:paraId="0F104B09" w14:textId="77777777" w:rsidR="006729E5" w:rsidRPr="00185E90" w:rsidRDefault="006729E5" w:rsidP="006C26CF">
      <w:pPr>
        <w:spacing w:after="0"/>
        <w:jc w:val="both"/>
        <w:rPr>
          <w:rFonts w:asciiTheme="majorHAnsi" w:hAnsiTheme="majorHAnsi" w:cstheme="majorHAnsi"/>
          <w:sz w:val="28"/>
          <w:szCs w:val="28"/>
        </w:rPr>
      </w:pPr>
    </w:p>
    <w:sectPr w:rsidR="006729E5" w:rsidRPr="00185E90" w:rsidSect="003234AB">
      <w:headerReference w:type="default" r:id="rId9"/>
      <w:footerReference w:type="default" r:id="rId10"/>
      <w:headerReference w:type="first" r:id="rId11"/>
      <w:pgSz w:w="11909" w:h="16834"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8C5E8" w14:textId="77777777" w:rsidR="00EE0024" w:rsidRDefault="00EE0024">
      <w:pPr>
        <w:spacing w:after="0" w:line="240" w:lineRule="auto"/>
      </w:pPr>
      <w:r>
        <w:separator/>
      </w:r>
    </w:p>
  </w:endnote>
  <w:endnote w:type="continuationSeparator" w:id="0">
    <w:p w14:paraId="09650F76" w14:textId="77777777" w:rsidR="00EE0024" w:rsidRDefault="00EE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837BF" w14:textId="77777777" w:rsidR="00F91ACA" w:rsidRDefault="00F91ACA">
    <w:pPr>
      <w:pStyle w:val="Footer"/>
      <w:jc w:val="center"/>
    </w:pPr>
  </w:p>
  <w:p w14:paraId="1EEF6E02" w14:textId="77777777" w:rsidR="00F91ACA" w:rsidRDefault="00F9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077C0" w14:textId="77777777" w:rsidR="00EE0024" w:rsidRDefault="00EE0024">
      <w:pPr>
        <w:spacing w:after="0" w:line="240" w:lineRule="auto"/>
      </w:pPr>
      <w:r>
        <w:separator/>
      </w:r>
    </w:p>
  </w:footnote>
  <w:footnote w:type="continuationSeparator" w:id="0">
    <w:p w14:paraId="6EFA42DF" w14:textId="77777777" w:rsidR="00EE0024" w:rsidRDefault="00EE0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090805"/>
      <w:docPartObj>
        <w:docPartGallery w:val="Page Numbers (Top of Page)"/>
        <w:docPartUnique/>
      </w:docPartObj>
    </w:sdtPr>
    <w:sdtEndPr>
      <w:rPr>
        <w:rFonts w:ascii="Times New Roman" w:hAnsi="Times New Roman"/>
        <w:noProof/>
        <w:sz w:val="24"/>
        <w:szCs w:val="24"/>
      </w:rPr>
    </w:sdtEndPr>
    <w:sdtContent>
      <w:p w14:paraId="4BB720A8" w14:textId="0BC1C084" w:rsidR="00F91ACA" w:rsidRPr="00762C3C" w:rsidRDefault="00F91ACA" w:rsidP="00762C3C">
        <w:pPr>
          <w:pStyle w:val="Header"/>
          <w:jc w:val="center"/>
          <w:rPr>
            <w:rFonts w:ascii="Times New Roman" w:hAnsi="Times New Roman"/>
            <w:sz w:val="24"/>
            <w:szCs w:val="24"/>
          </w:rPr>
        </w:pPr>
        <w:r w:rsidRPr="00AA7821">
          <w:rPr>
            <w:rFonts w:ascii="Times New Roman" w:hAnsi="Times New Roman"/>
            <w:sz w:val="24"/>
            <w:szCs w:val="24"/>
          </w:rPr>
          <w:fldChar w:fldCharType="begin"/>
        </w:r>
        <w:r w:rsidRPr="00AA7821">
          <w:rPr>
            <w:rFonts w:ascii="Times New Roman" w:hAnsi="Times New Roman"/>
            <w:sz w:val="24"/>
            <w:szCs w:val="24"/>
          </w:rPr>
          <w:instrText xml:space="preserve"> PAGE   \* MERGEFORMAT </w:instrText>
        </w:r>
        <w:r w:rsidRPr="00AA7821">
          <w:rPr>
            <w:rFonts w:ascii="Times New Roman" w:hAnsi="Times New Roman"/>
            <w:sz w:val="24"/>
            <w:szCs w:val="24"/>
          </w:rPr>
          <w:fldChar w:fldCharType="separate"/>
        </w:r>
        <w:r w:rsidR="007A422A">
          <w:rPr>
            <w:rFonts w:ascii="Times New Roman" w:hAnsi="Times New Roman"/>
            <w:noProof/>
            <w:sz w:val="24"/>
            <w:szCs w:val="24"/>
          </w:rPr>
          <w:t>38</w:t>
        </w:r>
        <w:r w:rsidRPr="00AA7821">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74B7E" w14:textId="77777777" w:rsidR="00F91ACA" w:rsidRDefault="00F91ACA">
    <w:pPr>
      <w:pStyle w:val="Header"/>
      <w:jc w:val="center"/>
    </w:pPr>
  </w:p>
  <w:p w14:paraId="75B7CFE6" w14:textId="77777777" w:rsidR="00F91ACA" w:rsidRDefault="00F91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462"/>
    <w:multiLevelType w:val="hybridMultilevel"/>
    <w:tmpl w:val="4DFAD53C"/>
    <w:lvl w:ilvl="0" w:tplc="39E2FC28">
      <w:start w:val="83"/>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2330A"/>
    <w:multiLevelType w:val="hybridMultilevel"/>
    <w:tmpl w:val="7DDE13D8"/>
    <w:lvl w:ilvl="0" w:tplc="5310EDB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2AA5C3B"/>
    <w:multiLevelType w:val="hybridMultilevel"/>
    <w:tmpl w:val="98601312"/>
    <w:lvl w:ilvl="0" w:tplc="03423BC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B2D82"/>
    <w:multiLevelType w:val="hybridMultilevel"/>
    <w:tmpl w:val="D8F85FC6"/>
    <w:lvl w:ilvl="0" w:tplc="83B4174A">
      <w:start w:val="5"/>
      <w:numFmt w:val="decimal"/>
      <w:suff w:val="space"/>
      <w:lvlText w:val="%1."/>
      <w:lvlJc w:val="left"/>
      <w:pPr>
        <w:ind w:left="1080"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665758B6"/>
    <w:multiLevelType w:val="hybridMultilevel"/>
    <w:tmpl w:val="18525B88"/>
    <w:lvl w:ilvl="0" w:tplc="62B88BB4">
      <w:start w:val="11"/>
      <w:numFmt w:val="decimal"/>
      <w:suff w:val="space"/>
      <w:lvlText w:val="%1."/>
      <w:lvlJc w:val="left"/>
      <w:pPr>
        <w:ind w:left="1005" w:hanging="375"/>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6F195B37"/>
    <w:multiLevelType w:val="hybridMultilevel"/>
    <w:tmpl w:val="3724E12C"/>
    <w:lvl w:ilvl="0" w:tplc="CFA22BFC">
      <w:start w:val="1"/>
      <w:numFmt w:val="decimal"/>
      <w:lvlText w:val="%1."/>
      <w:lvlJc w:val="left"/>
      <w:pPr>
        <w:ind w:left="1352" w:hanging="281"/>
      </w:pPr>
      <w:rPr>
        <w:rFonts w:ascii="Times New Roman" w:eastAsia="Times New Roman" w:hAnsi="Times New Roman" w:cs="Times New Roman" w:hint="default"/>
        <w:b/>
        <w:bCs/>
        <w:w w:val="100"/>
        <w:sz w:val="28"/>
        <w:szCs w:val="28"/>
        <w:lang w:val="vi" w:eastAsia="en-US" w:bidi="ar-SA"/>
      </w:rPr>
    </w:lvl>
    <w:lvl w:ilvl="1" w:tplc="BA68A6E4">
      <w:numFmt w:val="bullet"/>
      <w:lvlText w:val="•"/>
      <w:lvlJc w:val="left"/>
      <w:pPr>
        <w:ind w:left="2273" w:hanging="281"/>
      </w:pPr>
      <w:rPr>
        <w:rFonts w:hint="default"/>
        <w:lang w:val="vi" w:eastAsia="en-US" w:bidi="ar-SA"/>
      </w:rPr>
    </w:lvl>
    <w:lvl w:ilvl="2" w:tplc="275AEF42">
      <w:numFmt w:val="bullet"/>
      <w:lvlText w:val="•"/>
      <w:lvlJc w:val="left"/>
      <w:pPr>
        <w:ind w:left="3187" w:hanging="281"/>
      </w:pPr>
      <w:rPr>
        <w:rFonts w:hint="default"/>
        <w:lang w:val="vi" w:eastAsia="en-US" w:bidi="ar-SA"/>
      </w:rPr>
    </w:lvl>
    <w:lvl w:ilvl="3" w:tplc="41B647F8">
      <w:numFmt w:val="bullet"/>
      <w:lvlText w:val="•"/>
      <w:lvlJc w:val="left"/>
      <w:pPr>
        <w:ind w:left="4101" w:hanging="281"/>
      </w:pPr>
      <w:rPr>
        <w:rFonts w:hint="default"/>
        <w:lang w:val="vi" w:eastAsia="en-US" w:bidi="ar-SA"/>
      </w:rPr>
    </w:lvl>
    <w:lvl w:ilvl="4" w:tplc="765622CE">
      <w:numFmt w:val="bullet"/>
      <w:lvlText w:val="•"/>
      <w:lvlJc w:val="left"/>
      <w:pPr>
        <w:ind w:left="5015" w:hanging="281"/>
      </w:pPr>
      <w:rPr>
        <w:rFonts w:hint="default"/>
        <w:lang w:val="vi" w:eastAsia="en-US" w:bidi="ar-SA"/>
      </w:rPr>
    </w:lvl>
    <w:lvl w:ilvl="5" w:tplc="9FD09BAC">
      <w:numFmt w:val="bullet"/>
      <w:lvlText w:val="•"/>
      <w:lvlJc w:val="left"/>
      <w:pPr>
        <w:ind w:left="5929" w:hanging="281"/>
      </w:pPr>
      <w:rPr>
        <w:rFonts w:hint="default"/>
        <w:lang w:val="vi" w:eastAsia="en-US" w:bidi="ar-SA"/>
      </w:rPr>
    </w:lvl>
    <w:lvl w:ilvl="6" w:tplc="BD6C7EC0">
      <w:numFmt w:val="bullet"/>
      <w:lvlText w:val="•"/>
      <w:lvlJc w:val="left"/>
      <w:pPr>
        <w:ind w:left="6843" w:hanging="281"/>
      </w:pPr>
      <w:rPr>
        <w:rFonts w:hint="default"/>
        <w:lang w:val="vi" w:eastAsia="en-US" w:bidi="ar-SA"/>
      </w:rPr>
    </w:lvl>
    <w:lvl w:ilvl="7" w:tplc="F9F24F3E">
      <w:numFmt w:val="bullet"/>
      <w:lvlText w:val="•"/>
      <w:lvlJc w:val="left"/>
      <w:pPr>
        <w:ind w:left="7757" w:hanging="281"/>
      </w:pPr>
      <w:rPr>
        <w:rFonts w:hint="default"/>
        <w:lang w:val="vi" w:eastAsia="en-US" w:bidi="ar-SA"/>
      </w:rPr>
    </w:lvl>
    <w:lvl w:ilvl="8" w:tplc="678AB7A2">
      <w:numFmt w:val="bullet"/>
      <w:lvlText w:val="•"/>
      <w:lvlJc w:val="left"/>
      <w:pPr>
        <w:ind w:left="8671" w:hanging="281"/>
      </w:pPr>
      <w:rPr>
        <w:rFonts w:hint="default"/>
        <w:lang w:val="vi" w:eastAsia="en-US" w:bidi="ar-SA"/>
      </w:rPr>
    </w:lvl>
  </w:abstractNum>
  <w:abstractNum w:abstractNumId="6" w15:restartNumberingAfterBreak="0">
    <w:nsid w:val="71B87EA5"/>
    <w:multiLevelType w:val="hybridMultilevel"/>
    <w:tmpl w:val="C360B9FE"/>
    <w:lvl w:ilvl="0" w:tplc="0B74AF6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672CC8"/>
    <w:multiLevelType w:val="hybridMultilevel"/>
    <w:tmpl w:val="44DAE282"/>
    <w:lvl w:ilvl="0" w:tplc="5D062956">
      <w:start w:val="7"/>
      <w:numFmt w:val="decimal"/>
      <w:suff w:val="space"/>
      <w:lvlText w:val="%1."/>
      <w:lvlJc w:val="left"/>
      <w:pPr>
        <w:ind w:left="108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5"/>
  </w:num>
  <w:num w:numId="2">
    <w:abstractNumId w:val="7"/>
  </w:num>
  <w:num w:numId="3">
    <w:abstractNumId w:val="4"/>
  </w:num>
  <w:num w:numId="4">
    <w:abstractNumId w:val="0"/>
  </w:num>
  <w:num w:numId="5">
    <w:abstractNumId w:val="6"/>
  </w:num>
  <w:num w:numId="6">
    <w:abstractNumId w:val="3"/>
  </w:num>
  <w:num w:numId="7">
    <w:abstractNumId w:val="1"/>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DFF"/>
    <w:rsid w:val="000014C7"/>
    <w:rsid w:val="00001DBF"/>
    <w:rsid w:val="00002401"/>
    <w:rsid w:val="00003E2F"/>
    <w:rsid w:val="00005F4D"/>
    <w:rsid w:val="000079CE"/>
    <w:rsid w:val="000121A1"/>
    <w:rsid w:val="0001236B"/>
    <w:rsid w:val="00012638"/>
    <w:rsid w:val="0001297A"/>
    <w:rsid w:val="00013F95"/>
    <w:rsid w:val="00015F6F"/>
    <w:rsid w:val="00016495"/>
    <w:rsid w:val="000177B3"/>
    <w:rsid w:val="00020685"/>
    <w:rsid w:val="00021958"/>
    <w:rsid w:val="00023F94"/>
    <w:rsid w:val="000253E2"/>
    <w:rsid w:val="000256F1"/>
    <w:rsid w:val="00026215"/>
    <w:rsid w:val="00032FC4"/>
    <w:rsid w:val="00035785"/>
    <w:rsid w:val="000370B2"/>
    <w:rsid w:val="00037E3D"/>
    <w:rsid w:val="00040271"/>
    <w:rsid w:val="000407C5"/>
    <w:rsid w:val="000419E9"/>
    <w:rsid w:val="00041B90"/>
    <w:rsid w:val="00042D31"/>
    <w:rsid w:val="00043B28"/>
    <w:rsid w:val="00043BF0"/>
    <w:rsid w:val="00044D62"/>
    <w:rsid w:val="000455D5"/>
    <w:rsid w:val="00045DE6"/>
    <w:rsid w:val="00050347"/>
    <w:rsid w:val="00050D0F"/>
    <w:rsid w:val="0005156B"/>
    <w:rsid w:val="00051C55"/>
    <w:rsid w:val="0005292C"/>
    <w:rsid w:val="00052E0E"/>
    <w:rsid w:val="00055116"/>
    <w:rsid w:val="0005538F"/>
    <w:rsid w:val="000559A4"/>
    <w:rsid w:val="000565C8"/>
    <w:rsid w:val="000571DF"/>
    <w:rsid w:val="00060772"/>
    <w:rsid w:val="00060D63"/>
    <w:rsid w:val="000626E4"/>
    <w:rsid w:val="00062C73"/>
    <w:rsid w:val="00064F77"/>
    <w:rsid w:val="00065A18"/>
    <w:rsid w:val="0006670E"/>
    <w:rsid w:val="0006779A"/>
    <w:rsid w:val="00067C47"/>
    <w:rsid w:val="0007073F"/>
    <w:rsid w:val="0007149F"/>
    <w:rsid w:val="000714D2"/>
    <w:rsid w:val="00071526"/>
    <w:rsid w:val="000722F5"/>
    <w:rsid w:val="000736A4"/>
    <w:rsid w:val="000749D0"/>
    <w:rsid w:val="000752A2"/>
    <w:rsid w:val="000763A1"/>
    <w:rsid w:val="000764AE"/>
    <w:rsid w:val="0007769B"/>
    <w:rsid w:val="00077C29"/>
    <w:rsid w:val="00081732"/>
    <w:rsid w:val="00081841"/>
    <w:rsid w:val="00084617"/>
    <w:rsid w:val="000849C8"/>
    <w:rsid w:val="00084F33"/>
    <w:rsid w:val="0008591E"/>
    <w:rsid w:val="00086175"/>
    <w:rsid w:val="00086D13"/>
    <w:rsid w:val="00086E83"/>
    <w:rsid w:val="000872C1"/>
    <w:rsid w:val="00087880"/>
    <w:rsid w:val="00090043"/>
    <w:rsid w:val="00091511"/>
    <w:rsid w:val="0009159C"/>
    <w:rsid w:val="00091896"/>
    <w:rsid w:val="000937B0"/>
    <w:rsid w:val="00093EAB"/>
    <w:rsid w:val="00096414"/>
    <w:rsid w:val="00096C4E"/>
    <w:rsid w:val="00097DCB"/>
    <w:rsid w:val="000A026E"/>
    <w:rsid w:val="000A073B"/>
    <w:rsid w:val="000A0CAC"/>
    <w:rsid w:val="000A3BC6"/>
    <w:rsid w:val="000A40A4"/>
    <w:rsid w:val="000A7BAF"/>
    <w:rsid w:val="000A7FB5"/>
    <w:rsid w:val="000B2DDF"/>
    <w:rsid w:val="000B2EDC"/>
    <w:rsid w:val="000B31CF"/>
    <w:rsid w:val="000B34C2"/>
    <w:rsid w:val="000B3554"/>
    <w:rsid w:val="000B4C7F"/>
    <w:rsid w:val="000B5C97"/>
    <w:rsid w:val="000B60F1"/>
    <w:rsid w:val="000B6B16"/>
    <w:rsid w:val="000B702B"/>
    <w:rsid w:val="000B735F"/>
    <w:rsid w:val="000B7458"/>
    <w:rsid w:val="000B7B97"/>
    <w:rsid w:val="000C331D"/>
    <w:rsid w:val="000C4223"/>
    <w:rsid w:val="000C43F1"/>
    <w:rsid w:val="000C494F"/>
    <w:rsid w:val="000D1BE9"/>
    <w:rsid w:val="000D2DCE"/>
    <w:rsid w:val="000D2FEE"/>
    <w:rsid w:val="000D3A50"/>
    <w:rsid w:val="000D47F6"/>
    <w:rsid w:val="000D51F5"/>
    <w:rsid w:val="000E07BC"/>
    <w:rsid w:val="000E137D"/>
    <w:rsid w:val="000E2E26"/>
    <w:rsid w:val="000E33FD"/>
    <w:rsid w:val="000E400B"/>
    <w:rsid w:val="000E48CF"/>
    <w:rsid w:val="000E599A"/>
    <w:rsid w:val="000E6CFE"/>
    <w:rsid w:val="000F23F7"/>
    <w:rsid w:val="000F2678"/>
    <w:rsid w:val="000F468A"/>
    <w:rsid w:val="000F5B0B"/>
    <w:rsid w:val="00100701"/>
    <w:rsid w:val="001009E8"/>
    <w:rsid w:val="001010F5"/>
    <w:rsid w:val="00102DFB"/>
    <w:rsid w:val="0010487B"/>
    <w:rsid w:val="001056F0"/>
    <w:rsid w:val="001078E1"/>
    <w:rsid w:val="00107A13"/>
    <w:rsid w:val="00107EA3"/>
    <w:rsid w:val="00114364"/>
    <w:rsid w:val="00114935"/>
    <w:rsid w:val="00114C02"/>
    <w:rsid w:val="00116574"/>
    <w:rsid w:val="00116681"/>
    <w:rsid w:val="00117398"/>
    <w:rsid w:val="001200A9"/>
    <w:rsid w:val="0012085E"/>
    <w:rsid w:val="00120CE7"/>
    <w:rsid w:val="00122792"/>
    <w:rsid w:val="00124958"/>
    <w:rsid w:val="0012688E"/>
    <w:rsid w:val="00127B72"/>
    <w:rsid w:val="00131A44"/>
    <w:rsid w:val="00132DD0"/>
    <w:rsid w:val="00135362"/>
    <w:rsid w:val="001360AA"/>
    <w:rsid w:val="00136A5C"/>
    <w:rsid w:val="0014084F"/>
    <w:rsid w:val="00140EA0"/>
    <w:rsid w:val="0014126E"/>
    <w:rsid w:val="00142870"/>
    <w:rsid w:val="00143A7B"/>
    <w:rsid w:val="001464D2"/>
    <w:rsid w:val="00147079"/>
    <w:rsid w:val="001473FE"/>
    <w:rsid w:val="00147D09"/>
    <w:rsid w:val="00151181"/>
    <w:rsid w:val="00155841"/>
    <w:rsid w:val="001562AD"/>
    <w:rsid w:val="001570DF"/>
    <w:rsid w:val="00160A26"/>
    <w:rsid w:val="00162350"/>
    <w:rsid w:val="001628E4"/>
    <w:rsid w:val="001640AE"/>
    <w:rsid w:val="0016498D"/>
    <w:rsid w:val="00164B54"/>
    <w:rsid w:val="00172BCD"/>
    <w:rsid w:val="00174812"/>
    <w:rsid w:val="00174E03"/>
    <w:rsid w:val="00174FF9"/>
    <w:rsid w:val="00180088"/>
    <w:rsid w:val="001804FA"/>
    <w:rsid w:val="001809DF"/>
    <w:rsid w:val="001820B0"/>
    <w:rsid w:val="001834B3"/>
    <w:rsid w:val="001834DF"/>
    <w:rsid w:val="00183BAC"/>
    <w:rsid w:val="00185678"/>
    <w:rsid w:val="00185793"/>
    <w:rsid w:val="00185C1C"/>
    <w:rsid w:val="00185C88"/>
    <w:rsid w:val="00185E90"/>
    <w:rsid w:val="00186E0D"/>
    <w:rsid w:val="00190CB1"/>
    <w:rsid w:val="00191207"/>
    <w:rsid w:val="00193D60"/>
    <w:rsid w:val="00195BDF"/>
    <w:rsid w:val="001968B0"/>
    <w:rsid w:val="00197642"/>
    <w:rsid w:val="001A0102"/>
    <w:rsid w:val="001A0700"/>
    <w:rsid w:val="001A0DA6"/>
    <w:rsid w:val="001A1BF3"/>
    <w:rsid w:val="001A1FF5"/>
    <w:rsid w:val="001A26B4"/>
    <w:rsid w:val="001A300A"/>
    <w:rsid w:val="001A3AA0"/>
    <w:rsid w:val="001A41C2"/>
    <w:rsid w:val="001A4F5A"/>
    <w:rsid w:val="001A599D"/>
    <w:rsid w:val="001A73E4"/>
    <w:rsid w:val="001B0F2D"/>
    <w:rsid w:val="001B16B2"/>
    <w:rsid w:val="001B21D5"/>
    <w:rsid w:val="001B258F"/>
    <w:rsid w:val="001B2B5D"/>
    <w:rsid w:val="001B2DD7"/>
    <w:rsid w:val="001B3D63"/>
    <w:rsid w:val="001B3E70"/>
    <w:rsid w:val="001B41B1"/>
    <w:rsid w:val="001B5D01"/>
    <w:rsid w:val="001B6108"/>
    <w:rsid w:val="001C08D7"/>
    <w:rsid w:val="001C0ABB"/>
    <w:rsid w:val="001C0AF0"/>
    <w:rsid w:val="001C1201"/>
    <w:rsid w:val="001C13B6"/>
    <w:rsid w:val="001C2E49"/>
    <w:rsid w:val="001C38A8"/>
    <w:rsid w:val="001C652C"/>
    <w:rsid w:val="001C6596"/>
    <w:rsid w:val="001C6A81"/>
    <w:rsid w:val="001C700E"/>
    <w:rsid w:val="001D022B"/>
    <w:rsid w:val="001D1641"/>
    <w:rsid w:val="001D1F9D"/>
    <w:rsid w:val="001D2E56"/>
    <w:rsid w:val="001D5058"/>
    <w:rsid w:val="001D6028"/>
    <w:rsid w:val="001D686D"/>
    <w:rsid w:val="001D772C"/>
    <w:rsid w:val="001D7E10"/>
    <w:rsid w:val="001E0071"/>
    <w:rsid w:val="001E02D5"/>
    <w:rsid w:val="001E0A2D"/>
    <w:rsid w:val="001E0B41"/>
    <w:rsid w:val="001E1915"/>
    <w:rsid w:val="001E234F"/>
    <w:rsid w:val="001E2DD9"/>
    <w:rsid w:val="001E334F"/>
    <w:rsid w:val="001E34E4"/>
    <w:rsid w:val="001E6365"/>
    <w:rsid w:val="001E762A"/>
    <w:rsid w:val="001E7CEA"/>
    <w:rsid w:val="001E7F1A"/>
    <w:rsid w:val="001F06F9"/>
    <w:rsid w:val="001F0EC7"/>
    <w:rsid w:val="001F160D"/>
    <w:rsid w:val="001F2039"/>
    <w:rsid w:val="001F2BF2"/>
    <w:rsid w:val="001F3208"/>
    <w:rsid w:val="001F5443"/>
    <w:rsid w:val="001F6527"/>
    <w:rsid w:val="001F72E0"/>
    <w:rsid w:val="0020087F"/>
    <w:rsid w:val="002010E1"/>
    <w:rsid w:val="0020133B"/>
    <w:rsid w:val="002017B7"/>
    <w:rsid w:val="00203FAD"/>
    <w:rsid w:val="00205780"/>
    <w:rsid w:val="0020590A"/>
    <w:rsid w:val="00206ACB"/>
    <w:rsid w:val="00207BCC"/>
    <w:rsid w:val="00210749"/>
    <w:rsid w:val="002122FF"/>
    <w:rsid w:val="0021239A"/>
    <w:rsid w:val="002129F9"/>
    <w:rsid w:val="0021461E"/>
    <w:rsid w:val="00214809"/>
    <w:rsid w:val="00214D7E"/>
    <w:rsid w:val="00220E4F"/>
    <w:rsid w:val="00221A92"/>
    <w:rsid w:val="00223B8A"/>
    <w:rsid w:val="00224835"/>
    <w:rsid w:val="00224A67"/>
    <w:rsid w:val="00225159"/>
    <w:rsid w:val="00226F14"/>
    <w:rsid w:val="00230097"/>
    <w:rsid w:val="00231378"/>
    <w:rsid w:val="002313EF"/>
    <w:rsid w:val="00231874"/>
    <w:rsid w:val="00232D5F"/>
    <w:rsid w:val="00234455"/>
    <w:rsid w:val="00235E10"/>
    <w:rsid w:val="00237982"/>
    <w:rsid w:val="002410F0"/>
    <w:rsid w:val="00242806"/>
    <w:rsid w:val="00243D64"/>
    <w:rsid w:val="00244F40"/>
    <w:rsid w:val="00245903"/>
    <w:rsid w:val="00253E47"/>
    <w:rsid w:val="00254106"/>
    <w:rsid w:val="002562D9"/>
    <w:rsid w:val="00256B7E"/>
    <w:rsid w:val="00256CE5"/>
    <w:rsid w:val="00257DC6"/>
    <w:rsid w:val="0026197E"/>
    <w:rsid w:val="002639FD"/>
    <w:rsid w:val="0026684D"/>
    <w:rsid w:val="002669A3"/>
    <w:rsid w:val="00270688"/>
    <w:rsid w:val="00274C09"/>
    <w:rsid w:val="00276413"/>
    <w:rsid w:val="002766D7"/>
    <w:rsid w:val="002801F6"/>
    <w:rsid w:val="00280470"/>
    <w:rsid w:val="002809B7"/>
    <w:rsid w:val="002833A2"/>
    <w:rsid w:val="00283D6F"/>
    <w:rsid w:val="002843E7"/>
    <w:rsid w:val="0028547B"/>
    <w:rsid w:val="0028580A"/>
    <w:rsid w:val="00285C1D"/>
    <w:rsid w:val="0028657E"/>
    <w:rsid w:val="00287614"/>
    <w:rsid w:val="00287BA3"/>
    <w:rsid w:val="00290453"/>
    <w:rsid w:val="002905CD"/>
    <w:rsid w:val="00292317"/>
    <w:rsid w:val="002939ED"/>
    <w:rsid w:val="00294DD9"/>
    <w:rsid w:val="00294E2E"/>
    <w:rsid w:val="00296CF3"/>
    <w:rsid w:val="00297293"/>
    <w:rsid w:val="00297BFC"/>
    <w:rsid w:val="002A1022"/>
    <w:rsid w:val="002A126A"/>
    <w:rsid w:val="002A26DC"/>
    <w:rsid w:val="002A291F"/>
    <w:rsid w:val="002A4146"/>
    <w:rsid w:val="002A4FA5"/>
    <w:rsid w:val="002A6297"/>
    <w:rsid w:val="002A69E4"/>
    <w:rsid w:val="002A6C32"/>
    <w:rsid w:val="002A75E5"/>
    <w:rsid w:val="002B006D"/>
    <w:rsid w:val="002B068E"/>
    <w:rsid w:val="002B1726"/>
    <w:rsid w:val="002B3A70"/>
    <w:rsid w:val="002B45F4"/>
    <w:rsid w:val="002B495B"/>
    <w:rsid w:val="002B61EF"/>
    <w:rsid w:val="002B647D"/>
    <w:rsid w:val="002B6CD3"/>
    <w:rsid w:val="002B6F4F"/>
    <w:rsid w:val="002C0766"/>
    <w:rsid w:val="002C16B1"/>
    <w:rsid w:val="002C251A"/>
    <w:rsid w:val="002C2F60"/>
    <w:rsid w:val="002C3171"/>
    <w:rsid w:val="002C57F6"/>
    <w:rsid w:val="002D1386"/>
    <w:rsid w:val="002D16B1"/>
    <w:rsid w:val="002D2E90"/>
    <w:rsid w:val="002D438F"/>
    <w:rsid w:val="002D4E24"/>
    <w:rsid w:val="002D5D09"/>
    <w:rsid w:val="002D607C"/>
    <w:rsid w:val="002D67B8"/>
    <w:rsid w:val="002D687C"/>
    <w:rsid w:val="002D6BF1"/>
    <w:rsid w:val="002D6C42"/>
    <w:rsid w:val="002D7205"/>
    <w:rsid w:val="002E0A7E"/>
    <w:rsid w:val="002E0E94"/>
    <w:rsid w:val="002E27D5"/>
    <w:rsid w:val="002E2B36"/>
    <w:rsid w:val="002E311A"/>
    <w:rsid w:val="002E433C"/>
    <w:rsid w:val="002E49C1"/>
    <w:rsid w:val="002E52CB"/>
    <w:rsid w:val="002E5441"/>
    <w:rsid w:val="002F1306"/>
    <w:rsid w:val="002F352A"/>
    <w:rsid w:val="002F3A16"/>
    <w:rsid w:val="002F3BAC"/>
    <w:rsid w:val="002F5007"/>
    <w:rsid w:val="002F7872"/>
    <w:rsid w:val="00300ED5"/>
    <w:rsid w:val="00300F45"/>
    <w:rsid w:val="00300F49"/>
    <w:rsid w:val="00301616"/>
    <w:rsid w:val="003045C0"/>
    <w:rsid w:val="00304C23"/>
    <w:rsid w:val="00304F99"/>
    <w:rsid w:val="00305513"/>
    <w:rsid w:val="003061AC"/>
    <w:rsid w:val="00307ABC"/>
    <w:rsid w:val="003127F6"/>
    <w:rsid w:val="003134D5"/>
    <w:rsid w:val="00314CCD"/>
    <w:rsid w:val="00315715"/>
    <w:rsid w:val="003205BE"/>
    <w:rsid w:val="003234AB"/>
    <w:rsid w:val="00323E72"/>
    <w:rsid w:val="003255E3"/>
    <w:rsid w:val="00325BB9"/>
    <w:rsid w:val="00325C31"/>
    <w:rsid w:val="00326B94"/>
    <w:rsid w:val="00327BA7"/>
    <w:rsid w:val="003303ED"/>
    <w:rsid w:val="00330BC6"/>
    <w:rsid w:val="00330F66"/>
    <w:rsid w:val="00333B3D"/>
    <w:rsid w:val="003356CD"/>
    <w:rsid w:val="003372F7"/>
    <w:rsid w:val="00340215"/>
    <w:rsid w:val="0034120C"/>
    <w:rsid w:val="003423C2"/>
    <w:rsid w:val="003427B3"/>
    <w:rsid w:val="00343935"/>
    <w:rsid w:val="00344523"/>
    <w:rsid w:val="003448D0"/>
    <w:rsid w:val="00346201"/>
    <w:rsid w:val="00351147"/>
    <w:rsid w:val="00352506"/>
    <w:rsid w:val="00353684"/>
    <w:rsid w:val="00355CAC"/>
    <w:rsid w:val="00356D14"/>
    <w:rsid w:val="00357B94"/>
    <w:rsid w:val="00357BF1"/>
    <w:rsid w:val="00360979"/>
    <w:rsid w:val="00361288"/>
    <w:rsid w:val="00362F2E"/>
    <w:rsid w:val="0036338F"/>
    <w:rsid w:val="00363A47"/>
    <w:rsid w:val="00363D80"/>
    <w:rsid w:val="003640D4"/>
    <w:rsid w:val="0036490C"/>
    <w:rsid w:val="00366B9A"/>
    <w:rsid w:val="00367733"/>
    <w:rsid w:val="003715EC"/>
    <w:rsid w:val="0037500F"/>
    <w:rsid w:val="003751E3"/>
    <w:rsid w:val="0037568E"/>
    <w:rsid w:val="00375E47"/>
    <w:rsid w:val="00380AB0"/>
    <w:rsid w:val="00381396"/>
    <w:rsid w:val="003841FF"/>
    <w:rsid w:val="0038561C"/>
    <w:rsid w:val="00386C20"/>
    <w:rsid w:val="003874AA"/>
    <w:rsid w:val="00392B96"/>
    <w:rsid w:val="003944E3"/>
    <w:rsid w:val="00397D67"/>
    <w:rsid w:val="00397F96"/>
    <w:rsid w:val="003A0640"/>
    <w:rsid w:val="003A0AF5"/>
    <w:rsid w:val="003A11CF"/>
    <w:rsid w:val="003A1462"/>
    <w:rsid w:val="003A147D"/>
    <w:rsid w:val="003A3A1A"/>
    <w:rsid w:val="003A3B3E"/>
    <w:rsid w:val="003A3F65"/>
    <w:rsid w:val="003A71A4"/>
    <w:rsid w:val="003B0B85"/>
    <w:rsid w:val="003B16D4"/>
    <w:rsid w:val="003B1920"/>
    <w:rsid w:val="003B34AB"/>
    <w:rsid w:val="003B51E8"/>
    <w:rsid w:val="003B6537"/>
    <w:rsid w:val="003B6753"/>
    <w:rsid w:val="003B6C7D"/>
    <w:rsid w:val="003B7802"/>
    <w:rsid w:val="003B78F8"/>
    <w:rsid w:val="003C0D17"/>
    <w:rsid w:val="003C1284"/>
    <w:rsid w:val="003C232A"/>
    <w:rsid w:val="003C335D"/>
    <w:rsid w:val="003C3D1B"/>
    <w:rsid w:val="003C3EDB"/>
    <w:rsid w:val="003C4DB6"/>
    <w:rsid w:val="003C55FB"/>
    <w:rsid w:val="003C70A5"/>
    <w:rsid w:val="003D061E"/>
    <w:rsid w:val="003D0728"/>
    <w:rsid w:val="003D1398"/>
    <w:rsid w:val="003D22FC"/>
    <w:rsid w:val="003D30D3"/>
    <w:rsid w:val="003D3491"/>
    <w:rsid w:val="003D3647"/>
    <w:rsid w:val="003D4EF6"/>
    <w:rsid w:val="003D56C1"/>
    <w:rsid w:val="003E02DF"/>
    <w:rsid w:val="003E0C74"/>
    <w:rsid w:val="003E1693"/>
    <w:rsid w:val="003E29A3"/>
    <w:rsid w:val="003E78F7"/>
    <w:rsid w:val="003E7A56"/>
    <w:rsid w:val="003F04E5"/>
    <w:rsid w:val="003F073E"/>
    <w:rsid w:val="003F07BF"/>
    <w:rsid w:val="003F111D"/>
    <w:rsid w:val="003F2B08"/>
    <w:rsid w:val="003F387A"/>
    <w:rsid w:val="003F39C4"/>
    <w:rsid w:val="003F3EC2"/>
    <w:rsid w:val="003F52EE"/>
    <w:rsid w:val="003F6374"/>
    <w:rsid w:val="003F641F"/>
    <w:rsid w:val="003F698D"/>
    <w:rsid w:val="00401327"/>
    <w:rsid w:val="00401C6F"/>
    <w:rsid w:val="0040223C"/>
    <w:rsid w:val="00402997"/>
    <w:rsid w:val="00402BB2"/>
    <w:rsid w:val="00404725"/>
    <w:rsid w:val="00406A1D"/>
    <w:rsid w:val="00407B80"/>
    <w:rsid w:val="00410D6D"/>
    <w:rsid w:val="0041275C"/>
    <w:rsid w:val="0041276F"/>
    <w:rsid w:val="00412F2E"/>
    <w:rsid w:val="004131DE"/>
    <w:rsid w:val="00413532"/>
    <w:rsid w:val="004135AB"/>
    <w:rsid w:val="00414F5E"/>
    <w:rsid w:val="00414FE8"/>
    <w:rsid w:val="0041584B"/>
    <w:rsid w:val="004163DC"/>
    <w:rsid w:val="0042119A"/>
    <w:rsid w:val="00422524"/>
    <w:rsid w:val="00423AAF"/>
    <w:rsid w:val="00424706"/>
    <w:rsid w:val="00424C28"/>
    <w:rsid w:val="00427A3C"/>
    <w:rsid w:val="004308AA"/>
    <w:rsid w:val="00432450"/>
    <w:rsid w:val="00432484"/>
    <w:rsid w:val="004339CC"/>
    <w:rsid w:val="00434081"/>
    <w:rsid w:val="004353EE"/>
    <w:rsid w:val="00436DE2"/>
    <w:rsid w:val="00436F0C"/>
    <w:rsid w:val="004371B7"/>
    <w:rsid w:val="004377B1"/>
    <w:rsid w:val="004378F6"/>
    <w:rsid w:val="004403B5"/>
    <w:rsid w:val="0044233C"/>
    <w:rsid w:val="004425EA"/>
    <w:rsid w:val="0044287E"/>
    <w:rsid w:val="00443EB9"/>
    <w:rsid w:val="004512FC"/>
    <w:rsid w:val="00451E83"/>
    <w:rsid w:val="00451F8C"/>
    <w:rsid w:val="004520EF"/>
    <w:rsid w:val="00452917"/>
    <w:rsid w:val="004534B9"/>
    <w:rsid w:val="0045364E"/>
    <w:rsid w:val="004539BE"/>
    <w:rsid w:val="00453D8E"/>
    <w:rsid w:val="00454084"/>
    <w:rsid w:val="00454C62"/>
    <w:rsid w:val="00454E45"/>
    <w:rsid w:val="00455846"/>
    <w:rsid w:val="00455CED"/>
    <w:rsid w:val="004607DE"/>
    <w:rsid w:val="00461370"/>
    <w:rsid w:val="004614E1"/>
    <w:rsid w:val="004619FB"/>
    <w:rsid w:val="004622EF"/>
    <w:rsid w:val="004623CE"/>
    <w:rsid w:val="00463203"/>
    <w:rsid w:val="0046493B"/>
    <w:rsid w:val="00465288"/>
    <w:rsid w:val="004658F4"/>
    <w:rsid w:val="00467E72"/>
    <w:rsid w:val="004717C5"/>
    <w:rsid w:val="00471D06"/>
    <w:rsid w:val="00474324"/>
    <w:rsid w:val="00474963"/>
    <w:rsid w:val="00474BB1"/>
    <w:rsid w:val="00475E66"/>
    <w:rsid w:val="00477ED7"/>
    <w:rsid w:val="004827F1"/>
    <w:rsid w:val="004834C0"/>
    <w:rsid w:val="00483DEC"/>
    <w:rsid w:val="00484701"/>
    <w:rsid w:val="0048516F"/>
    <w:rsid w:val="00485369"/>
    <w:rsid w:val="0049063E"/>
    <w:rsid w:val="004915F1"/>
    <w:rsid w:val="004927C5"/>
    <w:rsid w:val="004950FE"/>
    <w:rsid w:val="00495ACB"/>
    <w:rsid w:val="00496507"/>
    <w:rsid w:val="0049706C"/>
    <w:rsid w:val="00497BEA"/>
    <w:rsid w:val="004A1240"/>
    <w:rsid w:val="004A2E06"/>
    <w:rsid w:val="004A2E41"/>
    <w:rsid w:val="004A2ECD"/>
    <w:rsid w:val="004A2EF0"/>
    <w:rsid w:val="004A39EC"/>
    <w:rsid w:val="004A3F05"/>
    <w:rsid w:val="004A481F"/>
    <w:rsid w:val="004A6A2E"/>
    <w:rsid w:val="004B1A2B"/>
    <w:rsid w:val="004B2863"/>
    <w:rsid w:val="004B3ADB"/>
    <w:rsid w:val="004B43C8"/>
    <w:rsid w:val="004B554C"/>
    <w:rsid w:val="004B68D2"/>
    <w:rsid w:val="004B6F3E"/>
    <w:rsid w:val="004B70AF"/>
    <w:rsid w:val="004C0FA2"/>
    <w:rsid w:val="004C1956"/>
    <w:rsid w:val="004C50A5"/>
    <w:rsid w:val="004C7243"/>
    <w:rsid w:val="004C762D"/>
    <w:rsid w:val="004D1E16"/>
    <w:rsid w:val="004D27CD"/>
    <w:rsid w:val="004D3382"/>
    <w:rsid w:val="004D40E6"/>
    <w:rsid w:val="004D4487"/>
    <w:rsid w:val="004D518B"/>
    <w:rsid w:val="004E07D0"/>
    <w:rsid w:val="004E1AB9"/>
    <w:rsid w:val="004E3A6D"/>
    <w:rsid w:val="004E3F13"/>
    <w:rsid w:val="004E40D2"/>
    <w:rsid w:val="004E5EA3"/>
    <w:rsid w:val="004E7A85"/>
    <w:rsid w:val="004F03D9"/>
    <w:rsid w:val="004F115E"/>
    <w:rsid w:val="004F146B"/>
    <w:rsid w:val="004F16C2"/>
    <w:rsid w:val="004F1D7C"/>
    <w:rsid w:val="004F3F52"/>
    <w:rsid w:val="004F417C"/>
    <w:rsid w:val="004F51A9"/>
    <w:rsid w:val="004F5574"/>
    <w:rsid w:val="004F5996"/>
    <w:rsid w:val="0050068B"/>
    <w:rsid w:val="0050088F"/>
    <w:rsid w:val="005013CC"/>
    <w:rsid w:val="0050251D"/>
    <w:rsid w:val="005027D9"/>
    <w:rsid w:val="00503372"/>
    <w:rsid w:val="005039DC"/>
    <w:rsid w:val="00503DDE"/>
    <w:rsid w:val="005063D0"/>
    <w:rsid w:val="00507B92"/>
    <w:rsid w:val="00512A5F"/>
    <w:rsid w:val="005145CE"/>
    <w:rsid w:val="00514BE0"/>
    <w:rsid w:val="00514DAC"/>
    <w:rsid w:val="005159A4"/>
    <w:rsid w:val="00520366"/>
    <w:rsid w:val="00521F3A"/>
    <w:rsid w:val="0052395B"/>
    <w:rsid w:val="005245C0"/>
    <w:rsid w:val="00525307"/>
    <w:rsid w:val="00525C08"/>
    <w:rsid w:val="00525F45"/>
    <w:rsid w:val="0052634F"/>
    <w:rsid w:val="0052671A"/>
    <w:rsid w:val="0053044D"/>
    <w:rsid w:val="00531CC2"/>
    <w:rsid w:val="00532686"/>
    <w:rsid w:val="00532973"/>
    <w:rsid w:val="005337AD"/>
    <w:rsid w:val="00533F1D"/>
    <w:rsid w:val="00534692"/>
    <w:rsid w:val="00534CE6"/>
    <w:rsid w:val="005359C8"/>
    <w:rsid w:val="00536414"/>
    <w:rsid w:val="0053719D"/>
    <w:rsid w:val="005411EF"/>
    <w:rsid w:val="0054402F"/>
    <w:rsid w:val="0054504F"/>
    <w:rsid w:val="00545428"/>
    <w:rsid w:val="00545AA0"/>
    <w:rsid w:val="005465E7"/>
    <w:rsid w:val="00551057"/>
    <w:rsid w:val="00551947"/>
    <w:rsid w:val="0055278E"/>
    <w:rsid w:val="00554024"/>
    <w:rsid w:val="00555A8F"/>
    <w:rsid w:val="00561978"/>
    <w:rsid w:val="00561C78"/>
    <w:rsid w:val="00562676"/>
    <w:rsid w:val="00562B50"/>
    <w:rsid w:val="00563B71"/>
    <w:rsid w:val="00564A71"/>
    <w:rsid w:val="00564DF2"/>
    <w:rsid w:val="00565C0D"/>
    <w:rsid w:val="005668C7"/>
    <w:rsid w:val="00570B7E"/>
    <w:rsid w:val="00571193"/>
    <w:rsid w:val="00571BEE"/>
    <w:rsid w:val="00571C49"/>
    <w:rsid w:val="00572D9C"/>
    <w:rsid w:val="00573A1C"/>
    <w:rsid w:val="0057705C"/>
    <w:rsid w:val="00581F49"/>
    <w:rsid w:val="00582554"/>
    <w:rsid w:val="0058259C"/>
    <w:rsid w:val="005828C0"/>
    <w:rsid w:val="00585013"/>
    <w:rsid w:val="005868FF"/>
    <w:rsid w:val="005869C8"/>
    <w:rsid w:val="00590C78"/>
    <w:rsid w:val="0059155D"/>
    <w:rsid w:val="00591609"/>
    <w:rsid w:val="005A0EC7"/>
    <w:rsid w:val="005A1107"/>
    <w:rsid w:val="005A1CD1"/>
    <w:rsid w:val="005A1DDD"/>
    <w:rsid w:val="005A1E11"/>
    <w:rsid w:val="005A21DB"/>
    <w:rsid w:val="005A467A"/>
    <w:rsid w:val="005A4BAD"/>
    <w:rsid w:val="005A5D5F"/>
    <w:rsid w:val="005A6E55"/>
    <w:rsid w:val="005B0201"/>
    <w:rsid w:val="005B0693"/>
    <w:rsid w:val="005B078C"/>
    <w:rsid w:val="005B117E"/>
    <w:rsid w:val="005B11C5"/>
    <w:rsid w:val="005B135B"/>
    <w:rsid w:val="005B1596"/>
    <w:rsid w:val="005B31EC"/>
    <w:rsid w:val="005B3BFE"/>
    <w:rsid w:val="005B48D5"/>
    <w:rsid w:val="005B543D"/>
    <w:rsid w:val="005B5A65"/>
    <w:rsid w:val="005C29A6"/>
    <w:rsid w:val="005C2D1C"/>
    <w:rsid w:val="005C4B9F"/>
    <w:rsid w:val="005D1B2C"/>
    <w:rsid w:val="005D1B9F"/>
    <w:rsid w:val="005D3728"/>
    <w:rsid w:val="005D5B0D"/>
    <w:rsid w:val="005D5DCC"/>
    <w:rsid w:val="005D62CA"/>
    <w:rsid w:val="005D67DF"/>
    <w:rsid w:val="005D7B4C"/>
    <w:rsid w:val="005E07A7"/>
    <w:rsid w:val="005E14E8"/>
    <w:rsid w:val="005E1D0D"/>
    <w:rsid w:val="005E2020"/>
    <w:rsid w:val="005E2FC0"/>
    <w:rsid w:val="005E32F6"/>
    <w:rsid w:val="005E55DE"/>
    <w:rsid w:val="005E5D5E"/>
    <w:rsid w:val="005E7627"/>
    <w:rsid w:val="005E79D6"/>
    <w:rsid w:val="005F05FF"/>
    <w:rsid w:val="005F07BC"/>
    <w:rsid w:val="005F07DE"/>
    <w:rsid w:val="005F174B"/>
    <w:rsid w:val="005F33CE"/>
    <w:rsid w:val="005F3479"/>
    <w:rsid w:val="005F585D"/>
    <w:rsid w:val="005F5C58"/>
    <w:rsid w:val="005F5C5F"/>
    <w:rsid w:val="005F6110"/>
    <w:rsid w:val="005F66F7"/>
    <w:rsid w:val="00600368"/>
    <w:rsid w:val="00600F78"/>
    <w:rsid w:val="00604ADA"/>
    <w:rsid w:val="00604FCA"/>
    <w:rsid w:val="006055C3"/>
    <w:rsid w:val="00606DA0"/>
    <w:rsid w:val="00606EE8"/>
    <w:rsid w:val="00606FB5"/>
    <w:rsid w:val="006076F5"/>
    <w:rsid w:val="0061030B"/>
    <w:rsid w:val="00610C66"/>
    <w:rsid w:val="0061106E"/>
    <w:rsid w:val="00611549"/>
    <w:rsid w:val="00612230"/>
    <w:rsid w:val="006130EE"/>
    <w:rsid w:val="0061335B"/>
    <w:rsid w:val="00615C5B"/>
    <w:rsid w:val="00617109"/>
    <w:rsid w:val="0061714E"/>
    <w:rsid w:val="0061767F"/>
    <w:rsid w:val="00620330"/>
    <w:rsid w:val="00621D58"/>
    <w:rsid w:val="006227CA"/>
    <w:rsid w:val="00623374"/>
    <w:rsid w:val="00625215"/>
    <w:rsid w:val="0062635F"/>
    <w:rsid w:val="00626784"/>
    <w:rsid w:val="006303A7"/>
    <w:rsid w:val="00630CF6"/>
    <w:rsid w:val="00631581"/>
    <w:rsid w:val="00632A1F"/>
    <w:rsid w:val="0063301D"/>
    <w:rsid w:val="00633A09"/>
    <w:rsid w:val="00634017"/>
    <w:rsid w:val="006340DF"/>
    <w:rsid w:val="00635050"/>
    <w:rsid w:val="0063576E"/>
    <w:rsid w:val="006379DE"/>
    <w:rsid w:val="006408A5"/>
    <w:rsid w:val="006411C6"/>
    <w:rsid w:val="00641741"/>
    <w:rsid w:val="006420CF"/>
    <w:rsid w:val="00643129"/>
    <w:rsid w:val="00644A7D"/>
    <w:rsid w:val="00645E0E"/>
    <w:rsid w:val="00647D52"/>
    <w:rsid w:val="00647EFC"/>
    <w:rsid w:val="00650D1A"/>
    <w:rsid w:val="00653A39"/>
    <w:rsid w:val="00655BB1"/>
    <w:rsid w:val="00655DCC"/>
    <w:rsid w:val="006576DD"/>
    <w:rsid w:val="00657918"/>
    <w:rsid w:val="006602B0"/>
    <w:rsid w:val="00660605"/>
    <w:rsid w:val="006614D5"/>
    <w:rsid w:val="0066165F"/>
    <w:rsid w:val="00662583"/>
    <w:rsid w:val="00664C85"/>
    <w:rsid w:val="006660B1"/>
    <w:rsid w:val="00666A3C"/>
    <w:rsid w:val="00667515"/>
    <w:rsid w:val="00667B65"/>
    <w:rsid w:val="00670C97"/>
    <w:rsid w:val="006728C4"/>
    <w:rsid w:val="006729E5"/>
    <w:rsid w:val="00672E4F"/>
    <w:rsid w:val="00674098"/>
    <w:rsid w:val="006755F4"/>
    <w:rsid w:val="00676E25"/>
    <w:rsid w:val="0068234D"/>
    <w:rsid w:val="00684A3B"/>
    <w:rsid w:val="00685593"/>
    <w:rsid w:val="006860D1"/>
    <w:rsid w:val="006864F7"/>
    <w:rsid w:val="006875D9"/>
    <w:rsid w:val="00690819"/>
    <w:rsid w:val="00691EA5"/>
    <w:rsid w:val="00692040"/>
    <w:rsid w:val="0069223A"/>
    <w:rsid w:val="0069278B"/>
    <w:rsid w:val="00692F19"/>
    <w:rsid w:val="00693190"/>
    <w:rsid w:val="00693D73"/>
    <w:rsid w:val="00694150"/>
    <w:rsid w:val="00697DCC"/>
    <w:rsid w:val="00697EA5"/>
    <w:rsid w:val="006A0A68"/>
    <w:rsid w:val="006A28ED"/>
    <w:rsid w:val="006A34E9"/>
    <w:rsid w:val="006A53E8"/>
    <w:rsid w:val="006A6EE7"/>
    <w:rsid w:val="006A702A"/>
    <w:rsid w:val="006A78D9"/>
    <w:rsid w:val="006A7EFC"/>
    <w:rsid w:val="006B09C0"/>
    <w:rsid w:val="006B1323"/>
    <w:rsid w:val="006B1EEB"/>
    <w:rsid w:val="006B40E6"/>
    <w:rsid w:val="006B567E"/>
    <w:rsid w:val="006B66C2"/>
    <w:rsid w:val="006C1568"/>
    <w:rsid w:val="006C16F1"/>
    <w:rsid w:val="006C190A"/>
    <w:rsid w:val="006C1A38"/>
    <w:rsid w:val="006C1AB4"/>
    <w:rsid w:val="006C2672"/>
    <w:rsid w:val="006C26CF"/>
    <w:rsid w:val="006C2B3E"/>
    <w:rsid w:val="006C3B37"/>
    <w:rsid w:val="006C40DE"/>
    <w:rsid w:val="006C7F75"/>
    <w:rsid w:val="006D13B4"/>
    <w:rsid w:val="006D29FA"/>
    <w:rsid w:val="006D2C5D"/>
    <w:rsid w:val="006D3073"/>
    <w:rsid w:val="006D6491"/>
    <w:rsid w:val="006E1991"/>
    <w:rsid w:val="006E2153"/>
    <w:rsid w:val="006E2AA8"/>
    <w:rsid w:val="006E31C3"/>
    <w:rsid w:val="006E4541"/>
    <w:rsid w:val="006E6255"/>
    <w:rsid w:val="006E6D01"/>
    <w:rsid w:val="006F0A23"/>
    <w:rsid w:val="006F108B"/>
    <w:rsid w:val="006F1734"/>
    <w:rsid w:val="006F1F4A"/>
    <w:rsid w:val="006F27A7"/>
    <w:rsid w:val="006F2BAE"/>
    <w:rsid w:val="006F3150"/>
    <w:rsid w:val="006F370D"/>
    <w:rsid w:val="006F3C56"/>
    <w:rsid w:val="006F3E92"/>
    <w:rsid w:val="006F46BC"/>
    <w:rsid w:val="006F4F10"/>
    <w:rsid w:val="006F525C"/>
    <w:rsid w:val="006F705F"/>
    <w:rsid w:val="006F795C"/>
    <w:rsid w:val="007013DF"/>
    <w:rsid w:val="007034E5"/>
    <w:rsid w:val="00704EEB"/>
    <w:rsid w:val="00705EF6"/>
    <w:rsid w:val="00706410"/>
    <w:rsid w:val="00706D94"/>
    <w:rsid w:val="007070E6"/>
    <w:rsid w:val="007101FA"/>
    <w:rsid w:val="00713DD4"/>
    <w:rsid w:val="007151B3"/>
    <w:rsid w:val="007168A8"/>
    <w:rsid w:val="007175D0"/>
    <w:rsid w:val="0072185D"/>
    <w:rsid w:val="007231BC"/>
    <w:rsid w:val="007238E6"/>
    <w:rsid w:val="007241F1"/>
    <w:rsid w:val="0072605E"/>
    <w:rsid w:val="007269EE"/>
    <w:rsid w:val="00727219"/>
    <w:rsid w:val="0073018F"/>
    <w:rsid w:val="00733588"/>
    <w:rsid w:val="00733D0B"/>
    <w:rsid w:val="007352C3"/>
    <w:rsid w:val="00736643"/>
    <w:rsid w:val="00736EAA"/>
    <w:rsid w:val="00737157"/>
    <w:rsid w:val="00737C97"/>
    <w:rsid w:val="007409AD"/>
    <w:rsid w:val="00740D2C"/>
    <w:rsid w:val="0074163C"/>
    <w:rsid w:val="007464C7"/>
    <w:rsid w:val="007527A3"/>
    <w:rsid w:val="007547F3"/>
    <w:rsid w:val="00755A0C"/>
    <w:rsid w:val="00755D7A"/>
    <w:rsid w:val="00756CF5"/>
    <w:rsid w:val="00757C9B"/>
    <w:rsid w:val="00757F6B"/>
    <w:rsid w:val="0076005A"/>
    <w:rsid w:val="007619ED"/>
    <w:rsid w:val="007620BB"/>
    <w:rsid w:val="007623D7"/>
    <w:rsid w:val="00762C3C"/>
    <w:rsid w:val="00763F4C"/>
    <w:rsid w:val="00764276"/>
    <w:rsid w:val="00764E9A"/>
    <w:rsid w:val="00766FE6"/>
    <w:rsid w:val="00770245"/>
    <w:rsid w:val="007705E5"/>
    <w:rsid w:val="00771F0C"/>
    <w:rsid w:val="00775246"/>
    <w:rsid w:val="00775A09"/>
    <w:rsid w:val="00781762"/>
    <w:rsid w:val="00781FEA"/>
    <w:rsid w:val="00782EAC"/>
    <w:rsid w:val="0078392C"/>
    <w:rsid w:val="00783C63"/>
    <w:rsid w:val="00785A16"/>
    <w:rsid w:val="0078724B"/>
    <w:rsid w:val="00790646"/>
    <w:rsid w:val="00790A70"/>
    <w:rsid w:val="00790BB7"/>
    <w:rsid w:val="00790C56"/>
    <w:rsid w:val="00791077"/>
    <w:rsid w:val="00791329"/>
    <w:rsid w:val="00791D78"/>
    <w:rsid w:val="007932DF"/>
    <w:rsid w:val="007932E3"/>
    <w:rsid w:val="00793AA7"/>
    <w:rsid w:val="00795301"/>
    <w:rsid w:val="00795940"/>
    <w:rsid w:val="00795D99"/>
    <w:rsid w:val="00795FB0"/>
    <w:rsid w:val="007963BB"/>
    <w:rsid w:val="007970E1"/>
    <w:rsid w:val="0079738E"/>
    <w:rsid w:val="00797BF0"/>
    <w:rsid w:val="00797E37"/>
    <w:rsid w:val="007A0B42"/>
    <w:rsid w:val="007A1236"/>
    <w:rsid w:val="007A18C5"/>
    <w:rsid w:val="007A422A"/>
    <w:rsid w:val="007A422F"/>
    <w:rsid w:val="007A42C4"/>
    <w:rsid w:val="007A4D41"/>
    <w:rsid w:val="007A5646"/>
    <w:rsid w:val="007A626F"/>
    <w:rsid w:val="007A6D95"/>
    <w:rsid w:val="007A7968"/>
    <w:rsid w:val="007B3E75"/>
    <w:rsid w:val="007B41DB"/>
    <w:rsid w:val="007B6422"/>
    <w:rsid w:val="007C0D28"/>
    <w:rsid w:val="007C1600"/>
    <w:rsid w:val="007C225B"/>
    <w:rsid w:val="007C4624"/>
    <w:rsid w:val="007C49A6"/>
    <w:rsid w:val="007C571A"/>
    <w:rsid w:val="007C5D22"/>
    <w:rsid w:val="007C65B3"/>
    <w:rsid w:val="007C696E"/>
    <w:rsid w:val="007D00A6"/>
    <w:rsid w:val="007D083F"/>
    <w:rsid w:val="007D1070"/>
    <w:rsid w:val="007D294C"/>
    <w:rsid w:val="007D2D67"/>
    <w:rsid w:val="007D3409"/>
    <w:rsid w:val="007D3888"/>
    <w:rsid w:val="007D38F3"/>
    <w:rsid w:val="007D450E"/>
    <w:rsid w:val="007D4A21"/>
    <w:rsid w:val="007E0976"/>
    <w:rsid w:val="007E3D1C"/>
    <w:rsid w:val="007E40C6"/>
    <w:rsid w:val="007E65FD"/>
    <w:rsid w:val="007F0D18"/>
    <w:rsid w:val="007F14C2"/>
    <w:rsid w:val="007F2C7C"/>
    <w:rsid w:val="007F4997"/>
    <w:rsid w:val="007F52DB"/>
    <w:rsid w:val="00800A18"/>
    <w:rsid w:val="00802913"/>
    <w:rsid w:val="008039B4"/>
    <w:rsid w:val="00805F0F"/>
    <w:rsid w:val="008065E0"/>
    <w:rsid w:val="008077EA"/>
    <w:rsid w:val="0080785A"/>
    <w:rsid w:val="00807B53"/>
    <w:rsid w:val="00810234"/>
    <w:rsid w:val="008106AD"/>
    <w:rsid w:val="008139F3"/>
    <w:rsid w:val="00814C28"/>
    <w:rsid w:val="008168E5"/>
    <w:rsid w:val="00816959"/>
    <w:rsid w:val="00817784"/>
    <w:rsid w:val="00820F77"/>
    <w:rsid w:val="008216C1"/>
    <w:rsid w:val="00822704"/>
    <w:rsid w:val="008236CB"/>
    <w:rsid w:val="00823E29"/>
    <w:rsid w:val="008249D2"/>
    <w:rsid w:val="00824BC7"/>
    <w:rsid w:val="008260CF"/>
    <w:rsid w:val="00826BE3"/>
    <w:rsid w:val="00826DEA"/>
    <w:rsid w:val="00827A8D"/>
    <w:rsid w:val="008301E6"/>
    <w:rsid w:val="008316F5"/>
    <w:rsid w:val="00832254"/>
    <w:rsid w:val="008329F2"/>
    <w:rsid w:val="0083519E"/>
    <w:rsid w:val="00836CC9"/>
    <w:rsid w:val="00836FD0"/>
    <w:rsid w:val="00837373"/>
    <w:rsid w:val="00837EA1"/>
    <w:rsid w:val="00840226"/>
    <w:rsid w:val="00840257"/>
    <w:rsid w:val="00840436"/>
    <w:rsid w:val="00844057"/>
    <w:rsid w:val="00853EEA"/>
    <w:rsid w:val="00855ACB"/>
    <w:rsid w:val="00857447"/>
    <w:rsid w:val="00857EA1"/>
    <w:rsid w:val="008601CC"/>
    <w:rsid w:val="008606AD"/>
    <w:rsid w:val="00863AD2"/>
    <w:rsid w:val="00863F6F"/>
    <w:rsid w:val="008648D2"/>
    <w:rsid w:val="0086762D"/>
    <w:rsid w:val="0087062E"/>
    <w:rsid w:val="00870669"/>
    <w:rsid w:val="00870ED1"/>
    <w:rsid w:val="00871F46"/>
    <w:rsid w:val="0087231A"/>
    <w:rsid w:val="00872CA0"/>
    <w:rsid w:val="008736F3"/>
    <w:rsid w:val="00874C6C"/>
    <w:rsid w:val="00876364"/>
    <w:rsid w:val="00876AEA"/>
    <w:rsid w:val="008811A7"/>
    <w:rsid w:val="00882503"/>
    <w:rsid w:val="00882647"/>
    <w:rsid w:val="00882D20"/>
    <w:rsid w:val="008830A5"/>
    <w:rsid w:val="0088499F"/>
    <w:rsid w:val="00885F76"/>
    <w:rsid w:val="00886CC0"/>
    <w:rsid w:val="008871D4"/>
    <w:rsid w:val="008876F0"/>
    <w:rsid w:val="00890931"/>
    <w:rsid w:val="00890EF2"/>
    <w:rsid w:val="00891E25"/>
    <w:rsid w:val="00892525"/>
    <w:rsid w:val="008926A8"/>
    <w:rsid w:val="00895485"/>
    <w:rsid w:val="00896222"/>
    <w:rsid w:val="00896FFF"/>
    <w:rsid w:val="008A0166"/>
    <w:rsid w:val="008A1BBB"/>
    <w:rsid w:val="008A1C82"/>
    <w:rsid w:val="008A29BA"/>
    <w:rsid w:val="008A428A"/>
    <w:rsid w:val="008A4410"/>
    <w:rsid w:val="008A4D9E"/>
    <w:rsid w:val="008A549B"/>
    <w:rsid w:val="008A5DDD"/>
    <w:rsid w:val="008A5E9E"/>
    <w:rsid w:val="008A7E72"/>
    <w:rsid w:val="008B0B64"/>
    <w:rsid w:val="008B1686"/>
    <w:rsid w:val="008B19FB"/>
    <w:rsid w:val="008B223F"/>
    <w:rsid w:val="008B2DDE"/>
    <w:rsid w:val="008B3574"/>
    <w:rsid w:val="008B542F"/>
    <w:rsid w:val="008B6214"/>
    <w:rsid w:val="008B6FD8"/>
    <w:rsid w:val="008B762B"/>
    <w:rsid w:val="008B7A16"/>
    <w:rsid w:val="008C046D"/>
    <w:rsid w:val="008C1217"/>
    <w:rsid w:val="008C1C8B"/>
    <w:rsid w:val="008C2352"/>
    <w:rsid w:val="008C3EC0"/>
    <w:rsid w:val="008C4F5D"/>
    <w:rsid w:val="008C636D"/>
    <w:rsid w:val="008C6652"/>
    <w:rsid w:val="008C7C3A"/>
    <w:rsid w:val="008D0F9F"/>
    <w:rsid w:val="008D20DD"/>
    <w:rsid w:val="008D2D30"/>
    <w:rsid w:val="008D34A9"/>
    <w:rsid w:val="008D38F6"/>
    <w:rsid w:val="008D482A"/>
    <w:rsid w:val="008D4CC5"/>
    <w:rsid w:val="008D65B3"/>
    <w:rsid w:val="008D678D"/>
    <w:rsid w:val="008E037C"/>
    <w:rsid w:val="008E1305"/>
    <w:rsid w:val="008E2CAE"/>
    <w:rsid w:val="008E4B96"/>
    <w:rsid w:val="008E4CF6"/>
    <w:rsid w:val="008E5246"/>
    <w:rsid w:val="008E7F0C"/>
    <w:rsid w:val="008F1987"/>
    <w:rsid w:val="008F5C73"/>
    <w:rsid w:val="008F6448"/>
    <w:rsid w:val="008F65E7"/>
    <w:rsid w:val="008F6743"/>
    <w:rsid w:val="008F6761"/>
    <w:rsid w:val="0090105E"/>
    <w:rsid w:val="0090132B"/>
    <w:rsid w:val="00901BBF"/>
    <w:rsid w:val="00901C26"/>
    <w:rsid w:val="00903D72"/>
    <w:rsid w:val="009053EB"/>
    <w:rsid w:val="00905478"/>
    <w:rsid w:val="00906EA2"/>
    <w:rsid w:val="00912C73"/>
    <w:rsid w:val="00914446"/>
    <w:rsid w:val="00917FC1"/>
    <w:rsid w:val="00924DE8"/>
    <w:rsid w:val="009250FF"/>
    <w:rsid w:val="00925545"/>
    <w:rsid w:val="009268EF"/>
    <w:rsid w:val="00927F26"/>
    <w:rsid w:val="0093067F"/>
    <w:rsid w:val="00930CE2"/>
    <w:rsid w:val="00931231"/>
    <w:rsid w:val="00932889"/>
    <w:rsid w:val="0093330A"/>
    <w:rsid w:val="00933794"/>
    <w:rsid w:val="009348F2"/>
    <w:rsid w:val="00934AC6"/>
    <w:rsid w:val="009353F5"/>
    <w:rsid w:val="00935EB8"/>
    <w:rsid w:val="009377F3"/>
    <w:rsid w:val="009413F5"/>
    <w:rsid w:val="009419DD"/>
    <w:rsid w:val="009465F3"/>
    <w:rsid w:val="00946FA5"/>
    <w:rsid w:val="009500DA"/>
    <w:rsid w:val="00951009"/>
    <w:rsid w:val="0095283E"/>
    <w:rsid w:val="00953CE4"/>
    <w:rsid w:val="009548FB"/>
    <w:rsid w:val="00955B16"/>
    <w:rsid w:val="009565B7"/>
    <w:rsid w:val="00956682"/>
    <w:rsid w:val="00956EAF"/>
    <w:rsid w:val="00957B01"/>
    <w:rsid w:val="009602A2"/>
    <w:rsid w:val="00960C97"/>
    <w:rsid w:val="00961054"/>
    <w:rsid w:val="009611D4"/>
    <w:rsid w:val="0096136A"/>
    <w:rsid w:val="00961496"/>
    <w:rsid w:val="00961BFE"/>
    <w:rsid w:val="0096240F"/>
    <w:rsid w:val="00964167"/>
    <w:rsid w:val="00965476"/>
    <w:rsid w:val="00967A9E"/>
    <w:rsid w:val="00970B80"/>
    <w:rsid w:val="009751B9"/>
    <w:rsid w:val="00975A7F"/>
    <w:rsid w:val="00976D9F"/>
    <w:rsid w:val="00976E57"/>
    <w:rsid w:val="009770C6"/>
    <w:rsid w:val="009805F3"/>
    <w:rsid w:val="009813BC"/>
    <w:rsid w:val="00981AC4"/>
    <w:rsid w:val="009824AF"/>
    <w:rsid w:val="0098287E"/>
    <w:rsid w:val="0098428B"/>
    <w:rsid w:val="00987401"/>
    <w:rsid w:val="00991BB6"/>
    <w:rsid w:val="00992590"/>
    <w:rsid w:val="00992F14"/>
    <w:rsid w:val="009930AA"/>
    <w:rsid w:val="009932BA"/>
    <w:rsid w:val="00993527"/>
    <w:rsid w:val="00994831"/>
    <w:rsid w:val="00995C1C"/>
    <w:rsid w:val="009975AB"/>
    <w:rsid w:val="00997B59"/>
    <w:rsid w:val="009A0163"/>
    <w:rsid w:val="009A0413"/>
    <w:rsid w:val="009A0B61"/>
    <w:rsid w:val="009A1265"/>
    <w:rsid w:val="009A2038"/>
    <w:rsid w:val="009A42A2"/>
    <w:rsid w:val="009A5728"/>
    <w:rsid w:val="009A5C45"/>
    <w:rsid w:val="009A7CED"/>
    <w:rsid w:val="009B18D5"/>
    <w:rsid w:val="009B1970"/>
    <w:rsid w:val="009B3C78"/>
    <w:rsid w:val="009B47DF"/>
    <w:rsid w:val="009B4957"/>
    <w:rsid w:val="009B55D9"/>
    <w:rsid w:val="009B6B7A"/>
    <w:rsid w:val="009B759F"/>
    <w:rsid w:val="009B7BC2"/>
    <w:rsid w:val="009C225A"/>
    <w:rsid w:val="009C2C37"/>
    <w:rsid w:val="009C3C34"/>
    <w:rsid w:val="009C6469"/>
    <w:rsid w:val="009C66E5"/>
    <w:rsid w:val="009C70AB"/>
    <w:rsid w:val="009D1628"/>
    <w:rsid w:val="009D1691"/>
    <w:rsid w:val="009D1F01"/>
    <w:rsid w:val="009D2F12"/>
    <w:rsid w:val="009D5251"/>
    <w:rsid w:val="009D6ACC"/>
    <w:rsid w:val="009D6EAA"/>
    <w:rsid w:val="009D72C7"/>
    <w:rsid w:val="009D7C62"/>
    <w:rsid w:val="009E1A23"/>
    <w:rsid w:val="009E27FD"/>
    <w:rsid w:val="009E3E97"/>
    <w:rsid w:val="009E4489"/>
    <w:rsid w:val="009E4C68"/>
    <w:rsid w:val="009E76E8"/>
    <w:rsid w:val="009F1691"/>
    <w:rsid w:val="009F177B"/>
    <w:rsid w:val="009F3078"/>
    <w:rsid w:val="009F58FF"/>
    <w:rsid w:val="009F68B2"/>
    <w:rsid w:val="00A01B0C"/>
    <w:rsid w:val="00A02244"/>
    <w:rsid w:val="00A02979"/>
    <w:rsid w:val="00A02D90"/>
    <w:rsid w:val="00A041E2"/>
    <w:rsid w:val="00A04234"/>
    <w:rsid w:val="00A04E53"/>
    <w:rsid w:val="00A10EE1"/>
    <w:rsid w:val="00A12718"/>
    <w:rsid w:val="00A12894"/>
    <w:rsid w:val="00A13236"/>
    <w:rsid w:val="00A13E0B"/>
    <w:rsid w:val="00A13F9B"/>
    <w:rsid w:val="00A15999"/>
    <w:rsid w:val="00A17423"/>
    <w:rsid w:val="00A22771"/>
    <w:rsid w:val="00A22F0C"/>
    <w:rsid w:val="00A23D11"/>
    <w:rsid w:val="00A246AC"/>
    <w:rsid w:val="00A24A28"/>
    <w:rsid w:val="00A256CF"/>
    <w:rsid w:val="00A25F60"/>
    <w:rsid w:val="00A302D7"/>
    <w:rsid w:val="00A30C1C"/>
    <w:rsid w:val="00A3168A"/>
    <w:rsid w:val="00A32BBC"/>
    <w:rsid w:val="00A32C8A"/>
    <w:rsid w:val="00A32D56"/>
    <w:rsid w:val="00A336A5"/>
    <w:rsid w:val="00A34BA0"/>
    <w:rsid w:val="00A37ACF"/>
    <w:rsid w:val="00A400D5"/>
    <w:rsid w:val="00A407FB"/>
    <w:rsid w:val="00A40FE7"/>
    <w:rsid w:val="00A43459"/>
    <w:rsid w:val="00A43D22"/>
    <w:rsid w:val="00A43DF3"/>
    <w:rsid w:val="00A44293"/>
    <w:rsid w:val="00A44485"/>
    <w:rsid w:val="00A456BE"/>
    <w:rsid w:val="00A46487"/>
    <w:rsid w:val="00A47719"/>
    <w:rsid w:val="00A47B24"/>
    <w:rsid w:val="00A503C3"/>
    <w:rsid w:val="00A5130B"/>
    <w:rsid w:val="00A51C81"/>
    <w:rsid w:val="00A522BC"/>
    <w:rsid w:val="00A52D57"/>
    <w:rsid w:val="00A5358B"/>
    <w:rsid w:val="00A5443B"/>
    <w:rsid w:val="00A54E7E"/>
    <w:rsid w:val="00A56058"/>
    <w:rsid w:val="00A56676"/>
    <w:rsid w:val="00A577E3"/>
    <w:rsid w:val="00A60235"/>
    <w:rsid w:val="00A62E34"/>
    <w:rsid w:val="00A62EE8"/>
    <w:rsid w:val="00A64A3D"/>
    <w:rsid w:val="00A66542"/>
    <w:rsid w:val="00A66E1B"/>
    <w:rsid w:val="00A67A38"/>
    <w:rsid w:val="00A71F33"/>
    <w:rsid w:val="00A72183"/>
    <w:rsid w:val="00A721A5"/>
    <w:rsid w:val="00A7301C"/>
    <w:rsid w:val="00A73B2A"/>
    <w:rsid w:val="00A73CF1"/>
    <w:rsid w:val="00A74AE8"/>
    <w:rsid w:val="00A74D08"/>
    <w:rsid w:val="00A75124"/>
    <w:rsid w:val="00A759A8"/>
    <w:rsid w:val="00A75A54"/>
    <w:rsid w:val="00A764CF"/>
    <w:rsid w:val="00A76D5B"/>
    <w:rsid w:val="00A7771D"/>
    <w:rsid w:val="00A818DD"/>
    <w:rsid w:val="00A8268E"/>
    <w:rsid w:val="00A85082"/>
    <w:rsid w:val="00A85D9E"/>
    <w:rsid w:val="00A8730B"/>
    <w:rsid w:val="00A93239"/>
    <w:rsid w:val="00A93AE5"/>
    <w:rsid w:val="00A93EBB"/>
    <w:rsid w:val="00A94866"/>
    <w:rsid w:val="00A94C6E"/>
    <w:rsid w:val="00A94CDA"/>
    <w:rsid w:val="00A94FCB"/>
    <w:rsid w:val="00AA1926"/>
    <w:rsid w:val="00AA1B27"/>
    <w:rsid w:val="00AA46FC"/>
    <w:rsid w:val="00AA54BA"/>
    <w:rsid w:val="00AA7821"/>
    <w:rsid w:val="00AA7C6C"/>
    <w:rsid w:val="00AA7D5C"/>
    <w:rsid w:val="00AB00B7"/>
    <w:rsid w:val="00AB05C7"/>
    <w:rsid w:val="00AB2430"/>
    <w:rsid w:val="00AB450A"/>
    <w:rsid w:val="00AB4709"/>
    <w:rsid w:val="00AB5689"/>
    <w:rsid w:val="00AB7B57"/>
    <w:rsid w:val="00AB7D57"/>
    <w:rsid w:val="00AC2FED"/>
    <w:rsid w:val="00AC3359"/>
    <w:rsid w:val="00AC335E"/>
    <w:rsid w:val="00AC7E99"/>
    <w:rsid w:val="00AD1AEC"/>
    <w:rsid w:val="00AD1EE0"/>
    <w:rsid w:val="00AD2483"/>
    <w:rsid w:val="00AD26C7"/>
    <w:rsid w:val="00AD28DC"/>
    <w:rsid w:val="00AD2CCD"/>
    <w:rsid w:val="00AD2D02"/>
    <w:rsid w:val="00AD3B9C"/>
    <w:rsid w:val="00AD425E"/>
    <w:rsid w:val="00AD4554"/>
    <w:rsid w:val="00AD47F1"/>
    <w:rsid w:val="00AD499D"/>
    <w:rsid w:val="00AD4BA6"/>
    <w:rsid w:val="00AD647F"/>
    <w:rsid w:val="00AD67F5"/>
    <w:rsid w:val="00AD7466"/>
    <w:rsid w:val="00AE1175"/>
    <w:rsid w:val="00AE21BA"/>
    <w:rsid w:val="00AE2ACF"/>
    <w:rsid w:val="00AE3294"/>
    <w:rsid w:val="00AE520F"/>
    <w:rsid w:val="00AE59F2"/>
    <w:rsid w:val="00AE6699"/>
    <w:rsid w:val="00AE7044"/>
    <w:rsid w:val="00AF0A2C"/>
    <w:rsid w:val="00AF0A93"/>
    <w:rsid w:val="00AF0B85"/>
    <w:rsid w:val="00AF20CF"/>
    <w:rsid w:val="00AF56D6"/>
    <w:rsid w:val="00AF5AA9"/>
    <w:rsid w:val="00AF6482"/>
    <w:rsid w:val="00B00A0C"/>
    <w:rsid w:val="00B01E77"/>
    <w:rsid w:val="00B0266C"/>
    <w:rsid w:val="00B02DF5"/>
    <w:rsid w:val="00B034C4"/>
    <w:rsid w:val="00B03B9D"/>
    <w:rsid w:val="00B060E3"/>
    <w:rsid w:val="00B0771E"/>
    <w:rsid w:val="00B11E7F"/>
    <w:rsid w:val="00B17437"/>
    <w:rsid w:val="00B1776D"/>
    <w:rsid w:val="00B17CA7"/>
    <w:rsid w:val="00B20841"/>
    <w:rsid w:val="00B212B4"/>
    <w:rsid w:val="00B21FAF"/>
    <w:rsid w:val="00B275D7"/>
    <w:rsid w:val="00B27AE7"/>
    <w:rsid w:val="00B27F5C"/>
    <w:rsid w:val="00B30C59"/>
    <w:rsid w:val="00B30DD7"/>
    <w:rsid w:val="00B3114C"/>
    <w:rsid w:val="00B3155D"/>
    <w:rsid w:val="00B32B90"/>
    <w:rsid w:val="00B36A0B"/>
    <w:rsid w:val="00B36ADD"/>
    <w:rsid w:val="00B36D34"/>
    <w:rsid w:val="00B3707A"/>
    <w:rsid w:val="00B40179"/>
    <w:rsid w:val="00B4050E"/>
    <w:rsid w:val="00B40BCB"/>
    <w:rsid w:val="00B426D8"/>
    <w:rsid w:val="00B4424D"/>
    <w:rsid w:val="00B451A8"/>
    <w:rsid w:val="00B4552C"/>
    <w:rsid w:val="00B462D8"/>
    <w:rsid w:val="00B46753"/>
    <w:rsid w:val="00B509A4"/>
    <w:rsid w:val="00B5225F"/>
    <w:rsid w:val="00B5304F"/>
    <w:rsid w:val="00B56045"/>
    <w:rsid w:val="00B572C5"/>
    <w:rsid w:val="00B601C5"/>
    <w:rsid w:val="00B614E3"/>
    <w:rsid w:val="00B6319D"/>
    <w:rsid w:val="00B63C2B"/>
    <w:rsid w:val="00B63FE5"/>
    <w:rsid w:val="00B649E6"/>
    <w:rsid w:val="00B663FE"/>
    <w:rsid w:val="00B6643E"/>
    <w:rsid w:val="00B70103"/>
    <w:rsid w:val="00B736C8"/>
    <w:rsid w:val="00B73B5B"/>
    <w:rsid w:val="00B740B6"/>
    <w:rsid w:val="00B74B64"/>
    <w:rsid w:val="00B77840"/>
    <w:rsid w:val="00B779CF"/>
    <w:rsid w:val="00B80C49"/>
    <w:rsid w:val="00B81527"/>
    <w:rsid w:val="00B817B9"/>
    <w:rsid w:val="00B834E4"/>
    <w:rsid w:val="00B86286"/>
    <w:rsid w:val="00B8705C"/>
    <w:rsid w:val="00B908A3"/>
    <w:rsid w:val="00B90EE1"/>
    <w:rsid w:val="00B955B5"/>
    <w:rsid w:val="00B969B6"/>
    <w:rsid w:val="00B96FE3"/>
    <w:rsid w:val="00BA2B34"/>
    <w:rsid w:val="00BA3D7D"/>
    <w:rsid w:val="00BA553A"/>
    <w:rsid w:val="00BA60E3"/>
    <w:rsid w:val="00BB070F"/>
    <w:rsid w:val="00BB0C1F"/>
    <w:rsid w:val="00BB23B8"/>
    <w:rsid w:val="00BB2A5A"/>
    <w:rsid w:val="00BB2B5C"/>
    <w:rsid w:val="00BB3E4E"/>
    <w:rsid w:val="00BB543E"/>
    <w:rsid w:val="00BB54B1"/>
    <w:rsid w:val="00BB7868"/>
    <w:rsid w:val="00BC11AC"/>
    <w:rsid w:val="00BC1FC3"/>
    <w:rsid w:val="00BC2CA0"/>
    <w:rsid w:val="00BC2E35"/>
    <w:rsid w:val="00BC479F"/>
    <w:rsid w:val="00BC5506"/>
    <w:rsid w:val="00BC60E2"/>
    <w:rsid w:val="00BC6126"/>
    <w:rsid w:val="00BD0959"/>
    <w:rsid w:val="00BD1488"/>
    <w:rsid w:val="00BD15D7"/>
    <w:rsid w:val="00BD286E"/>
    <w:rsid w:val="00BE15C5"/>
    <w:rsid w:val="00BE1691"/>
    <w:rsid w:val="00BE2B87"/>
    <w:rsid w:val="00BE2EA7"/>
    <w:rsid w:val="00BE2F33"/>
    <w:rsid w:val="00BE318A"/>
    <w:rsid w:val="00BE5F7A"/>
    <w:rsid w:val="00BE6406"/>
    <w:rsid w:val="00BF0E42"/>
    <w:rsid w:val="00BF0E57"/>
    <w:rsid w:val="00BF3B18"/>
    <w:rsid w:val="00BF3CB8"/>
    <w:rsid w:val="00BF467F"/>
    <w:rsid w:val="00BF4FEA"/>
    <w:rsid w:val="00BF76F8"/>
    <w:rsid w:val="00C0020E"/>
    <w:rsid w:val="00C0102C"/>
    <w:rsid w:val="00C01FF3"/>
    <w:rsid w:val="00C02139"/>
    <w:rsid w:val="00C02653"/>
    <w:rsid w:val="00C03160"/>
    <w:rsid w:val="00C03B5D"/>
    <w:rsid w:val="00C044F6"/>
    <w:rsid w:val="00C05770"/>
    <w:rsid w:val="00C05C6B"/>
    <w:rsid w:val="00C0700B"/>
    <w:rsid w:val="00C10B7E"/>
    <w:rsid w:val="00C1150C"/>
    <w:rsid w:val="00C11F30"/>
    <w:rsid w:val="00C1248C"/>
    <w:rsid w:val="00C12CE2"/>
    <w:rsid w:val="00C136D1"/>
    <w:rsid w:val="00C13C9B"/>
    <w:rsid w:val="00C14AD1"/>
    <w:rsid w:val="00C16260"/>
    <w:rsid w:val="00C20F12"/>
    <w:rsid w:val="00C213EB"/>
    <w:rsid w:val="00C2385B"/>
    <w:rsid w:val="00C24438"/>
    <w:rsid w:val="00C24A05"/>
    <w:rsid w:val="00C24DE1"/>
    <w:rsid w:val="00C24E1A"/>
    <w:rsid w:val="00C24E73"/>
    <w:rsid w:val="00C24ED8"/>
    <w:rsid w:val="00C2629C"/>
    <w:rsid w:val="00C272D9"/>
    <w:rsid w:val="00C27791"/>
    <w:rsid w:val="00C30298"/>
    <w:rsid w:val="00C3081F"/>
    <w:rsid w:val="00C31005"/>
    <w:rsid w:val="00C3183C"/>
    <w:rsid w:val="00C337B7"/>
    <w:rsid w:val="00C34008"/>
    <w:rsid w:val="00C359CA"/>
    <w:rsid w:val="00C368DE"/>
    <w:rsid w:val="00C372CC"/>
    <w:rsid w:val="00C41BCF"/>
    <w:rsid w:val="00C43679"/>
    <w:rsid w:val="00C44253"/>
    <w:rsid w:val="00C46B37"/>
    <w:rsid w:val="00C50754"/>
    <w:rsid w:val="00C5094C"/>
    <w:rsid w:val="00C51ED1"/>
    <w:rsid w:val="00C5287A"/>
    <w:rsid w:val="00C57712"/>
    <w:rsid w:val="00C60426"/>
    <w:rsid w:val="00C61E85"/>
    <w:rsid w:val="00C61FF9"/>
    <w:rsid w:val="00C62AC7"/>
    <w:rsid w:val="00C63B9B"/>
    <w:rsid w:val="00C63EB3"/>
    <w:rsid w:val="00C640D0"/>
    <w:rsid w:val="00C6446A"/>
    <w:rsid w:val="00C659C2"/>
    <w:rsid w:val="00C671BD"/>
    <w:rsid w:val="00C67625"/>
    <w:rsid w:val="00C67829"/>
    <w:rsid w:val="00C67C7D"/>
    <w:rsid w:val="00C70455"/>
    <w:rsid w:val="00C70D59"/>
    <w:rsid w:val="00C714DE"/>
    <w:rsid w:val="00C73787"/>
    <w:rsid w:val="00C73E30"/>
    <w:rsid w:val="00C751FC"/>
    <w:rsid w:val="00C77977"/>
    <w:rsid w:val="00C81E9F"/>
    <w:rsid w:val="00C843D2"/>
    <w:rsid w:val="00C869ED"/>
    <w:rsid w:val="00C91452"/>
    <w:rsid w:val="00C93863"/>
    <w:rsid w:val="00C9453B"/>
    <w:rsid w:val="00C94750"/>
    <w:rsid w:val="00C95A23"/>
    <w:rsid w:val="00C9686F"/>
    <w:rsid w:val="00C968DC"/>
    <w:rsid w:val="00C96F02"/>
    <w:rsid w:val="00C97309"/>
    <w:rsid w:val="00C97785"/>
    <w:rsid w:val="00C97CD3"/>
    <w:rsid w:val="00CA01F1"/>
    <w:rsid w:val="00CA1DB4"/>
    <w:rsid w:val="00CA3888"/>
    <w:rsid w:val="00CA4D7B"/>
    <w:rsid w:val="00CA4E1F"/>
    <w:rsid w:val="00CA5F4C"/>
    <w:rsid w:val="00CA6058"/>
    <w:rsid w:val="00CA76B5"/>
    <w:rsid w:val="00CA78C5"/>
    <w:rsid w:val="00CB07B8"/>
    <w:rsid w:val="00CB470A"/>
    <w:rsid w:val="00CB492C"/>
    <w:rsid w:val="00CC1C7D"/>
    <w:rsid w:val="00CC278F"/>
    <w:rsid w:val="00CC4F3F"/>
    <w:rsid w:val="00CC574A"/>
    <w:rsid w:val="00CC599D"/>
    <w:rsid w:val="00CC7591"/>
    <w:rsid w:val="00CC7D9D"/>
    <w:rsid w:val="00CD0405"/>
    <w:rsid w:val="00CD0EBE"/>
    <w:rsid w:val="00CD312C"/>
    <w:rsid w:val="00CD34D8"/>
    <w:rsid w:val="00CD38E8"/>
    <w:rsid w:val="00CD70D0"/>
    <w:rsid w:val="00CD7202"/>
    <w:rsid w:val="00CE09F0"/>
    <w:rsid w:val="00CE2996"/>
    <w:rsid w:val="00CE33A7"/>
    <w:rsid w:val="00CE49C4"/>
    <w:rsid w:val="00CE4F92"/>
    <w:rsid w:val="00CE7A5A"/>
    <w:rsid w:val="00CE7BDC"/>
    <w:rsid w:val="00CF08C3"/>
    <w:rsid w:val="00CF0F54"/>
    <w:rsid w:val="00CF1B87"/>
    <w:rsid w:val="00CF1CF7"/>
    <w:rsid w:val="00CF23BC"/>
    <w:rsid w:val="00CF28D9"/>
    <w:rsid w:val="00CF6FDC"/>
    <w:rsid w:val="00CF7452"/>
    <w:rsid w:val="00D0055A"/>
    <w:rsid w:val="00D009DB"/>
    <w:rsid w:val="00D01C3E"/>
    <w:rsid w:val="00D02FF2"/>
    <w:rsid w:val="00D0440A"/>
    <w:rsid w:val="00D048C3"/>
    <w:rsid w:val="00D051FC"/>
    <w:rsid w:val="00D066DD"/>
    <w:rsid w:val="00D10A8B"/>
    <w:rsid w:val="00D126F4"/>
    <w:rsid w:val="00D14212"/>
    <w:rsid w:val="00D21DFF"/>
    <w:rsid w:val="00D21F43"/>
    <w:rsid w:val="00D21FC1"/>
    <w:rsid w:val="00D220AD"/>
    <w:rsid w:val="00D22924"/>
    <w:rsid w:val="00D22D47"/>
    <w:rsid w:val="00D2388E"/>
    <w:rsid w:val="00D25E0A"/>
    <w:rsid w:val="00D26556"/>
    <w:rsid w:val="00D26776"/>
    <w:rsid w:val="00D267D7"/>
    <w:rsid w:val="00D278DD"/>
    <w:rsid w:val="00D301B5"/>
    <w:rsid w:val="00D309EB"/>
    <w:rsid w:val="00D32E42"/>
    <w:rsid w:val="00D334D4"/>
    <w:rsid w:val="00D33616"/>
    <w:rsid w:val="00D338EC"/>
    <w:rsid w:val="00D348F9"/>
    <w:rsid w:val="00D35F22"/>
    <w:rsid w:val="00D4040E"/>
    <w:rsid w:val="00D40775"/>
    <w:rsid w:val="00D43262"/>
    <w:rsid w:val="00D435D5"/>
    <w:rsid w:val="00D44753"/>
    <w:rsid w:val="00D465D0"/>
    <w:rsid w:val="00D468AD"/>
    <w:rsid w:val="00D46DBA"/>
    <w:rsid w:val="00D475AC"/>
    <w:rsid w:val="00D52308"/>
    <w:rsid w:val="00D52310"/>
    <w:rsid w:val="00D5334F"/>
    <w:rsid w:val="00D543A4"/>
    <w:rsid w:val="00D55281"/>
    <w:rsid w:val="00D5737C"/>
    <w:rsid w:val="00D61CDB"/>
    <w:rsid w:val="00D620C6"/>
    <w:rsid w:val="00D625DB"/>
    <w:rsid w:val="00D62C4E"/>
    <w:rsid w:val="00D63372"/>
    <w:rsid w:val="00D63C03"/>
    <w:rsid w:val="00D64A56"/>
    <w:rsid w:val="00D64D81"/>
    <w:rsid w:val="00D65287"/>
    <w:rsid w:val="00D6684A"/>
    <w:rsid w:val="00D67965"/>
    <w:rsid w:val="00D704A6"/>
    <w:rsid w:val="00D7156B"/>
    <w:rsid w:val="00D71A67"/>
    <w:rsid w:val="00D71D36"/>
    <w:rsid w:val="00D73D51"/>
    <w:rsid w:val="00D75E13"/>
    <w:rsid w:val="00D762D5"/>
    <w:rsid w:val="00D771BC"/>
    <w:rsid w:val="00D8001E"/>
    <w:rsid w:val="00D80B39"/>
    <w:rsid w:val="00D81682"/>
    <w:rsid w:val="00D817B6"/>
    <w:rsid w:val="00D830FA"/>
    <w:rsid w:val="00D837B0"/>
    <w:rsid w:val="00D8426A"/>
    <w:rsid w:val="00D8438F"/>
    <w:rsid w:val="00D8451D"/>
    <w:rsid w:val="00D8456E"/>
    <w:rsid w:val="00D9081C"/>
    <w:rsid w:val="00D91C8C"/>
    <w:rsid w:val="00D92C7A"/>
    <w:rsid w:val="00D94194"/>
    <w:rsid w:val="00D9422B"/>
    <w:rsid w:val="00D94AE9"/>
    <w:rsid w:val="00D95795"/>
    <w:rsid w:val="00D957CE"/>
    <w:rsid w:val="00D968BA"/>
    <w:rsid w:val="00D9778C"/>
    <w:rsid w:val="00DA13C9"/>
    <w:rsid w:val="00DA1857"/>
    <w:rsid w:val="00DA39A8"/>
    <w:rsid w:val="00DA4EE2"/>
    <w:rsid w:val="00DA5072"/>
    <w:rsid w:val="00DA63CD"/>
    <w:rsid w:val="00DA76B0"/>
    <w:rsid w:val="00DA7A57"/>
    <w:rsid w:val="00DB0932"/>
    <w:rsid w:val="00DB1CC6"/>
    <w:rsid w:val="00DB2816"/>
    <w:rsid w:val="00DB3288"/>
    <w:rsid w:val="00DB42CB"/>
    <w:rsid w:val="00DB43B7"/>
    <w:rsid w:val="00DB73A6"/>
    <w:rsid w:val="00DB7942"/>
    <w:rsid w:val="00DB7B0F"/>
    <w:rsid w:val="00DB7E99"/>
    <w:rsid w:val="00DC0846"/>
    <w:rsid w:val="00DC3CEC"/>
    <w:rsid w:val="00DD0674"/>
    <w:rsid w:val="00DD1B1A"/>
    <w:rsid w:val="00DD1FA9"/>
    <w:rsid w:val="00DD2005"/>
    <w:rsid w:val="00DD2163"/>
    <w:rsid w:val="00DD228B"/>
    <w:rsid w:val="00DD49A8"/>
    <w:rsid w:val="00DD564A"/>
    <w:rsid w:val="00DD6E9D"/>
    <w:rsid w:val="00DE229A"/>
    <w:rsid w:val="00DE44FA"/>
    <w:rsid w:val="00DE657B"/>
    <w:rsid w:val="00DE69AD"/>
    <w:rsid w:val="00DE7983"/>
    <w:rsid w:val="00DF0924"/>
    <w:rsid w:val="00DF0E8A"/>
    <w:rsid w:val="00DF1A4D"/>
    <w:rsid w:val="00DF2957"/>
    <w:rsid w:val="00E01535"/>
    <w:rsid w:val="00E0174F"/>
    <w:rsid w:val="00E017A3"/>
    <w:rsid w:val="00E01DF3"/>
    <w:rsid w:val="00E02A0A"/>
    <w:rsid w:val="00E031C8"/>
    <w:rsid w:val="00E048A8"/>
    <w:rsid w:val="00E05911"/>
    <w:rsid w:val="00E062AE"/>
    <w:rsid w:val="00E069C5"/>
    <w:rsid w:val="00E0718E"/>
    <w:rsid w:val="00E075BC"/>
    <w:rsid w:val="00E07BD1"/>
    <w:rsid w:val="00E10256"/>
    <w:rsid w:val="00E10FF8"/>
    <w:rsid w:val="00E11865"/>
    <w:rsid w:val="00E11ABB"/>
    <w:rsid w:val="00E120B7"/>
    <w:rsid w:val="00E129C0"/>
    <w:rsid w:val="00E162AA"/>
    <w:rsid w:val="00E162EE"/>
    <w:rsid w:val="00E16CD0"/>
    <w:rsid w:val="00E16F80"/>
    <w:rsid w:val="00E21A79"/>
    <w:rsid w:val="00E21DB6"/>
    <w:rsid w:val="00E25482"/>
    <w:rsid w:val="00E25884"/>
    <w:rsid w:val="00E2597C"/>
    <w:rsid w:val="00E26C82"/>
    <w:rsid w:val="00E30EEE"/>
    <w:rsid w:val="00E354E5"/>
    <w:rsid w:val="00E37298"/>
    <w:rsid w:val="00E403B9"/>
    <w:rsid w:val="00E41749"/>
    <w:rsid w:val="00E421C4"/>
    <w:rsid w:val="00E43979"/>
    <w:rsid w:val="00E43F3B"/>
    <w:rsid w:val="00E45172"/>
    <w:rsid w:val="00E4590B"/>
    <w:rsid w:val="00E46190"/>
    <w:rsid w:val="00E46E3E"/>
    <w:rsid w:val="00E46EEE"/>
    <w:rsid w:val="00E474D8"/>
    <w:rsid w:val="00E510E0"/>
    <w:rsid w:val="00E53411"/>
    <w:rsid w:val="00E5429D"/>
    <w:rsid w:val="00E55018"/>
    <w:rsid w:val="00E55022"/>
    <w:rsid w:val="00E553C8"/>
    <w:rsid w:val="00E55632"/>
    <w:rsid w:val="00E56588"/>
    <w:rsid w:val="00E60F88"/>
    <w:rsid w:val="00E61D63"/>
    <w:rsid w:val="00E61E0D"/>
    <w:rsid w:val="00E6332A"/>
    <w:rsid w:val="00E6418D"/>
    <w:rsid w:val="00E644C5"/>
    <w:rsid w:val="00E65D75"/>
    <w:rsid w:val="00E67E66"/>
    <w:rsid w:val="00E706AD"/>
    <w:rsid w:val="00E72B7A"/>
    <w:rsid w:val="00E72F70"/>
    <w:rsid w:val="00E76B51"/>
    <w:rsid w:val="00E76FE0"/>
    <w:rsid w:val="00E80C94"/>
    <w:rsid w:val="00E8174E"/>
    <w:rsid w:val="00E81959"/>
    <w:rsid w:val="00E81BDF"/>
    <w:rsid w:val="00E81FF0"/>
    <w:rsid w:val="00E848F9"/>
    <w:rsid w:val="00E85D5F"/>
    <w:rsid w:val="00E85FD5"/>
    <w:rsid w:val="00E86BF7"/>
    <w:rsid w:val="00E873C2"/>
    <w:rsid w:val="00E877A2"/>
    <w:rsid w:val="00E87882"/>
    <w:rsid w:val="00E909AB"/>
    <w:rsid w:val="00E90BD9"/>
    <w:rsid w:val="00E914D9"/>
    <w:rsid w:val="00E94192"/>
    <w:rsid w:val="00E94471"/>
    <w:rsid w:val="00E94FE0"/>
    <w:rsid w:val="00E96F89"/>
    <w:rsid w:val="00EA0D02"/>
    <w:rsid w:val="00EA1F00"/>
    <w:rsid w:val="00EA2A48"/>
    <w:rsid w:val="00EA34DD"/>
    <w:rsid w:val="00EA475C"/>
    <w:rsid w:val="00EA4951"/>
    <w:rsid w:val="00EA4DF1"/>
    <w:rsid w:val="00EA5500"/>
    <w:rsid w:val="00EB3BA7"/>
    <w:rsid w:val="00EB47FD"/>
    <w:rsid w:val="00EB4D51"/>
    <w:rsid w:val="00EB556F"/>
    <w:rsid w:val="00EB5AB4"/>
    <w:rsid w:val="00EB6E03"/>
    <w:rsid w:val="00EB7F4D"/>
    <w:rsid w:val="00EC12B5"/>
    <w:rsid w:val="00EC24A4"/>
    <w:rsid w:val="00EC2C27"/>
    <w:rsid w:val="00EC5C27"/>
    <w:rsid w:val="00EC64F3"/>
    <w:rsid w:val="00ED02AA"/>
    <w:rsid w:val="00ED0440"/>
    <w:rsid w:val="00ED0A80"/>
    <w:rsid w:val="00ED4BDF"/>
    <w:rsid w:val="00ED54DD"/>
    <w:rsid w:val="00ED5E3B"/>
    <w:rsid w:val="00ED7658"/>
    <w:rsid w:val="00EE0024"/>
    <w:rsid w:val="00EE2409"/>
    <w:rsid w:val="00EE3BD9"/>
    <w:rsid w:val="00EE54CE"/>
    <w:rsid w:val="00EE6447"/>
    <w:rsid w:val="00EE6CD5"/>
    <w:rsid w:val="00EE7CD4"/>
    <w:rsid w:val="00EF1B01"/>
    <w:rsid w:val="00EF2393"/>
    <w:rsid w:val="00EF28C7"/>
    <w:rsid w:val="00EF2C0B"/>
    <w:rsid w:val="00EF3E34"/>
    <w:rsid w:val="00EF540D"/>
    <w:rsid w:val="00EF5E69"/>
    <w:rsid w:val="00F01837"/>
    <w:rsid w:val="00F02DB3"/>
    <w:rsid w:val="00F037A7"/>
    <w:rsid w:val="00F043AA"/>
    <w:rsid w:val="00F04A68"/>
    <w:rsid w:val="00F04E3F"/>
    <w:rsid w:val="00F059C7"/>
    <w:rsid w:val="00F05DFD"/>
    <w:rsid w:val="00F05F5C"/>
    <w:rsid w:val="00F06105"/>
    <w:rsid w:val="00F063FA"/>
    <w:rsid w:val="00F07AE2"/>
    <w:rsid w:val="00F12573"/>
    <w:rsid w:val="00F171C5"/>
    <w:rsid w:val="00F17727"/>
    <w:rsid w:val="00F20203"/>
    <w:rsid w:val="00F21A67"/>
    <w:rsid w:val="00F22B27"/>
    <w:rsid w:val="00F22C6C"/>
    <w:rsid w:val="00F242FB"/>
    <w:rsid w:val="00F2565E"/>
    <w:rsid w:val="00F262F2"/>
    <w:rsid w:val="00F26996"/>
    <w:rsid w:val="00F26FA7"/>
    <w:rsid w:val="00F27F66"/>
    <w:rsid w:val="00F30FC5"/>
    <w:rsid w:val="00F344AA"/>
    <w:rsid w:val="00F35481"/>
    <w:rsid w:val="00F35F3E"/>
    <w:rsid w:val="00F36B4F"/>
    <w:rsid w:val="00F3756E"/>
    <w:rsid w:val="00F41A6F"/>
    <w:rsid w:val="00F41E25"/>
    <w:rsid w:val="00F423CD"/>
    <w:rsid w:val="00F429B6"/>
    <w:rsid w:val="00F42FCB"/>
    <w:rsid w:val="00F43065"/>
    <w:rsid w:val="00F438FE"/>
    <w:rsid w:val="00F44BF6"/>
    <w:rsid w:val="00F44C6D"/>
    <w:rsid w:val="00F44DFF"/>
    <w:rsid w:val="00F44E9A"/>
    <w:rsid w:val="00F460CE"/>
    <w:rsid w:val="00F46C37"/>
    <w:rsid w:val="00F50F66"/>
    <w:rsid w:val="00F513FC"/>
    <w:rsid w:val="00F51618"/>
    <w:rsid w:val="00F536F2"/>
    <w:rsid w:val="00F53D4D"/>
    <w:rsid w:val="00F54E10"/>
    <w:rsid w:val="00F554EA"/>
    <w:rsid w:val="00F55D97"/>
    <w:rsid w:val="00F5685D"/>
    <w:rsid w:val="00F574EA"/>
    <w:rsid w:val="00F60B6A"/>
    <w:rsid w:val="00F60BF8"/>
    <w:rsid w:val="00F6109A"/>
    <w:rsid w:val="00F6113F"/>
    <w:rsid w:val="00F61375"/>
    <w:rsid w:val="00F618C0"/>
    <w:rsid w:val="00F630E9"/>
    <w:rsid w:val="00F639E9"/>
    <w:rsid w:val="00F66B32"/>
    <w:rsid w:val="00F67172"/>
    <w:rsid w:val="00F67341"/>
    <w:rsid w:val="00F700BC"/>
    <w:rsid w:val="00F7016B"/>
    <w:rsid w:val="00F708B8"/>
    <w:rsid w:val="00F71B1F"/>
    <w:rsid w:val="00F74FEC"/>
    <w:rsid w:val="00F75E8A"/>
    <w:rsid w:val="00F80AAB"/>
    <w:rsid w:val="00F83669"/>
    <w:rsid w:val="00F836C3"/>
    <w:rsid w:val="00F84548"/>
    <w:rsid w:val="00F84593"/>
    <w:rsid w:val="00F85455"/>
    <w:rsid w:val="00F87D4D"/>
    <w:rsid w:val="00F90252"/>
    <w:rsid w:val="00F91ACA"/>
    <w:rsid w:val="00F9325F"/>
    <w:rsid w:val="00F947FD"/>
    <w:rsid w:val="00F953BC"/>
    <w:rsid w:val="00F962D4"/>
    <w:rsid w:val="00F97F81"/>
    <w:rsid w:val="00FA0069"/>
    <w:rsid w:val="00FA00B1"/>
    <w:rsid w:val="00FA06C8"/>
    <w:rsid w:val="00FA10BA"/>
    <w:rsid w:val="00FA1521"/>
    <w:rsid w:val="00FA34A7"/>
    <w:rsid w:val="00FA3682"/>
    <w:rsid w:val="00FA41AB"/>
    <w:rsid w:val="00FA4330"/>
    <w:rsid w:val="00FA5A38"/>
    <w:rsid w:val="00FA6A00"/>
    <w:rsid w:val="00FA6A64"/>
    <w:rsid w:val="00FB0CA8"/>
    <w:rsid w:val="00FB2E1C"/>
    <w:rsid w:val="00FB4556"/>
    <w:rsid w:val="00FB794C"/>
    <w:rsid w:val="00FC020F"/>
    <w:rsid w:val="00FC07B5"/>
    <w:rsid w:val="00FC090D"/>
    <w:rsid w:val="00FC1538"/>
    <w:rsid w:val="00FC1685"/>
    <w:rsid w:val="00FC1B85"/>
    <w:rsid w:val="00FC218F"/>
    <w:rsid w:val="00FC2828"/>
    <w:rsid w:val="00FC2B55"/>
    <w:rsid w:val="00FC2B76"/>
    <w:rsid w:val="00FC368B"/>
    <w:rsid w:val="00FC40AC"/>
    <w:rsid w:val="00FC4214"/>
    <w:rsid w:val="00FC442C"/>
    <w:rsid w:val="00FC66A7"/>
    <w:rsid w:val="00FC7033"/>
    <w:rsid w:val="00FD26C7"/>
    <w:rsid w:val="00FD3587"/>
    <w:rsid w:val="00FD3C14"/>
    <w:rsid w:val="00FD3EF5"/>
    <w:rsid w:val="00FD3FEF"/>
    <w:rsid w:val="00FD553D"/>
    <w:rsid w:val="00FD67F6"/>
    <w:rsid w:val="00FD77DF"/>
    <w:rsid w:val="00FE0052"/>
    <w:rsid w:val="00FE0C16"/>
    <w:rsid w:val="00FE0EF1"/>
    <w:rsid w:val="00FE2010"/>
    <w:rsid w:val="00FE2A82"/>
    <w:rsid w:val="00FE2B31"/>
    <w:rsid w:val="00FE3903"/>
    <w:rsid w:val="00FF10A0"/>
    <w:rsid w:val="00FF505B"/>
    <w:rsid w:val="00FF514B"/>
    <w:rsid w:val="00FF549D"/>
    <w:rsid w:val="00FF569A"/>
    <w:rsid w:val="00FF5A5E"/>
    <w:rsid w:val="00FF62FF"/>
    <w:rsid w:val="00FF6AF3"/>
    <w:rsid w:val="00FF72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ED822"/>
  <w15:docId w15:val="{E37786ED-A8DD-4B24-8C83-DFCDB3EE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DFF"/>
    <w:pPr>
      <w:spacing w:after="200" w:line="276" w:lineRule="auto"/>
    </w:pPr>
    <w:rPr>
      <w:rFonts w:ascii="Calibri" w:hAnsi="Calibri"/>
      <w:sz w:val="22"/>
      <w:szCs w:val="22"/>
      <w:lang w:val="en-US" w:eastAsia="en-US"/>
    </w:rPr>
  </w:style>
  <w:style w:type="paragraph" w:styleId="Heading1">
    <w:name w:val="heading 1"/>
    <w:basedOn w:val="Normal"/>
    <w:link w:val="Heading1Char"/>
    <w:uiPriority w:val="1"/>
    <w:qFormat/>
    <w:rsid w:val="002C16B1"/>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A,List Paragraph (numbered (a)),List Paragraph1,Cấp1,bullet,Bullet L1,bullet 1,lp1,List Paragraph2,Cham dau dong,PIM_Danh muc cham,List Paragraph_FS"/>
    <w:basedOn w:val="Normal"/>
    <w:link w:val="ListParagraphChar"/>
    <w:uiPriority w:val="1"/>
    <w:qFormat/>
    <w:rsid w:val="00D21DFF"/>
    <w:pPr>
      <w:ind w:left="720"/>
      <w:contextualSpacing/>
    </w:pPr>
  </w:style>
  <w:style w:type="paragraph" w:styleId="Footer">
    <w:name w:val="footer"/>
    <w:basedOn w:val="Normal"/>
    <w:link w:val="FooterChar"/>
    <w:uiPriority w:val="99"/>
    <w:unhideWhenUsed/>
    <w:rsid w:val="00D21DFF"/>
    <w:pPr>
      <w:tabs>
        <w:tab w:val="center" w:pos="4680"/>
        <w:tab w:val="right" w:pos="9360"/>
      </w:tabs>
      <w:spacing w:after="0" w:line="240" w:lineRule="auto"/>
    </w:pPr>
  </w:style>
  <w:style w:type="character" w:customStyle="1" w:styleId="FooterChar">
    <w:name w:val="Footer Char"/>
    <w:link w:val="Footer"/>
    <w:uiPriority w:val="99"/>
    <w:locked/>
    <w:rsid w:val="00D21DFF"/>
    <w:rPr>
      <w:rFonts w:ascii="Calibri" w:hAnsi="Calibri" w:cs="Times New Roman"/>
      <w:sz w:val="22"/>
      <w:szCs w:val="22"/>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21DFF"/>
    <w:pPr>
      <w:spacing w:before="100" w:beforeAutospacing="1" w:after="100" w:afterAutospacing="1" w:line="240" w:lineRule="auto"/>
    </w:pPr>
    <w:rPr>
      <w:rFonts w:ascii="Times New Roman" w:hAnsi="Times New Roman"/>
      <w:sz w:val="24"/>
      <w:szCs w:val="24"/>
    </w:rPr>
  </w:style>
  <w:style w:type="paragraph" w:customStyle="1" w:styleId="Style2">
    <w:name w:val="Style2"/>
    <w:basedOn w:val="Normal"/>
    <w:rsid w:val="00D21DFF"/>
    <w:pPr>
      <w:spacing w:after="0" w:line="240" w:lineRule="auto"/>
    </w:pPr>
    <w:rPr>
      <w:rFonts w:ascii="Times New Roman" w:hAnsi="Times New Roman"/>
      <w:sz w:val="28"/>
      <w:szCs w:val="24"/>
    </w:rPr>
  </w:style>
  <w:style w:type="paragraph" w:styleId="BodyText">
    <w:name w:val="Body Text"/>
    <w:basedOn w:val="Normal"/>
    <w:link w:val="BodyTextChar"/>
    <w:uiPriority w:val="1"/>
    <w:qFormat/>
    <w:rsid w:val="009F177B"/>
    <w:pPr>
      <w:spacing w:after="0" w:line="240" w:lineRule="auto"/>
    </w:pPr>
    <w:rPr>
      <w:rFonts w:ascii="Times New Roman" w:hAnsi="Times New Roman"/>
      <w:sz w:val="26"/>
      <w:szCs w:val="26"/>
    </w:rPr>
  </w:style>
  <w:style w:type="character" w:customStyle="1" w:styleId="BodyTextChar">
    <w:name w:val="Body Text Char"/>
    <w:link w:val="BodyText"/>
    <w:uiPriority w:val="99"/>
    <w:locked/>
    <w:rsid w:val="009F177B"/>
    <w:rPr>
      <w:rFonts w:cs="Times New Roman"/>
      <w:sz w:val="26"/>
      <w:szCs w:val="26"/>
    </w:rPr>
  </w:style>
  <w:style w:type="paragraph" w:styleId="Header">
    <w:name w:val="header"/>
    <w:basedOn w:val="Normal"/>
    <w:link w:val="HeaderChar"/>
    <w:uiPriority w:val="99"/>
    <w:rsid w:val="00A93EBB"/>
    <w:pPr>
      <w:tabs>
        <w:tab w:val="center" w:pos="4680"/>
        <w:tab w:val="right" w:pos="9360"/>
      </w:tabs>
      <w:spacing w:after="0" w:line="240" w:lineRule="auto"/>
    </w:pPr>
  </w:style>
  <w:style w:type="character" w:customStyle="1" w:styleId="HeaderChar">
    <w:name w:val="Header Char"/>
    <w:link w:val="Header"/>
    <w:uiPriority w:val="99"/>
    <w:locked/>
    <w:rsid w:val="00A93EBB"/>
    <w:rPr>
      <w:rFonts w:ascii="Calibri" w:hAnsi="Calibri" w:cs="Times New Roman"/>
      <w:sz w:val="22"/>
      <w:szCs w:val="22"/>
    </w:rPr>
  </w:style>
  <w:style w:type="paragraph" w:styleId="BalloonText">
    <w:name w:val="Balloon Text"/>
    <w:basedOn w:val="Normal"/>
    <w:link w:val="BalloonTextChar"/>
    <w:rsid w:val="00A93EBB"/>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A93EBB"/>
    <w:rPr>
      <w:rFonts w:ascii="Tahoma" w:hAnsi="Tahoma" w:cs="Tahoma"/>
      <w:sz w:val="16"/>
      <w:szCs w:val="16"/>
    </w:rPr>
  </w:style>
  <w:style w:type="character" w:styleId="Hyperlink">
    <w:name w:val="Hyperlink"/>
    <w:rsid w:val="00414F5E"/>
    <w:rPr>
      <w:rFonts w:cs="Times New Roman"/>
      <w:color w:val="0000FF"/>
      <w:u w:val="single"/>
    </w:rPr>
  </w:style>
  <w:style w:type="paragraph" w:styleId="NoSpacing">
    <w:name w:val="No Spacing"/>
    <w:uiPriority w:val="1"/>
    <w:qFormat/>
    <w:rsid w:val="00D64A56"/>
    <w:rPr>
      <w:sz w:val="24"/>
      <w:szCs w:val="24"/>
      <w:lang w:val="en-US" w:eastAsia="en-US"/>
    </w:rPr>
  </w:style>
  <w:style w:type="paragraph" w:customStyle="1" w:styleId="Default">
    <w:name w:val="Default"/>
    <w:rsid w:val="000714D2"/>
    <w:pPr>
      <w:autoSpaceDE w:val="0"/>
      <w:autoSpaceDN w:val="0"/>
      <w:adjustRightInd w:val="0"/>
    </w:pPr>
    <w:rPr>
      <w:rFonts w:eastAsia="Calibri"/>
      <w:color w:val="000000"/>
      <w:sz w:val="24"/>
      <w:szCs w:val="24"/>
      <w:lang w:val="en-US" w:eastAsia="en-US"/>
    </w:rPr>
  </w:style>
  <w:style w:type="character" w:styleId="Strong">
    <w:name w:val="Strong"/>
    <w:qFormat/>
    <w:rsid w:val="000714D2"/>
    <w:rPr>
      <w:b/>
      <w:bCs/>
    </w:rPr>
  </w:style>
  <w:style w:type="paragraph" w:customStyle="1" w:styleId="postmeta">
    <w:name w:val="postmeta"/>
    <w:basedOn w:val="Normal"/>
    <w:rsid w:val="002D4E24"/>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2C16B1"/>
    <w:rPr>
      <w:b/>
      <w:bCs/>
      <w:kern w:val="36"/>
      <w:sz w:val="48"/>
      <w:szCs w:val="48"/>
      <w:lang w:val="en-US" w:eastAsia="en-US"/>
    </w:rPr>
  </w:style>
  <w:style w:type="numbering" w:customStyle="1" w:styleId="NoList1">
    <w:name w:val="No List1"/>
    <w:next w:val="NoList"/>
    <w:uiPriority w:val="99"/>
    <w:semiHidden/>
    <w:unhideWhenUsed/>
    <w:rsid w:val="002C16B1"/>
  </w:style>
  <w:style w:type="paragraph" w:styleId="BodyTextIndent">
    <w:name w:val="Body Text Indent"/>
    <w:basedOn w:val="Normal"/>
    <w:link w:val="BodyTextIndentChar"/>
    <w:rsid w:val="002C16B1"/>
    <w:pPr>
      <w:spacing w:after="0" w:line="240" w:lineRule="auto"/>
      <w:ind w:firstLine="851"/>
      <w:jc w:val="both"/>
    </w:pPr>
    <w:rPr>
      <w:rFonts w:ascii="VNI-Times" w:hAnsi="VNI-Times"/>
      <w:sz w:val="24"/>
      <w:szCs w:val="20"/>
    </w:rPr>
  </w:style>
  <w:style w:type="character" w:customStyle="1" w:styleId="BodyTextIndentChar">
    <w:name w:val="Body Text Indent Char"/>
    <w:basedOn w:val="DefaultParagraphFont"/>
    <w:link w:val="BodyTextIndent"/>
    <w:rsid w:val="002C16B1"/>
    <w:rPr>
      <w:rFonts w:ascii="VNI-Times" w:hAnsi="VNI-Times"/>
      <w:sz w:val="24"/>
      <w:lang w:val="en-US" w:eastAsia="en-US"/>
    </w:rPr>
  </w:style>
  <w:style w:type="character" w:styleId="PageNumber">
    <w:name w:val="page number"/>
    <w:basedOn w:val="DefaultParagraphFont"/>
    <w:rsid w:val="002C16B1"/>
  </w:style>
  <w:style w:type="paragraph" w:customStyle="1" w:styleId="CharCharCharCharCharCharChar">
    <w:name w:val="Char Char Char Char Char Char Char"/>
    <w:basedOn w:val="Normal"/>
    <w:autoRedefine/>
    <w:rsid w:val="002C16B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qFormat/>
    <w:rsid w:val="002C16B1"/>
    <w:rPr>
      <w:i/>
      <w:iCs/>
    </w:rPr>
  </w:style>
  <w:style w:type="paragraph" w:customStyle="1" w:styleId="CharCharCharChar">
    <w:name w:val="Char Char Char Char"/>
    <w:basedOn w:val="Normal"/>
    <w:rsid w:val="002C16B1"/>
    <w:pPr>
      <w:spacing w:after="160" w:line="240" w:lineRule="exact"/>
    </w:pPr>
    <w:rPr>
      <w:rFonts w:ascii="Verdana" w:hAnsi="Verdana"/>
      <w:sz w:val="20"/>
      <w:szCs w:val="20"/>
    </w:rPr>
  </w:style>
  <w:style w:type="character" w:customStyle="1" w:styleId="apple-converted-space">
    <w:name w:val="apple-converted-space"/>
    <w:basedOn w:val="DefaultParagraphFont"/>
    <w:rsid w:val="002C16B1"/>
  </w:style>
  <w:style w:type="paragraph" w:customStyle="1" w:styleId="msonormalcxspmiddle">
    <w:name w:val="msonormalcxspmiddle"/>
    <w:basedOn w:val="Normal"/>
    <w:rsid w:val="002C16B1"/>
    <w:pPr>
      <w:spacing w:before="100" w:beforeAutospacing="1" w:after="100" w:afterAutospacing="1" w:line="240" w:lineRule="auto"/>
    </w:pPr>
    <w:rPr>
      <w:rFonts w:ascii="Times New Roman" w:hAnsi="Times New Roman"/>
      <w:sz w:val="24"/>
      <w:szCs w:val="24"/>
    </w:rPr>
  </w:style>
  <w:style w:type="paragraph" w:customStyle="1" w:styleId="msolistparagraph0">
    <w:name w:val="msolistparagraph"/>
    <w:basedOn w:val="Normal"/>
    <w:rsid w:val="002C16B1"/>
    <w:pPr>
      <w:spacing w:after="0" w:line="240" w:lineRule="auto"/>
      <w:ind w:left="720"/>
    </w:pPr>
    <w:rPr>
      <w:rFonts w:ascii="Times New Roman" w:hAnsi="Times New Roman"/>
      <w:sz w:val="24"/>
      <w:szCs w:val="24"/>
    </w:rPr>
  </w:style>
  <w:style w:type="paragraph" w:customStyle="1" w:styleId="CharChar">
    <w:name w:val="Char Char"/>
    <w:basedOn w:val="Normal"/>
    <w:autoRedefine/>
    <w:rsid w:val="00F55D97"/>
    <w:pPr>
      <w:pageBreakBefore/>
      <w:framePr w:hSpace="180" w:wrap="around" w:vAnchor="text" w:hAnchor="margin" w:x="-72" w:y="77"/>
      <w:tabs>
        <w:tab w:val="left" w:pos="850"/>
        <w:tab w:val="left" w:pos="1191"/>
        <w:tab w:val="left" w:pos="1531"/>
      </w:tabs>
      <w:spacing w:after="0" w:line="240" w:lineRule="auto"/>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59"/>
    <w:rsid w:val="00E26C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autoRedefine/>
    <w:rsid w:val="00AA46FC"/>
    <w:pPr>
      <w:pageBreakBefore/>
      <w:framePr w:hSpace="180" w:wrap="around" w:vAnchor="text" w:hAnchor="margin" w:x="-72" w:y="77"/>
      <w:tabs>
        <w:tab w:val="left" w:pos="850"/>
        <w:tab w:val="left" w:pos="1191"/>
        <w:tab w:val="left" w:pos="1531"/>
      </w:tabs>
      <w:spacing w:after="0" w:line="240" w:lineRule="auto"/>
    </w:pPr>
    <w:rPr>
      <w:rFonts w:ascii="Tahoma" w:eastAsia="MS Mincho" w:hAnsi="Tahoma" w:cs="Tahoma"/>
      <w:b/>
      <w:bCs/>
      <w:color w:val="FFFFFF"/>
      <w:spacing w:val="20"/>
      <w:lang w:val="en-GB" w:eastAsia="zh-CN"/>
    </w:rPr>
  </w:style>
  <w:style w:type="paragraph" w:customStyle="1" w:styleId="CharChar1">
    <w:name w:val="Char Char1"/>
    <w:basedOn w:val="Normal"/>
    <w:autoRedefine/>
    <w:rsid w:val="000A026E"/>
    <w:pPr>
      <w:pageBreakBefore/>
      <w:framePr w:hSpace="180" w:wrap="around" w:vAnchor="text" w:hAnchor="margin" w:x="-72" w:y="77"/>
      <w:tabs>
        <w:tab w:val="left" w:pos="850"/>
        <w:tab w:val="left" w:pos="1191"/>
        <w:tab w:val="left" w:pos="1531"/>
      </w:tabs>
      <w:spacing w:after="0" w:line="240" w:lineRule="auto"/>
    </w:pPr>
    <w:rPr>
      <w:rFonts w:ascii="Tahoma" w:eastAsia="MS Mincho" w:hAnsi="Tahoma" w:cs="Tahoma"/>
      <w:b/>
      <w:bCs/>
      <w:color w:val="FFFFFF"/>
      <w:spacing w:val="20"/>
      <w:lang w:val="en-GB" w:eastAsia="zh-CN"/>
    </w:rPr>
  </w:style>
  <w:style w:type="character" w:customStyle="1" w:styleId="ListParagraphChar">
    <w:name w:val="List Paragraph Char"/>
    <w:aliases w:val="List Paragraph 1 Char,List A Char,List Paragraph (numbered (a)) Char,List Paragraph1 Char,Cấp1 Char,bullet Char,Bullet L1 Char,bullet 1 Char,lp1 Char,List Paragraph2 Char,Cham dau dong Char,PIM_Danh muc cham Char"/>
    <w:link w:val="ListParagraph"/>
    <w:uiPriority w:val="34"/>
    <w:qFormat/>
    <w:locked/>
    <w:rsid w:val="00040271"/>
    <w:rPr>
      <w:rFonts w:ascii="Calibri" w:hAnsi="Calibri"/>
      <w:sz w:val="22"/>
      <w:szCs w:val="22"/>
      <w:lang w:val="en-US" w:eastAsia="en-US"/>
    </w:rPr>
  </w:style>
  <w:style w:type="paragraph" w:styleId="FootnoteText">
    <w:name w:val="footnote text"/>
    <w:basedOn w:val="Normal"/>
    <w:link w:val="FootnoteTextChar"/>
    <w:uiPriority w:val="99"/>
    <w:unhideWhenUsed/>
    <w:rsid w:val="00924DE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4DE8"/>
    <w:rPr>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770245"/>
    <w:rPr>
      <w:sz w:val="24"/>
      <w:szCs w:val="24"/>
      <w:lang w:val="en-US" w:eastAsia="en-US"/>
    </w:rPr>
  </w:style>
  <w:style w:type="paragraph" w:customStyle="1" w:styleId="TableParagraph">
    <w:name w:val="Table Paragraph"/>
    <w:basedOn w:val="Normal"/>
    <w:uiPriority w:val="1"/>
    <w:qFormat/>
    <w:rsid w:val="00551057"/>
    <w:pPr>
      <w:widowControl w:val="0"/>
      <w:autoSpaceDE w:val="0"/>
      <w:autoSpaceDN w:val="0"/>
      <w:spacing w:after="0" w:line="240" w:lineRule="auto"/>
    </w:pPr>
    <w:rPr>
      <w:rFonts w:ascii="Times New Roman" w:hAnsi="Times New Roman"/>
      <w:lang w:val="vi"/>
    </w:rPr>
  </w:style>
  <w:style w:type="character" w:styleId="FootnoteReference">
    <w:name w:val="footnote reference"/>
    <w:unhideWhenUsed/>
    <w:rsid w:val="006729E5"/>
    <w:rPr>
      <w:vertAlign w:val="superscript"/>
    </w:rPr>
  </w:style>
  <w:style w:type="character" w:customStyle="1" w:styleId="Bodytext2">
    <w:name w:val="Body text (2)"/>
    <w:rsid w:val="0046528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8695">
      <w:bodyDiv w:val="1"/>
      <w:marLeft w:val="0"/>
      <w:marRight w:val="0"/>
      <w:marTop w:val="0"/>
      <w:marBottom w:val="0"/>
      <w:divBdr>
        <w:top w:val="none" w:sz="0" w:space="0" w:color="auto"/>
        <w:left w:val="none" w:sz="0" w:space="0" w:color="auto"/>
        <w:bottom w:val="none" w:sz="0" w:space="0" w:color="auto"/>
        <w:right w:val="none" w:sz="0" w:space="0" w:color="auto"/>
      </w:divBdr>
    </w:div>
    <w:div w:id="186874484">
      <w:bodyDiv w:val="1"/>
      <w:marLeft w:val="0"/>
      <w:marRight w:val="0"/>
      <w:marTop w:val="0"/>
      <w:marBottom w:val="0"/>
      <w:divBdr>
        <w:top w:val="none" w:sz="0" w:space="0" w:color="auto"/>
        <w:left w:val="none" w:sz="0" w:space="0" w:color="auto"/>
        <w:bottom w:val="none" w:sz="0" w:space="0" w:color="auto"/>
        <w:right w:val="none" w:sz="0" w:space="0" w:color="auto"/>
      </w:divBdr>
    </w:div>
    <w:div w:id="338897129">
      <w:bodyDiv w:val="1"/>
      <w:marLeft w:val="0"/>
      <w:marRight w:val="0"/>
      <w:marTop w:val="0"/>
      <w:marBottom w:val="0"/>
      <w:divBdr>
        <w:top w:val="none" w:sz="0" w:space="0" w:color="auto"/>
        <w:left w:val="none" w:sz="0" w:space="0" w:color="auto"/>
        <w:bottom w:val="none" w:sz="0" w:space="0" w:color="auto"/>
        <w:right w:val="none" w:sz="0" w:space="0" w:color="auto"/>
      </w:divBdr>
    </w:div>
    <w:div w:id="359011732">
      <w:bodyDiv w:val="1"/>
      <w:marLeft w:val="0"/>
      <w:marRight w:val="0"/>
      <w:marTop w:val="0"/>
      <w:marBottom w:val="0"/>
      <w:divBdr>
        <w:top w:val="none" w:sz="0" w:space="0" w:color="auto"/>
        <w:left w:val="none" w:sz="0" w:space="0" w:color="auto"/>
        <w:bottom w:val="none" w:sz="0" w:space="0" w:color="auto"/>
        <w:right w:val="none" w:sz="0" w:space="0" w:color="auto"/>
      </w:divBdr>
    </w:div>
    <w:div w:id="387534333">
      <w:bodyDiv w:val="1"/>
      <w:marLeft w:val="0"/>
      <w:marRight w:val="0"/>
      <w:marTop w:val="0"/>
      <w:marBottom w:val="0"/>
      <w:divBdr>
        <w:top w:val="none" w:sz="0" w:space="0" w:color="auto"/>
        <w:left w:val="none" w:sz="0" w:space="0" w:color="auto"/>
        <w:bottom w:val="none" w:sz="0" w:space="0" w:color="auto"/>
        <w:right w:val="none" w:sz="0" w:space="0" w:color="auto"/>
      </w:divBdr>
    </w:div>
    <w:div w:id="578053536">
      <w:marLeft w:val="0"/>
      <w:marRight w:val="0"/>
      <w:marTop w:val="0"/>
      <w:marBottom w:val="0"/>
      <w:divBdr>
        <w:top w:val="none" w:sz="0" w:space="0" w:color="auto"/>
        <w:left w:val="none" w:sz="0" w:space="0" w:color="auto"/>
        <w:bottom w:val="none" w:sz="0" w:space="0" w:color="auto"/>
        <w:right w:val="none" w:sz="0" w:space="0" w:color="auto"/>
      </w:divBdr>
    </w:div>
    <w:div w:id="578053537">
      <w:marLeft w:val="0"/>
      <w:marRight w:val="0"/>
      <w:marTop w:val="0"/>
      <w:marBottom w:val="0"/>
      <w:divBdr>
        <w:top w:val="none" w:sz="0" w:space="0" w:color="auto"/>
        <w:left w:val="none" w:sz="0" w:space="0" w:color="auto"/>
        <w:bottom w:val="none" w:sz="0" w:space="0" w:color="auto"/>
        <w:right w:val="none" w:sz="0" w:space="0" w:color="auto"/>
      </w:divBdr>
    </w:div>
    <w:div w:id="578053538">
      <w:marLeft w:val="0"/>
      <w:marRight w:val="0"/>
      <w:marTop w:val="0"/>
      <w:marBottom w:val="0"/>
      <w:divBdr>
        <w:top w:val="none" w:sz="0" w:space="0" w:color="auto"/>
        <w:left w:val="none" w:sz="0" w:space="0" w:color="auto"/>
        <w:bottom w:val="none" w:sz="0" w:space="0" w:color="auto"/>
        <w:right w:val="none" w:sz="0" w:space="0" w:color="auto"/>
      </w:divBdr>
    </w:div>
    <w:div w:id="578053539">
      <w:marLeft w:val="0"/>
      <w:marRight w:val="0"/>
      <w:marTop w:val="0"/>
      <w:marBottom w:val="0"/>
      <w:divBdr>
        <w:top w:val="none" w:sz="0" w:space="0" w:color="auto"/>
        <w:left w:val="none" w:sz="0" w:space="0" w:color="auto"/>
        <w:bottom w:val="none" w:sz="0" w:space="0" w:color="auto"/>
        <w:right w:val="none" w:sz="0" w:space="0" w:color="auto"/>
      </w:divBdr>
    </w:div>
    <w:div w:id="578053540">
      <w:marLeft w:val="0"/>
      <w:marRight w:val="0"/>
      <w:marTop w:val="0"/>
      <w:marBottom w:val="0"/>
      <w:divBdr>
        <w:top w:val="none" w:sz="0" w:space="0" w:color="auto"/>
        <w:left w:val="none" w:sz="0" w:space="0" w:color="auto"/>
        <w:bottom w:val="none" w:sz="0" w:space="0" w:color="auto"/>
        <w:right w:val="none" w:sz="0" w:space="0" w:color="auto"/>
      </w:divBdr>
    </w:div>
    <w:div w:id="683440353">
      <w:bodyDiv w:val="1"/>
      <w:marLeft w:val="0"/>
      <w:marRight w:val="0"/>
      <w:marTop w:val="0"/>
      <w:marBottom w:val="0"/>
      <w:divBdr>
        <w:top w:val="none" w:sz="0" w:space="0" w:color="auto"/>
        <w:left w:val="none" w:sz="0" w:space="0" w:color="auto"/>
        <w:bottom w:val="none" w:sz="0" w:space="0" w:color="auto"/>
        <w:right w:val="none" w:sz="0" w:space="0" w:color="auto"/>
      </w:divBdr>
    </w:div>
    <w:div w:id="754209883">
      <w:bodyDiv w:val="1"/>
      <w:marLeft w:val="0"/>
      <w:marRight w:val="0"/>
      <w:marTop w:val="0"/>
      <w:marBottom w:val="0"/>
      <w:divBdr>
        <w:top w:val="none" w:sz="0" w:space="0" w:color="auto"/>
        <w:left w:val="none" w:sz="0" w:space="0" w:color="auto"/>
        <w:bottom w:val="none" w:sz="0" w:space="0" w:color="auto"/>
        <w:right w:val="none" w:sz="0" w:space="0" w:color="auto"/>
      </w:divBdr>
    </w:div>
    <w:div w:id="796066575">
      <w:bodyDiv w:val="1"/>
      <w:marLeft w:val="0"/>
      <w:marRight w:val="0"/>
      <w:marTop w:val="0"/>
      <w:marBottom w:val="0"/>
      <w:divBdr>
        <w:top w:val="none" w:sz="0" w:space="0" w:color="auto"/>
        <w:left w:val="none" w:sz="0" w:space="0" w:color="auto"/>
        <w:bottom w:val="none" w:sz="0" w:space="0" w:color="auto"/>
        <w:right w:val="none" w:sz="0" w:space="0" w:color="auto"/>
      </w:divBdr>
    </w:div>
    <w:div w:id="828059938">
      <w:bodyDiv w:val="1"/>
      <w:marLeft w:val="0"/>
      <w:marRight w:val="0"/>
      <w:marTop w:val="0"/>
      <w:marBottom w:val="0"/>
      <w:divBdr>
        <w:top w:val="none" w:sz="0" w:space="0" w:color="auto"/>
        <w:left w:val="none" w:sz="0" w:space="0" w:color="auto"/>
        <w:bottom w:val="none" w:sz="0" w:space="0" w:color="auto"/>
        <w:right w:val="none" w:sz="0" w:space="0" w:color="auto"/>
      </w:divBdr>
    </w:div>
    <w:div w:id="869682903">
      <w:bodyDiv w:val="1"/>
      <w:marLeft w:val="0"/>
      <w:marRight w:val="0"/>
      <w:marTop w:val="0"/>
      <w:marBottom w:val="0"/>
      <w:divBdr>
        <w:top w:val="none" w:sz="0" w:space="0" w:color="auto"/>
        <w:left w:val="none" w:sz="0" w:space="0" w:color="auto"/>
        <w:bottom w:val="none" w:sz="0" w:space="0" w:color="auto"/>
        <w:right w:val="none" w:sz="0" w:space="0" w:color="auto"/>
      </w:divBdr>
    </w:div>
    <w:div w:id="1008170645">
      <w:bodyDiv w:val="1"/>
      <w:marLeft w:val="0"/>
      <w:marRight w:val="0"/>
      <w:marTop w:val="0"/>
      <w:marBottom w:val="0"/>
      <w:divBdr>
        <w:top w:val="none" w:sz="0" w:space="0" w:color="auto"/>
        <w:left w:val="none" w:sz="0" w:space="0" w:color="auto"/>
        <w:bottom w:val="none" w:sz="0" w:space="0" w:color="auto"/>
        <w:right w:val="none" w:sz="0" w:space="0" w:color="auto"/>
      </w:divBdr>
    </w:div>
    <w:div w:id="1120150129">
      <w:bodyDiv w:val="1"/>
      <w:marLeft w:val="0"/>
      <w:marRight w:val="0"/>
      <w:marTop w:val="0"/>
      <w:marBottom w:val="0"/>
      <w:divBdr>
        <w:top w:val="none" w:sz="0" w:space="0" w:color="auto"/>
        <w:left w:val="none" w:sz="0" w:space="0" w:color="auto"/>
        <w:bottom w:val="none" w:sz="0" w:space="0" w:color="auto"/>
        <w:right w:val="none" w:sz="0" w:space="0" w:color="auto"/>
      </w:divBdr>
    </w:div>
    <w:div w:id="1451971782">
      <w:bodyDiv w:val="1"/>
      <w:marLeft w:val="0"/>
      <w:marRight w:val="0"/>
      <w:marTop w:val="0"/>
      <w:marBottom w:val="0"/>
      <w:divBdr>
        <w:top w:val="none" w:sz="0" w:space="0" w:color="auto"/>
        <w:left w:val="none" w:sz="0" w:space="0" w:color="auto"/>
        <w:bottom w:val="none" w:sz="0" w:space="0" w:color="auto"/>
        <w:right w:val="none" w:sz="0" w:space="0" w:color="auto"/>
      </w:divBdr>
    </w:div>
    <w:div w:id="1565989268">
      <w:bodyDiv w:val="1"/>
      <w:marLeft w:val="0"/>
      <w:marRight w:val="0"/>
      <w:marTop w:val="0"/>
      <w:marBottom w:val="0"/>
      <w:divBdr>
        <w:top w:val="none" w:sz="0" w:space="0" w:color="auto"/>
        <w:left w:val="none" w:sz="0" w:space="0" w:color="auto"/>
        <w:bottom w:val="none" w:sz="0" w:space="0" w:color="auto"/>
        <w:right w:val="none" w:sz="0" w:space="0" w:color="auto"/>
      </w:divBdr>
    </w:div>
    <w:div w:id="1777019924">
      <w:bodyDiv w:val="1"/>
      <w:marLeft w:val="0"/>
      <w:marRight w:val="0"/>
      <w:marTop w:val="0"/>
      <w:marBottom w:val="0"/>
      <w:divBdr>
        <w:top w:val="none" w:sz="0" w:space="0" w:color="auto"/>
        <w:left w:val="none" w:sz="0" w:space="0" w:color="auto"/>
        <w:bottom w:val="none" w:sz="0" w:space="0" w:color="auto"/>
        <w:right w:val="none" w:sz="0" w:space="0" w:color="auto"/>
      </w:divBdr>
    </w:div>
    <w:div w:id="1809005948">
      <w:bodyDiv w:val="1"/>
      <w:marLeft w:val="0"/>
      <w:marRight w:val="0"/>
      <w:marTop w:val="0"/>
      <w:marBottom w:val="0"/>
      <w:divBdr>
        <w:top w:val="none" w:sz="0" w:space="0" w:color="auto"/>
        <w:left w:val="none" w:sz="0" w:space="0" w:color="auto"/>
        <w:bottom w:val="none" w:sz="0" w:space="0" w:color="auto"/>
        <w:right w:val="none" w:sz="0" w:space="0" w:color="auto"/>
      </w:divBdr>
    </w:div>
    <w:div w:id="1810173383">
      <w:bodyDiv w:val="1"/>
      <w:marLeft w:val="0"/>
      <w:marRight w:val="0"/>
      <w:marTop w:val="0"/>
      <w:marBottom w:val="0"/>
      <w:divBdr>
        <w:top w:val="none" w:sz="0" w:space="0" w:color="auto"/>
        <w:left w:val="none" w:sz="0" w:space="0" w:color="auto"/>
        <w:bottom w:val="none" w:sz="0" w:space="0" w:color="auto"/>
        <w:right w:val="none" w:sz="0" w:space="0" w:color="auto"/>
      </w:divBdr>
      <w:divsChild>
        <w:div w:id="558519138">
          <w:marLeft w:val="0"/>
          <w:marRight w:val="0"/>
          <w:marTop w:val="0"/>
          <w:marBottom w:val="0"/>
          <w:divBdr>
            <w:top w:val="none" w:sz="0" w:space="0" w:color="auto"/>
            <w:left w:val="none" w:sz="0" w:space="0" w:color="auto"/>
            <w:bottom w:val="none" w:sz="0" w:space="0" w:color="auto"/>
            <w:right w:val="none" w:sz="0" w:space="0" w:color="auto"/>
          </w:divBdr>
        </w:div>
      </w:divsChild>
    </w:div>
    <w:div w:id="1896894625">
      <w:bodyDiv w:val="1"/>
      <w:marLeft w:val="0"/>
      <w:marRight w:val="0"/>
      <w:marTop w:val="0"/>
      <w:marBottom w:val="0"/>
      <w:divBdr>
        <w:top w:val="none" w:sz="0" w:space="0" w:color="auto"/>
        <w:left w:val="none" w:sz="0" w:space="0" w:color="auto"/>
        <w:bottom w:val="none" w:sz="0" w:space="0" w:color="auto"/>
        <w:right w:val="none" w:sz="0" w:space="0" w:color="auto"/>
      </w:divBdr>
    </w:div>
    <w:div w:id="19324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huan.csdl.edu.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F499-D19D-4100-A1F4-DC24654B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42</Pages>
  <Words>15997</Words>
  <Characters>91184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ỦY BAN NHÂN DÂN QUẬN 12</vt:lpstr>
    </vt:vector>
  </TitlesOfParts>
  <Company>ghostviet.com</Company>
  <LinksUpToDate>false</LinksUpToDate>
  <CharactersWithSpaces>106968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12</dc:title>
  <dc:creator>LNL</dc:creator>
  <cp:lastModifiedBy>ADMIN</cp:lastModifiedBy>
  <cp:revision>19</cp:revision>
  <cp:lastPrinted>2024-08-12T12:32:00Z</cp:lastPrinted>
  <dcterms:created xsi:type="dcterms:W3CDTF">2024-07-31T02:30:00Z</dcterms:created>
  <dcterms:modified xsi:type="dcterms:W3CDTF">2024-08-14T04:57:00Z</dcterms:modified>
</cp:coreProperties>
</file>